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6C668" w14:textId="62D26059" w:rsidR="005B784E" w:rsidRDefault="003539B5" w:rsidP="003539B5">
      <w:pPr>
        <w:pStyle w:val="Nzev"/>
        <w:tabs>
          <w:tab w:val="left" w:pos="0"/>
        </w:tabs>
        <w:jc w:val="right"/>
        <w:rPr>
          <w:b/>
          <w:bCs/>
        </w:rPr>
      </w:pPr>
      <w:r>
        <w:rPr>
          <w:rFonts w:ascii="Times New Roman" w:eastAsia="Times New Roman" w:hAnsi="Times New Roman"/>
          <w:noProof/>
          <w:lang w:eastAsia="cs-CZ"/>
        </w:rPr>
        <w:drawing>
          <wp:anchor distT="0" distB="0" distL="114300" distR="114300" simplePos="0" relativeHeight="251674112" behindDoc="0" locked="0" layoutInCell="1" allowOverlap="1" wp14:anchorId="3BC725C0" wp14:editId="62001469">
            <wp:simplePos x="0" y="0"/>
            <wp:positionH relativeFrom="column">
              <wp:posOffset>0</wp:posOffset>
            </wp:positionH>
            <wp:positionV relativeFrom="paragraph">
              <wp:posOffset>0</wp:posOffset>
            </wp:positionV>
            <wp:extent cx="2876550" cy="605790"/>
            <wp:effectExtent l="0" t="0" r="0" b="381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jpg"/>
                    <pic:cNvPicPr/>
                  </pic:nvPicPr>
                  <pic:blipFill>
                    <a:blip r:embed="rId8">
                      <a:extLst>
                        <a:ext uri="{28A0092B-C50C-407E-A947-70E740481C1C}">
                          <a14:useLocalDpi xmlns:a14="http://schemas.microsoft.com/office/drawing/2010/main" val="0"/>
                        </a:ext>
                      </a:extLst>
                    </a:blip>
                    <a:stretch>
                      <a:fillRect/>
                    </a:stretch>
                  </pic:blipFill>
                  <pic:spPr>
                    <a:xfrm>
                      <a:off x="0" y="0"/>
                      <a:ext cx="2876550" cy="605790"/>
                    </a:xfrm>
                    <a:prstGeom prst="rect">
                      <a:avLst/>
                    </a:prstGeom>
                  </pic:spPr>
                </pic:pic>
              </a:graphicData>
            </a:graphic>
            <wp14:sizeRelH relativeFrom="page">
              <wp14:pctWidth>0</wp14:pctWidth>
            </wp14:sizeRelH>
            <wp14:sizeRelV relativeFrom="page">
              <wp14:pctHeight>0</wp14:pctHeight>
            </wp14:sizeRelV>
          </wp:anchor>
        </w:drawing>
      </w:r>
      <w:r w:rsidR="00145832">
        <w:rPr>
          <w:noProof/>
          <w:lang w:eastAsia="cs-CZ"/>
        </w:rPr>
        <w:drawing>
          <wp:inline distT="0" distB="0" distL="0" distR="0" wp14:anchorId="7F5906E5" wp14:editId="496AD3CB">
            <wp:extent cx="2324340" cy="723014"/>
            <wp:effectExtent l="0" t="0" r="0" b="127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857" cy="731885"/>
                    </a:xfrm>
                    <a:prstGeom prst="rect">
                      <a:avLst/>
                    </a:prstGeom>
                    <a:noFill/>
                    <a:ln>
                      <a:noFill/>
                    </a:ln>
                  </pic:spPr>
                </pic:pic>
              </a:graphicData>
            </a:graphic>
          </wp:inline>
        </w:drawing>
      </w:r>
      <w:r w:rsidR="008E4DF5">
        <w:rPr>
          <w:b/>
          <w:bCs/>
        </w:rPr>
        <w:t xml:space="preserve">  </w:t>
      </w:r>
    </w:p>
    <w:p w14:paraId="603A2355" w14:textId="77777777" w:rsidR="00145832" w:rsidRPr="00145832" w:rsidRDefault="00145832" w:rsidP="00145832"/>
    <w:p w14:paraId="7E801DFC" w14:textId="04EAA89B" w:rsidR="00145832" w:rsidRPr="00C85A87" w:rsidRDefault="00145832" w:rsidP="00145832">
      <w:pPr>
        <w:spacing w:before="90"/>
        <w:ind w:left="118"/>
        <w:jc w:val="center"/>
        <w:rPr>
          <w:rFonts w:ascii="Calibri" w:hAnsi="Calibri"/>
          <w:b/>
          <w:i/>
          <w:sz w:val="40"/>
          <w:szCs w:val="40"/>
        </w:rPr>
      </w:pPr>
      <w:r>
        <w:rPr>
          <w:rFonts w:ascii="Calibri" w:hAnsi="Calibri"/>
          <w:b/>
          <w:i/>
          <w:sz w:val="40"/>
          <w:szCs w:val="40"/>
        </w:rPr>
        <w:t xml:space="preserve">PLÁN OBNOVY A MODERNIZACE VEŘEJNÉHO OSVĚTLENÍ </w:t>
      </w:r>
      <w:r w:rsidRPr="00C85A87">
        <w:rPr>
          <w:rFonts w:ascii="Calibri" w:hAnsi="Calibri"/>
          <w:b/>
          <w:i/>
          <w:sz w:val="40"/>
          <w:szCs w:val="40"/>
        </w:rPr>
        <w:t xml:space="preserve">MĚSTA </w:t>
      </w:r>
      <w:r>
        <w:rPr>
          <w:rFonts w:ascii="Calibri" w:hAnsi="Calibri"/>
          <w:b/>
          <w:i/>
          <w:sz w:val="40"/>
          <w:szCs w:val="40"/>
        </w:rPr>
        <w:t>KRALUPY NAD VLTAVOU</w:t>
      </w:r>
      <w:r w:rsidR="00F20B06">
        <w:rPr>
          <w:rFonts w:ascii="Calibri" w:hAnsi="Calibri"/>
          <w:b/>
          <w:i/>
          <w:sz w:val="40"/>
          <w:szCs w:val="40"/>
        </w:rPr>
        <w:t xml:space="preserve"> </w:t>
      </w:r>
    </w:p>
    <w:p w14:paraId="4D9538DE" w14:textId="77777777" w:rsidR="00145832" w:rsidRPr="00340D73" w:rsidRDefault="00145832" w:rsidP="00340D73"/>
    <w:p w14:paraId="79298F56" w14:textId="79CE4F3D" w:rsidR="00E351A2" w:rsidRDefault="00145832" w:rsidP="00145832">
      <w:pPr>
        <w:pStyle w:val="Nzev"/>
        <w:tabs>
          <w:tab w:val="left" w:pos="0"/>
        </w:tabs>
        <w:jc w:val="center"/>
        <w:rPr>
          <w:b/>
          <w:bCs/>
        </w:rPr>
      </w:pPr>
      <w:r>
        <w:rPr>
          <w:rFonts w:ascii="Calibri" w:hAnsi="Calibri"/>
          <w:b/>
          <w:i/>
          <w:noProof/>
          <w:sz w:val="36"/>
          <w:lang w:eastAsia="cs-CZ"/>
        </w:rPr>
        <w:drawing>
          <wp:inline distT="0" distB="0" distL="0" distR="0" wp14:anchorId="0B6EB119" wp14:editId="308CC52E">
            <wp:extent cx="1493520" cy="1859280"/>
            <wp:effectExtent l="0" t="0" r="0" b="762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520" cy="1859280"/>
                    </a:xfrm>
                    <a:prstGeom prst="rect">
                      <a:avLst/>
                    </a:prstGeom>
                    <a:noFill/>
                    <a:ln>
                      <a:noFill/>
                    </a:ln>
                  </pic:spPr>
                </pic:pic>
              </a:graphicData>
            </a:graphic>
          </wp:inline>
        </w:drawing>
      </w:r>
    </w:p>
    <w:p w14:paraId="7AC2DA95" w14:textId="77777777" w:rsidR="00145832" w:rsidRPr="00145832" w:rsidRDefault="00145832" w:rsidP="00145832"/>
    <w:p w14:paraId="4DFE130E" w14:textId="28CE41D7" w:rsidR="00E351A2" w:rsidRPr="00E351A2" w:rsidRDefault="00E351A2" w:rsidP="00157CBA">
      <w:pPr>
        <w:tabs>
          <w:tab w:val="left" w:pos="0"/>
        </w:tabs>
      </w:pPr>
    </w:p>
    <w:p w14:paraId="7A9E459F" w14:textId="0557AFC5" w:rsidR="00D11D22" w:rsidRDefault="00A1331E" w:rsidP="00157CBA">
      <w:pPr>
        <w:pStyle w:val="Nzev"/>
        <w:tabs>
          <w:tab w:val="left" w:pos="0"/>
        </w:tabs>
        <w:jc w:val="center"/>
        <w:rPr>
          <w:b/>
          <w:bCs/>
        </w:rPr>
      </w:pPr>
      <w:r w:rsidRPr="00336A8D">
        <w:rPr>
          <w:noProof/>
          <w:sz w:val="28"/>
          <w:lang w:eastAsia="cs-CZ"/>
        </w:rPr>
        <w:drawing>
          <wp:inline distT="0" distB="0" distL="0" distR="0" wp14:anchorId="0FFECD8B" wp14:editId="11EE2877">
            <wp:extent cx="5760720" cy="4318483"/>
            <wp:effectExtent l="0" t="0" r="0" b="6350"/>
            <wp:docPr id="2" name="Obrázek 2" descr="C:\Users\LenkaMoravcova\Pictures\nocni_kralupy\pohled_z_hostibejku_29_7_11\DSCN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kaMoravcova\Pictures\nocni_kralupy\pohled_z_hostibejku_29_7_11\DSCN00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3442" cy="4320523"/>
                    </a:xfrm>
                    <a:prstGeom prst="rect">
                      <a:avLst/>
                    </a:prstGeom>
                    <a:noFill/>
                    <a:ln>
                      <a:noFill/>
                    </a:ln>
                  </pic:spPr>
                </pic:pic>
              </a:graphicData>
            </a:graphic>
          </wp:inline>
        </w:drawing>
      </w:r>
    </w:p>
    <w:p w14:paraId="0EEFAA1A" w14:textId="77777777" w:rsidR="00D76F64" w:rsidRDefault="00D76F64" w:rsidP="00D76F64">
      <w:pPr>
        <w:spacing w:before="90"/>
        <w:ind w:left="118"/>
        <w:jc w:val="both"/>
        <w:rPr>
          <w:rFonts w:ascii="Calibri" w:hAnsi="Calibri"/>
          <w:b/>
          <w:i/>
          <w:sz w:val="20"/>
        </w:rPr>
      </w:pPr>
    </w:p>
    <w:p w14:paraId="65A67179" w14:textId="77777777" w:rsidR="00D76F64" w:rsidRPr="00474859" w:rsidRDefault="00D76F64" w:rsidP="00D76F64">
      <w:pPr>
        <w:spacing w:before="90"/>
        <w:ind w:left="118"/>
        <w:jc w:val="both"/>
        <w:rPr>
          <w:rFonts w:ascii="Calibri" w:hAnsi="Calibri"/>
          <w:b/>
          <w:i/>
          <w:sz w:val="20"/>
        </w:rPr>
      </w:pPr>
      <w:r w:rsidRPr="00474859">
        <w:rPr>
          <w:rFonts w:ascii="Calibri" w:hAnsi="Calibri"/>
          <w:b/>
          <w:i/>
          <w:sz w:val="20"/>
        </w:rPr>
        <w:t>Tento projekt je spolufinancován Evropským sociálním fondem, Operačním programem Zaměstnanost.</w:t>
      </w:r>
    </w:p>
    <w:p w14:paraId="272DDEF2" w14:textId="224BFDBF" w:rsidR="00771E04" w:rsidRPr="00145832" w:rsidRDefault="00D76F64" w:rsidP="00145832">
      <w:pPr>
        <w:spacing w:before="90"/>
        <w:ind w:left="118"/>
        <w:jc w:val="both"/>
        <w:rPr>
          <w:rFonts w:ascii="Calibri" w:hAnsi="Calibri"/>
          <w:b/>
          <w:i/>
          <w:sz w:val="20"/>
          <w:szCs w:val="20"/>
        </w:rPr>
      </w:pPr>
      <w:r w:rsidRPr="00C85A87">
        <w:rPr>
          <w:rFonts w:ascii="Calibri" w:hAnsi="Calibri"/>
          <w:b/>
          <w:i/>
          <w:sz w:val="20"/>
          <w:szCs w:val="20"/>
        </w:rPr>
        <w:t xml:space="preserve">Vypracoval </w:t>
      </w:r>
      <w:r w:rsidR="00145832">
        <w:rPr>
          <w:rFonts w:ascii="Calibri" w:hAnsi="Calibri"/>
          <w:b/>
          <w:i/>
          <w:sz w:val="20"/>
          <w:szCs w:val="20"/>
        </w:rPr>
        <w:t>ANADA HS,</w:t>
      </w:r>
      <w:r w:rsidR="00145832" w:rsidRPr="00C85A87">
        <w:rPr>
          <w:rFonts w:ascii="Calibri" w:hAnsi="Calibri"/>
          <w:b/>
          <w:i/>
          <w:sz w:val="20"/>
          <w:szCs w:val="20"/>
        </w:rPr>
        <w:t xml:space="preserve"> s.r.o.</w:t>
      </w:r>
    </w:p>
    <w:p w14:paraId="25CEC21B" w14:textId="77777777" w:rsidR="00C902B0" w:rsidRDefault="00771E04" w:rsidP="00157CBA">
      <w:pPr>
        <w:tabs>
          <w:tab w:val="left" w:pos="0"/>
        </w:tabs>
      </w:pPr>
      <w:r>
        <w:lastRenderedPageBreak/>
        <w:t>Identifikační údaje:</w:t>
      </w:r>
      <w:bookmarkStart w:id="0" w:name="_GoBack"/>
      <w:bookmarkEnd w:id="0"/>
    </w:p>
    <w:tbl>
      <w:tblPr>
        <w:tblW w:w="0" w:type="auto"/>
        <w:tblLook w:val="04A0" w:firstRow="1" w:lastRow="0" w:firstColumn="1" w:lastColumn="0" w:noHBand="0" w:noVBand="1"/>
      </w:tblPr>
      <w:tblGrid>
        <w:gridCol w:w="4531"/>
        <w:gridCol w:w="4531"/>
      </w:tblGrid>
      <w:tr w:rsidR="00771E04" w14:paraId="37A9F1E9" w14:textId="77777777" w:rsidTr="00771E04">
        <w:tc>
          <w:tcPr>
            <w:tcW w:w="4531" w:type="dxa"/>
          </w:tcPr>
          <w:p w14:paraId="07F957A2" w14:textId="49B0527D" w:rsidR="00771E04" w:rsidRPr="005B784E" w:rsidRDefault="00771E04" w:rsidP="00157CBA">
            <w:pPr>
              <w:tabs>
                <w:tab w:val="left" w:pos="0"/>
              </w:tabs>
              <w:rPr>
                <w:b/>
              </w:rPr>
            </w:pPr>
            <w:r w:rsidRPr="005B784E">
              <w:rPr>
                <w:b/>
              </w:rPr>
              <w:t>Objednatel</w:t>
            </w:r>
            <w:r w:rsidR="005B784E">
              <w:rPr>
                <w:b/>
              </w:rPr>
              <w:t>:</w:t>
            </w:r>
          </w:p>
        </w:tc>
        <w:tc>
          <w:tcPr>
            <w:tcW w:w="4531" w:type="dxa"/>
          </w:tcPr>
          <w:p w14:paraId="03A3A2D2" w14:textId="57A6CD56" w:rsidR="00771E04" w:rsidRPr="005B784E" w:rsidRDefault="008948F1" w:rsidP="00157CBA">
            <w:pPr>
              <w:tabs>
                <w:tab w:val="left" w:pos="0"/>
              </w:tabs>
              <w:rPr>
                <w:b/>
              </w:rPr>
            </w:pPr>
            <w:r w:rsidRPr="005B784E">
              <w:rPr>
                <w:b/>
              </w:rPr>
              <w:t xml:space="preserve">Město </w:t>
            </w:r>
            <w:r w:rsidR="00CB7665">
              <w:rPr>
                <w:b/>
              </w:rPr>
              <w:t>Kralupy nad Vltavou</w:t>
            </w:r>
          </w:p>
        </w:tc>
      </w:tr>
      <w:tr w:rsidR="00771E04" w14:paraId="478D72B2" w14:textId="77777777" w:rsidTr="00771E04">
        <w:tc>
          <w:tcPr>
            <w:tcW w:w="4531" w:type="dxa"/>
          </w:tcPr>
          <w:p w14:paraId="0DB24426" w14:textId="77777777" w:rsidR="00771E04" w:rsidRDefault="00771E04" w:rsidP="00157CBA">
            <w:pPr>
              <w:tabs>
                <w:tab w:val="left" w:pos="0"/>
              </w:tabs>
            </w:pPr>
            <w:r>
              <w:t>se sídlem:</w:t>
            </w:r>
          </w:p>
        </w:tc>
        <w:tc>
          <w:tcPr>
            <w:tcW w:w="4531" w:type="dxa"/>
          </w:tcPr>
          <w:p w14:paraId="0AED2ABE" w14:textId="2E364BA5" w:rsidR="00771E04" w:rsidRDefault="00CB7665" w:rsidP="00157CBA">
            <w:pPr>
              <w:tabs>
                <w:tab w:val="left" w:pos="0"/>
              </w:tabs>
            </w:pPr>
            <w:r w:rsidRPr="00CB7665">
              <w:t>Palackého nám. 1, 278 01 Kralupy nad Vltavou</w:t>
            </w:r>
          </w:p>
        </w:tc>
      </w:tr>
      <w:tr w:rsidR="00771E04" w14:paraId="0675EF75" w14:textId="77777777" w:rsidTr="00771E04">
        <w:tc>
          <w:tcPr>
            <w:tcW w:w="4531" w:type="dxa"/>
          </w:tcPr>
          <w:p w14:paraId="1875EEEF" w14:textId="77777777" w:rsidR="00771E04" w:rsidRDefault="00771E04" w:rsidP="00157CBA">
            <w:pPr>
              <w:tabs>
                <w:tab w:val="left" w:pos="0"/>
              </w:tabs>
            </w:pPr>
            <w:r>
              <w:t>IČ:</w:t>
            </w:r>
          </w:p>
        </w:tc>
        <w:tc>
          <w:tcPr>
            <w:tcW w:w="4531" w:type="dxa"/>
          </w:tcPr>
          <w:p w14:paraId="7F5BF93F" w14:textId="77777777" w:rsidR="00771E04" w:rsidRDefault="008948F1" w:rsidP="00157CBA">
            <w:pPr>
              <w:tabs>
                <w:tab w:val="left" w:pos="0"/>
              </w:tabs>
            </w:pPr>
            <w:r>
              <w:t>00253979</w:t>
            </w:r>
          </w:p>
        </w:tc>
      </w:tr>
      <w:tr w:rsidR="00771E04" w14:paraId="6774DB8B" w14:textId="77777777" w:rsidTr="00771E04">
        <w:tc>
          <w:tcPr>
            <w:tcW w:w="4531" w:type="dxa"/>
          </w:tcPr>
          <w:p w14:paraId="757021DC" w14:textId="2A3B0819" w:rsidR="00771E04" w:rsidRDefault="00771E04" w:rsidP="00157CBA">
            <w:pPr>
              <w:tabs>
                <w:tab w:val="left" w:pos="0"/>
              </w:tabs>
            </w:pPr>
            <w:r>
              <w:t>Zastoupený</w:t>
            </w:r>
          </w:p>
        </w:tc>
        <w:tc>
          <w:tcPr>
            <w:tcW w:w="4531" w:type="dxa"/>
          </w:tcPr>
          <w:p w14:paraId="69CFE443" w14:textId="0BF27A59" w:rsidR="00771E04" w:rsidRDefault="00CB7665" w:rsidP="00157CBA">
            <w:pPr>
              <w:tabs>
                <w:tab w:val="left" w:pos="0"/>
              </w:tabs>
            </w:pPr>
            <w:r w:rsidRPr="00CB7665">
              <w:t>Marek Czechmann</w:t>
            </w:r>
            <w:r w:rsidR="008948F1">
              <w:t>, starost</w:t>
            </w:r>
            <w:r>
              <w:t>a</w:t>
            </w:r>
            <w:r w:rsidR="008948F1">
              <w:t xml:space="preserve"> města</w:t>
            </w:r>
          </w:p>
        </w:tc>
      </w:tr>
      <w:tr w:rsidR="00771E04" w14:paraId="15F6A435" w14:textId="77777777" w:rsidTr="00771E04">
        <w:tc>
          <w:tcPr>
            <w:tcW w:w="4531" w:type="dxa"/>
          </w:tcPr>
          <w:p w14:paraId="09175158" w14:textId="77777777" w:rsidR="00771E04" w:rsidRDefault="00771E04" w:rsidP="00157CBA">
            <w:pPr>
              <w:tabs>
                <w:tab w:val="left" w:pos="0"/>
              </w:tabs>
            </w:pPr>
          </w:p>
        </w:tc>
        <w:tc>
          <w:tcPr>
            <w:tcW w:w="4531" w:type="dxa"/>
          </w:tcPr>
          <w:p w14:paraId="5E985B62" w14:textId="77777777" w:rsidR="00771E04" w:rsidRDefault="00771E04" w:rsidP="00157CBA">
            <w:pPr>
              <w:tabs>
                <w:tab w:val="left" w:pos="0"/>
              </w:tabs>
            </w:pPr>
          </w:p>
        </w:tc>
      </w:tr>
      <w:tr w:rsidR="00771E04" w14:paraId="67329387" w14:textId="77777777" w:rsidTr="00771E04">
        <w:tc>
          <w:tcPr>
            <w:tcW w:w="4531" w:type="dxa"/>
          </w:tcPr>
          <w:p w14:paraId="35404EE3" w14:textId="77777777" w:rsidR="00771E04" w:rsidRPr="005B784E" w:rsidRDefault="00771E04" w:rsidP="00157CBA">
            <w:pPr>
              <w:tabs>
                <w:tab w:val="left" w:pos="0"/>
              </w:tabs>
              <w:rPr>
                <w:b/>
              </w:rPr>
            </w:pPr>
            <w:r w:rsidRPr="005B784E">
              <w:rPr>
                <w:b/>
              </w:rPr>
              <w:t>Zpracovatel:</w:t>
            </w:r>
          </w:p>
        </w:tc>
        <w:tc>
          <w:tcPr>
            <w:tcW w:w="4531" w:type="dxa"/>
          </w:tcPr>
          <w:p w14:paraId="7F1F19ED" w14:textId="6529F6FC" w:rsidR="00771E04" w:rsidRPr="005B784E" w:rsidRDefault="00145832" w:rsidP="00157CBA">
            <w:pPr>
              <w:tabs>
                <w:tab w:val="left" w:pos="0"/>
              </w:tabs>
              <w:rPr>
                <w:b/>
              </w:rPr>
            </w:pPr>
            <w:r>
              <w:rPr>
                <w:b/>
              </w:rPr>
              <w:t>ANADA HS</w:t>
            </w:r>
            <w:r w:rsidR="008948F1" w:rsidRPr="005B784E">
              <w:rPr>
                <w:b/>
              </w:rPr>
              <w:t>, s.r</w:t>
            </w:r>
            <w:r w:rsidR="005B784E">
              <w:rPr>
                <w:b/>
              </w:rPr>
              <w:t>.</w:t>
            </w:r>
            <w:r w:rsidR="008948F1" w:rsidRPr="005B784E">
              <w:rPr>
                <w:b/>
              </w:rPr>
              <w:t>o.</w:t>
            </w:r>
          </w:p>
        </w:tc>
      </w:tr>
      <w:tr w:rsidR="00771E04" w14:paraId="36FE1646" w14:textId="77777777" w:rsidTr="00771E04">
        <w:tc>
          <w:tcPr>
            <w:tcW w:w="4531" w:type="dxa"/>
          </w:tcPr>
          <w:p w14:paraId="1A529AC1" w14:textId="77777777" w:rsidR="00771E04" w:rsidRDefault="00771E04" w:rsidP="00157CBA">
            <w:pPr>
              <w:tabs>
                <w:tab w:val="left" w:pos="0"/>
              </w:tabs>
            </w:pPr>
            <w:r>
              <w:t>Adresa:</w:t>
            </w:r>
          </w:p>
        </w:tc>
        <w:tc>
          <w:tcPr>
            <w:tcW w:w="4531" w:type="dxa"/>
          </w:tcPr>
          <w:p w14:paraId="6E07A97D" w14:textId="6E3A9656" w:rsidR="00771E04" w:rsidRDefault="00145832" w:rsidP="00157CBA">
            <w:pPr>
              <w:tabs>
                <w:tab w:val="left" w:pos="0"/>
              </w:tabs>
            </w:pPr>
            <w:r w:rsidRPr="00145832">
              <w:t>Horní Stakory 77, 293 01 Kosmonosy</w:t>
            </w:r>
          </w:p>
        </w:tc>
      </w:tr>
      <w:tr w:rsidR="00771E04" w14:paraId="5728B493" w14:textId="77777777" w:rsidTr="00771E04">
        <w:tc>
          <w:tcPr>
            <w:tcW w:w="4531" w:type="dxa"/>
          </w:tcPr>
          <w:p w14:paraId="4CA94AA1" w14:textId="77777777" w:rsidR="00771E04" w:rsidRDefault="00771E04" w:rsidP="00157CBA">
            <w:pPr>
              <w:tabs>
                <w:tab w:val="left" w:pos="0"/>
              </w:tabs>
            </w:pPr>
            <w:r>
              <w:t>IČ:</w:t>
            </w:r>
          </w:p>
        </w:tc>
        <w:tc>
          <w:tcPr>
            <w:tcW w:w="4531" w:type="dxa"/>
          </w:tcPr>
          <w:p w14:paraId="15A0DC1B" w14:textId="0A166A18" w:rsidR="00771E04" w:rsidRDefault="00145832" w:rsidP="00157CBA">
            <w:pPr>
              <w:tabs>
                <w:tab w:val="left" w:pos="0"/>
              </w:tabs>
            </w:pPr>
            <w:r w:rsidRPr="00145832">
              <w:t>03020762</w:t>
            </w:r>
          </w:p>
        </w:tc>
      </w:tr>
      <w:tr w:rsidR="00771E04" w14:paraId="40FAD60D" w14:textId="77777777" w:rsidTr="00771E04">
        <w:tc>
          <w:tcPr>
            <w:tcW w:w="4531" w:type="dxa"/>
          </w:tcPr>
          <w:p w14:paraId="4FA45128" w14:textId="77777777" w:rsidR="00771E04" w:rsidRDefault="00771E04" w:rsidP="00157CBA">
            <w:pPr>
              <w:tabs>
                <w:tab w:val="left" w:pos="0"/>
              </w:tabs>
            </w:pPr>
            <w:r>
              <w:t>Statutární zástupce:</w:t>
            </w:r>
          </w:p>
        </w:tc>
        <w:tc>
          <w:tcPr>
            <w:tcW w:w="4531" w:type="dxa"/>
          </w:tcPr>
          <w:p w14:paraId="6DCA38A1" w14:textId="5E2A0B2A" w:rsidR="00771E04" w:rsidRDefault="00CB7665" w:rsidP="00157CBA">
            <w:pPr>
              <w:tabs>
                <w:tab w:val="left" w:pos="0"/>
              </w:tabs>
            </w:pPr>
            <w:r w:rsidRPr="00CB7665">
              <w:t>Ing. Jaroslav Altera</w:t>
            </w:r>
            <w:r w:rsidR="008948F1">
              <w:t>, jednatel</w:t>
            </w:r>
          </w:p>
          <w:p w14:paraId="01EB752C" w14:textId="0DFB200E" w:rsidR="008948F1" w:rsidRDefault="008948F1" w:rsidP="00157CBA">
            <w:pPr>
              <w:tabs>
                <w:tab w:val="left" w:pos="0"/>
              </w:tabs>
            </w:pPr>
          </w:p>
        </w:tc>
      </w:tr>
      <w:tr w:rsidR="00771E04" w14:paraId="41ABFC28" w14:textId="77777777" w:rsidTr="00771E04">
        <w:tc>
          <w:tcPr>
            <w:tcW w:w="4531" w:type="dxa"/>
          </w:tcPr>
          <w:p w14:paraId="71F28BFC" w14:textId="77777777" w:rsidR="00771E04" w:rsidRDefault="00771E04" w:rsidP="00157CBA">
            <w:pPr>
              <w:tabs>
                <w:tab w:val="left" w:pos="0"/>
              </w:tabs>
            </w:pPr>
          </w:p>
        </w:tc>
        <w:tc>
          <w:tcPr>
            <w:tcW w:w="4531" w:type="dxa"/>
          </w:tcPr>
          <w:p w14:paraId="00F13C89" w14:textId="77777777" w:rsidR="00771E04" w:rsidRDefault="00771E04" w:rsidP="00157CBA">
            <w:pPr>
              <w:tabs>
                <w:tab w:val="left" w:pos="0"/>
              </w:tabs>
            </w:pPr>
          </w:p>
        </w:tc>
      </w:tr>
      <w:tr w:rsidR="00771E04" w14:paraId="0AB90630" w14:textId="77777777" w:rsidTr="00771E04">
        <w:tc>
          <w:tcPr>
            <w:tcW w:w="4531" w:type="dxa"/>
          </w:tcPr>
          <w:p w14:paraId="7DF560B2" w14:textId="77777777" w:rsidR="00771E04" w:rsidRDefault="00771E04" w:rsidP="00157CBA">
            <w:pPr>
              <w:tabs>
                <w:tab w:val="left" w:pos="0"/>
              </w:tabs>
            </w:pPr>
            <w:r>
              <w:t>Vedoucí projektu:</w:t>
            </w:r>
          </w:p>
        </w:tc>
        <w:tc>
          <w:tcPr>
            <w:tcW w:w="4531" w:type="dxa"/>
          </w:tcPr>
          <w:p w14:paraId="498B93FC" w14:textId="6872EEB0" w:rsidR="00771E04" w:rsidRDefault="008948F1" w:rsidP="00157CBA">
            <w:pPr>
              <w:tabs>
                <w:tab w:val="left" w:pos="0"/>
              </w:tabs>
            </w:pPr>
            <w:r>
              <w:t xml:space="preserve">Ing. </w:t>
            </w:r>
            <w:r w:rsidR="00145832">
              <w:t>Jaroslav Altera</w:t>
            </w:r>
          </w:p>
        </w:tc>
      </w:tr>
      <w:tr w:rsidR="00771E04" w14:paraId="27F82E7A" w14:textId="77777777" w:rsidTr="00771E04">
        <w:tc>
          <w:tcPr>
            <w:tcW w:w="4531" w:type="dxa"/>
          </w:tcPr>
          <w:p w14:paraId="772F1888" w14:textId="77777777" w:rsidR="00771E04" w:rsidRDefault="00771E04" w:rsidP="00157CBA">
            <w:pPr>
              <w:tabs>
                <w:tab w:val="left" w:pos="0"/>
              </w:tabs>
            </w:pPr>
            <w:r>
              <w:t>Kontakt:</w:t>
            </w:r>
          </w:p>
        </w:tc>
        <w:tc>
          <w:tcPr>
            <w:tcW w:w="4531" w:type="dxa"/>
          </w:tcPr>
          <w:p w14:paraId="64CD02FA" w14:textId="5B4C3146" w:rsidR="00771E04" w:rsidRDefault="00CB7665" w:rsidP="00157CBA">
            <w:pPr>
              <w:tabs>
                <w:tab w:val="left" w:pos="0"/>
              </w:tabs>
            </w:pPr>
            <w:r>
              <w:t>603 819 842</w:t>
            </w:r>
            <w:r w:rsidR="008948F1">
              <w:t xml:space="preserve"> a 727 971 551</w:t>
            </w:r>
          </w:p>
        </w:tc>
      </w:tr>
      <w:tr w:rsidR="00771E04" w14:paraId="442239E6" w14:textId="77777777" w:rsidTr="00771E04">
        <w:tc>
          <w:tcPr>
            <w:tcW w:w="4531" w:type="dxa"/>
          </w:tcPr>
          <w:p w14:paraId="771BC93F" w14:textId="77777777" w:rsidR="00771E04" w:rsidRDefault="00771E04" w:rsidP="00157CBA">
            <w:pPr>
              <w:tabs>
                <w:tab w:val="left" w:pos="0"/>
              </w:tabs>
            </w:pPr>
          </w:p>
        </w:tc>
        <w:tc>
          <w:tcPr>
            <w:tcW w:w="4531" w:type="dxa"/>
          </w:tcPr>
          <w:p w14:paraId="0004684E" w14:textId="0D6EFFFF" w:rsidR="00771E04" w:rsidRDefault="00CB7665" w:rsidP="00157CBA">
            <w:pPr>
              <w:tabs>
                <w:tab w:val="left" w:pos="0"/>
              </w:tabs>
            </w:pPr>
            <w:r>
              <w:t>admin.anada@email.cz</w:t>
            </w:r>
          </w:p>
        </w:tc>
      </w:tr>
    </w:tbl>
    <w:p w14:paraId="701403EB" w14:textId="77777777" w:rsidR="00771E04" w:rsidRDefault="00771E04" w:rsidP="00157CBA">
      <w:pPr>
        <w:tabs>
          <w:tab w:val="left" w:pos="0"/>
        </w:tabs>
      </w:pPr>
    </w:p>
    <w:p w14:paraId="4AE7547E" w14:textId="2DC87720" w:rsidR="00771E04" w:rsidRDefault="00771E04" w:rsidP="00157CBA">
      <w:pPr>
        <w:tabs>
          <w:tab w:val="left" w:pos="0"/>
        </w:tabs>
      </w:pPr>
      <w:r>
        <w:t xml:space="preserve">Datum: </w:t>
      </w:r>
      <w:r w:rsidR="00145832">
        <w:t>Srpen</w:t>
      </w:r>
      <w:r>
        <w:t xml:space="preserve"> 20</w:t>
      </w:r>
      <w:r w:rsidR="00145832">
        <w:t>20</w:t>
      </w:r>
    </w:p>
    <w:p w14:paraId="27A14502" w14:textId="77777777" w:rsidR="00771E04" w:rsidRDefault="00771E04" w:rsidP="00157CBA">
      <w:pPr>
        <w:tabs>
          <w:tab w:val="left" w:pos="0"/>
        </w:tabs>
      </w:pPr>
      <w:r>
        <w:br w:type="page"/>
      </w:r>
    </w:p>
    <w:p w14:paraId="70E13265" w14:textId="5A370B58" w:rsidR="00AB7CB3" w:rsidRDefault="0090341D" w:rsidP="00157CBA">
      <w:pPr>
        <w:tabs>
          <w:tab w:val="left" w:pos="0"/>
        </w:tabs>
      </w:pPr>
      <w:r>
        <w:lastRenderedPageBreak/>
        <w:t>Obsah</w:t>
      </w:r>
    </w:p>
    <w:sdt>
      <w:sdtPr>
        <w:id w:val="-145904682"/>
        <w:docPartObj>
          <w:docPartGallery w:val="Table of Contents"/>
          <w:docPartUnique/>
        </w:docPartObj>
      </w:sdtPr>
      <w:sdtEndPr>
        <w:rPr>
          <w:b/>
          <w:bCs/>
        </w:rPr>
      </w:sdtEndPr>
      <w:sdtContent>
        <w:p w14:paraId="0A573046" w14:textId="40CD90D3" w:rsidR="00AB7CB3" w:rsidRPr="00FF3FAE" w:rsidRDefault="00AB7CB3" w:rsidP="0090341D">
          <w:pPr>
            <w:pStyle w:val="Obsah2"/>
            <w:tabs>
              <w:tab w:val="left" w:pos="0"/>
            </w:tabs>
            <w:ind w:left="0"/>
          </w:pPr>
        </w:p>
        <w:p w14:paraId="28D55DFD" w14:textId="13DD251E" w:rsidR="00211B54" w:rsidRDefault="00AB7CB3">
          <w:pPr>
            <w:pStyle w:val="Obsah1"/>
            <w:tabs>
              <w:tab w:val="left" w:pos="440"/>
              <w:tab w:val="right" w:leader="dot" w:pos="10456"/>
            </w:tabs>
            <w:rPr>
              <w:rFonts w:eastAsiaTheme="minorEastAsia"/>
              <w:noProof/>
              <w:lang w:eastAsia="cs-CZ"/>
            </w:rPr>
          </w:pPr>
          <w:r w:rsidRPr="00FF3FAE">
            <w:fldChar w:fldCharType="begin"/>
          </w:r>
          <w:r w:rsidRPr="00FF3FAE">
            <w:instrText xml:space="preserve"> TOC \o "1-3" \h \z \u </w:instrText>
          </w:r>
          <w:r w:rsidRPr="00FF3FAE">
            <w:fldChar w:fldCharType="separate"/>
          </w:r>
          <w:hyperlink w:anchor="_Toc51060850" w:history="1">
            <w:r w:rsidR="00211B54" w:rsidRPr="00C10AAE">
              <w:rPr>
                <w:rStyle w:val="Hypertextovodkaz"/>
                <w:noProof/>
              </w:rPr>
              <w:t>1.</w:t>
            </w:r>
            <w:r w:rsidR="00211B54">
              <w:rPr>
                <w:rFonts w:eastAsiaTheme="minorEastAsia"/>
                <w:noProof/>
                <w:lang w:eastAsia="cs-CZ"/>
              </w:rPr>
              <w:tab/>
            </w:r>
            <w:r w:rsidR="00211B54" w:rsidRPr="00C10AAE">
              <w:rPr>
                <w:rStyle w:val="Hypertextovodkaz"/>
                <w:noProof/>
              </w:rPr>
              <w:t>Úvod</w:t>
            </w:r>
            <w:r w:rsidR="00211B54">
              <w:rPr>
                <w:noProof/>
                <w:webHidden/>
              </w:rPr>
              <w:tab/>
            </w:r>
            <w:r w:rsidR="00211B54">
              <w:rPr>
                <w:noProof/>
                <w:webHidden/>
              </w:rPr>
              <w:fldChar w:fldCharType="begin"/>
            </w:r>
            <w:r w:rsidR="00211B54">
              <w:rPr>
                <w:noProof/>
                <w:webHidden/>
              </w:rPr>
              <w:instrText xml:space="preserve"> PAGEREF _Toc51060850 \h </w:instrText>
            </w:r>
            <w:r w:rsidR="00211B54">
              <w:rPr>
                <w:noProof/>
                <w:webHidden/>
              </w:rPr>
            </w:r>
            <w:r w:rsidR="00211B54">
              <w:rPr>
                <w:noProof/>
                <w:webHidden/>
              </w:rPr>
              <w:fldChar w:fldCharType="separate"/>
            </w:r>
            <w:r w:rsidR="00211B54">
              <w:rPr>
                <w:noProof/>
                <w:webHidden/>
              </w:rPr>
              <w:t>4</w:t>
            </w:r>
            <w:r w:rsidR="00211B54">
              <w:rPr>
                <w:noProof/>
                <w:webHidden/>
              </w:rPr>
              <w:fldChar w:fldCharType="end"/>
            </w:r>
          </w:hyperlink>
        </w:p>
        <w:p w14:paraId="1C837D17" w14:textId="2B55CB82" w:rsidR="00211B54" w:rsidRDefault="00E34A55">
          <w:pPr>
            <w:pStyle w:val="Obsah1"/>
            <w:tabs>
              <w:tab w:val="left" w:pos="440"/>
              <w:tab w:val="right" w:leader="dot" w:pos="10456"/>
            </w:tabs>
            <w:rPr>
              <w:rFonts w:eastAsiaTheme="minorEastAsia"/>
              <w:noProof/>
              <w:lang w:eastAsia="cs-CZ"/>
            </w:rPr>
          </w:pPr>
          <w:hyperlink w:anchor="_Toc51060851" w:history="1">
            <w:r w:rsidR="00211B54" w:rsidRPr="00C10AAE">
              <w:rPr>
                <w:rStyle w:val="Hypertextovodkaz"/>
                <w:noProof/>
              </w:rPr>
              <w:t>A.</w:t>
            </w:r>
            <w:r w:rsidR="00211B54">
              <w:rPr>
                <w:rFonts w:eastAsiaTheme="minorEastAsia"/>
                <w:noProof/>
                <w:lang w:eastAsia="cs-CZ"/>
              </w:rPr>
              <w:tab/>
            </w:r>
            <w:r w:rsidR="00211B54" w:rsidRPr="00C10AAE">
              <w:rPr>
                <w:rStyle w:val="Hypertextovodkaz"/>
                <w:noProof/>
              </w:rPr>
              <w:t>Analytická část</w:t>
            </w:r>
            <w:r w:rsidR="00211B54">
              <w:rPr>
                <w:noProof/>
                <w:webHidden/>
              </w:rPr>
              <w:tab/>
            </w:r>
            <w:r w:rsidR="00211B54">
              <w:rPr>
                <w:noProof/>
                <w:webHidden/>
              </w:rPr>
              <w:fldChar w:fldCharType="begin"/>
            </w:r>
            <w:r w:rsidR="00211B54">
              <w:rPr>
                <w:noProof/>
                <w:webHidden/>
              </w:rPr>
              <w:instrText xml:space="preserve"> PAGEREF _Toc51060851 \h </w:instrText>
            </w:r>
            <w:r w:rsidR="00211B54">
              <w:rPr>
                <w:noProof/>
                <w:webHidden/>
              </w:rPr>
            </w:r>
            <w:r w:rsidR="00211B54">
              <w:rPr>
                <w:noProof/>
                <w:webHidden/>
              </w:rPr>
              <w:fldChar w:fldCharType="separate"/>
            </w:r>
            <w:r w:rsidR="00211B54">
              <w:rPr>
                <w:noProof/>
                <w:webHidden/>
              </w:rPr>
              <w:t>5</w:t>
            </w:r>
            <w:r w:rsidR="00211B54">
              <w:rPr>
                <w:noProof/>
                <w:webHidden/>
              </w:rPr>
              <w:fldChar w:fldCharType="end"/>
            </w:r>
          </w:hyperlink>
        </w:p>
        <w:p w14:paraId="7B62AE73" w14:textId="03ADF485" w:rsidR="00211B54" w:rsidRDefault="00E34A55">
          <w:pPr>
            <w:pStyle w:val="Obsah2"/>
            <w:tabs>
              <w:tab w:val="right" w:leader="dot" w:pos="10456"/>
            </w:tabs>
            <w:rPr>
              <w:rFonts w:eastAsiaTheme="minorEastAsia"/>
              <w:noProof/>
              <w:lang w:eastAsia="cs-CZ"/>
            </w:rPr>
          </w:pPr>
          <w:hyperlink w:anchor="_Toc51060852" w:history="1">
            <w:r w:rsidR="00211B54" w:rsidRPr="00C10AAE">
              <w:rPr>
                <w:rStyle w:val="Hypertextovodkaz"/>
                <w:noProof/>
              </w:rPr>
              <w:t>A1. Analýza fyzického a technického stavu a stáří jednotlivých částí stávající soustavy VO</w:t>
            </w:r>
            <w:r w:rsidR="00211B54">
              <w:rPr>
                <w:noProof/>
                <w:webHidden/>
              </w:rPr>
              <w:tab/>
            </w:r>
            <w:r w:rsidR="00211B54">
              <w:rPr>
                <w:noProof/>
                <w:webHidden/>
              </w:rPr>
              <w:fldChar w:fldCharType="begin"/>
            </w:r>
            <w:r w:rsidR="00211B54">
              <w:rPr>
                <w:noProof/>
                <w:webHidden/>
              </w:rPr>
              <w:instrText xml:space="preserve"> PAGEREF _Toc51060852 \h </w:instrText>
            </w:r>
            <w:r w:rsidR="00211B54">
              <w:rPr>
                <w:noProof/>
                <w:webHidden/>
              </w:rPr>
            </w:r>
            <w:r w:rsidR="00211B54">
              <w:rPr>
                <w:noProof/>
                <w:webHidden/>
              </w:rPr>
              <w:fldChar w:fldCharType="separate"/>
            </w:r>
            <w:r w:rsidR="00211B54">
              <w:rPr>
                <w:noProof/>
                <w:webHidden/>
              </w:rPr>
              <w:t>5</w:t>
            </w:r>
            <w:r w:rsidR="00211B54">
              <w:rPr>
                <w:noProof/>
                <w:webHidden/>
              </w:rPr>
              <w:fldChar w:fldCharType="end"/>
            </w:r>
          </w:hyperlink>
        </w:p>
        <w:p w14:paraId="13CB5C7A" w14:textId="5EC612EB" w:rsidR="00211B54" w:rsidRDefault="00E34A55">
          <w:pPr>
            <w:pStyle w:val="Obsah3"/>
            <w:tabs>
              <w:tab w:val="right" w:leader="dot" w:pos="10456"/>
            </w:tabs>
            <w:rPr>
              <w:rFonts w:eastAsiaTheme="minorEastAsia"/>
              <w:noProof/>
              <w:lang w:eastAsia="cs-CZ"/>
            </w:rPr>
          </w:pPr>
          <w:hyperlink w:anchor="_Toc51060853" w:history="1">
            <w:r w:rsidR="00211B54" w:rsidRPr="00C10AAE">
              <w:rPr>
                <w:rStyle w:val="Hypertextovodkaz"/>
                <w:noProof/>
              </w:rPr>
              <w:t>A1.1 Evidence zařízení VO</w:t>
            </w:r>
            <w:r w:rsidR="00211B54">
              <w:rPr>
                <w:noProof/>
                <w:webHidden/>
              </w:rPr>
              <w:tab/>
            </w:r>
            <w:r w:rsidR="00211B54">
              <w:rPr>
                <w:noProof/>
                <w:webHidden/>
              </w:rPr>
              <w:fldChar w:fldCharType="begin"/>
            </w:r>
            <w:r w:rsidR="00211B54">
              <w:rPr>
                <w:noProof/>
                <w:webHidden/>
              </w:rPr>
              <w:instrText xml:space="preserve"> PAGEREF _Toc51060853 \h </w:instrText>
            </w:r>
            <w:r w:rsidR="00211B54">
              <w:rPr>
                <w:noProof/>
                <w:webHidden/>
              </w:rPr>
            </w:r>
            <w:r w:rsidR="00211B54">
              <w:rPr>
                <w:noProof/>
                <w:webHidden/>
              </w:rPr>
              <w:fldChar w:fldCharType="separate"/>
            </w:r>
            <w:r w:rsidR="00211B54">
              <w:rPr>
                <w:noProof/>
                <w:webHidden/>
              </w:rPr>
              <w:t>6</w:t>
            </w:r>
            <w:r w:rsidR="00211B54">
              <w:rPr>
                <w:noProof/>
                <w:webHidden/>
              </w:rPr>
              <w:fldChar w:fldCharType="end"/>
            </w:r>
          </w:hyperlink>
        </w:p>
        <w:p w14:paraId="7BA780F8" w14:textId="08B6066B" w:rsidR="00211B54" w:rsidRDefault="00E34A55">
          <w:pPr>
            <w:pStyle w:val="Obsah2"/>
            <w:tabs>
              <w:tab w:val="right" w:leader="dot" w:pos="10456"/>
            </w:tabs>
            <w:rPr>
              <w:rFonts w:eastAsiaTheme="minorEastAsia"/>
              <w:noProof/>
              <w:lang w:eastAsia="cs-CZ"/>
            </w:rPr>
          </w:pPr>
          <w:hyperlink w:anchor="_Toc51060854" w:history="1">
            <w:r w:rsidR="00211B54" w:rsidRPr="00C10AAE">
              <w:rPr>
                <w:rStyle w:val="Hypertextovodkaz"/>
                <w:noProof/>
              </w:rPr>
              <w:t>A2. Analýza stávajících světelně technických parametrů veřejného osvětlení</w:t>
            </w:r>
            <w:r w:rsidR="00211B54">
              <w:rPr>
                <w:noProof/>
                <w:webHidden/>
              </w:rPr>
              <w:tab/>
            </w:r>
            <w:r w:rsidR="00211B54">
              <w:rPr>
                <w:noProof/>
                <w:webHidden/>
              </w:rPr>
              <w:fldChar w:fldCharType="begin"/>
            </w:r>
            <w:r w:rsidR="00211B54">
              <w:rPr>
                <w:noProof/>
                <w:webHidden/>
              </w:rPr>
              <w:instrText xml:space="preserve"> PAGEREF _Toc51060854 \h </w:instrText>
            </w:r>
            <w:r w:rsidR="00211B54">
              <w:rPr>
                <w:noProof/>
                <w:webHidden/>
              </w:rPr>
            </w:r>
            <w:r w:rsidR="00211B54">
              <w:rPr>
                <w:noProof/>
                <w:webHidden/>
              </w:rPr>
              <w:fldChar w:fldCharType="separate"/>
            </w:r>
            <w:r w:rsidR="00211B54">
              <w:rPr>
                <w:noProof/>
                <w:webHidden/>
              </w:rPr>
              <w:t>13</w:t>
            </w:r>
            <w:r w:rsidR="00211B54">
              <w:rPr>
                <w:noProof/>
                <w:webHidden/>
              </w:rPr>
              <w:fldChar w:fldCharType="end"/>
            </w:r>
          </w:hyperlink>
        </w:p>
        <w:p w14:paraId="640BA353" w14:textId="32D099FA" w:rsidR="00211B54" w:rsidRDefault="00E34A55">
          <w:pPr>
            <w:pStyle w:val="Obsah2"/>
            <w:tabs>
              <w:tab w:val="right" w:leader="dot" w:pos="10456"/>
            </w:tabs>
            <w:rPr>
              <w:rFonts w:eastAsiaTheme="minorEastAsia"/>
              <w:noProof/>
              <w:lang w:eastAsia="cs-CZ"/>
            </w:rPr>
          </w:pPr>
          <w:hyperlink w:anchor="_Toc51060855" w:history="1">
            <w:r w:rsidR="00211B54" w:rsidRPr="00C10AAE">
              <w:rPr>
                <w:rStyle w:val="Hypertextovodkaz"/>
                <w:noProof/>
              </w:rPr>
              <w:t>A3. Analýza spotřeby elektrické energie po zapínacích místech</w:t>
            </w:r>
            <w:r w:rsidR="00211B54">
              <w:rPr>
                <w:noProof/>
                <w:webHidden/>
              </w:rPr>
              <w:tab/>
            </w:r>
            <w:r w:rsidR="00211B54">
              <w:rPr>
                <w:noProof/>
                <w:webHidden/>
              </w:rPr>
              <w:fldChar w:fldCharType="begin"/>
            </w:r>
            <w:r w:rsidR="00211B54">
              <w:rPr>
                <w:noProof/>
                <w:webHidden/>
              </w:rPr>
              <w:instrText xml:space="preserve"> PAGEREF _Toc51060855 \h </w:instrText>
            </w:r>
            <w:r w:rsidR="00211B54">
              <w:rPr>
                <w:noProof/>
                <w:webHidden/>
              </w:rPr>
            </w:r>
            <w:r w:rsidR="00211B54">
              <w:rPr>
                <w:noProof/>
                <w:webHidden/>
              </w:rPr>
              <w:fldChar w:fldCharType="separate"/>
            </w:r>
            <w:r w:rsidR="00211B54">
              <w:rPr>
                <w:noProof/>
                <w:webHidden/>
              </w:rPr>
              <w:t>14</w:t>
            </w:r>
            <w:r w:rsidR="00211B54">
              <w:rPr>
                <w:noProof/>
                <w:webHidden/>
              </w:rPr>
              <w:fldChar w:fldCharType="end"/>
            </w:r>
          </w:hyperlink>
        </w:p>
        <w:p w14:paraId="2D85A376" w14:textId="396A20F7" w:rsidR="00211B54" w:rsidRDefault="00E34A55">
          <w:pPr>
            <w:pStyle w:val="Obsah2"/>
            <w:tabs>
              <w:tab w:val="right" w:leader="dot" w:pos="10456"/>
            </w:tabs>
            <w:rPr>
              <w:rFonts w:eastAsiaTheme="minorEastAsia"/>
              <w:noProof/>
              <w:lang w:eastAsia="cs-CZ"/>
            </w:rPr>
          </w:pPr>
          <w:hyperlink w:anchor="_Toc51060856" w:history="1">
            <w:r w:rsidR="00211B54" w:rsidRPr="00C10AAE">
              <w:rPr>
                <w:rStyle w:val="Hypertextovodkaz"/>
                <w:noProof/>
              </w:rPr>
              <w:t>A4. Analýza ročních provozních a investičních nákladů na veřejné osvětlení</w:t>
            </w:r>
            <w:r w:rsidR="00211B54">
              <w:rPr>
                <w:noProof/>
                <w:webHidden/>
              </w:rPr>
              <w:tab/>
            </w:r>
            <w:r w:rsidR="00211B54">
              <w:rPr>
                <w:noProof/>
                <w:webHidden/>
              </w:rPr>
              <w:fldChar w:fldCharType="begin"/>
            </w:r>
            <w:r w:rsidR="00211B54">
              <w:rPr>
                <w:noProof/>
                <w:webHidden/>
              </w:rPr>
              <w:instrText xml:space="preserve"> PAGEREF _Toc51060856 \h </w:instrText>
            </w:r>
            <w:r w:rsidR="00211B54">
              <w:rPr>
                <w:noProof/>
                <w:webHidden/>
              </w:rPr>
            </w:r>
            <w:r w:rsidR="00211B54">
              <w:rPr>
                <w:noProof/>
                <w:webHidden/>
              </w:rPr>
              <w:fldChar w:fldCharType="separate"/>
            </w:r>
            <w:r w:rsidR="00211B54">
              <w:rPr>
                <w:noProof/>
                <w:webHidden/>
              </w:rPr>
              <w:t>15</w:t>
            </w:r>
            <w:r w:rsidR="00211B54">
              <w:rPr>
                <w:noProof/>
                <w:webHidden/>
              </w:rPr>
              <w:fldChar w:fldCharType="end"/>
            </w:r>
          </w:hyperlink>
        </w:p>
        <w:p w14:paraId="7ADCA674" w14:textId="755D4E99" w:rsidR="00211B54" w:rsidRDefault="00E34A55">
          <w:pPr>
            <w:pStyle w:val="Obsah2"/>
            <w:tabs>
              <w:tab w:val="right" w:leader="dot" w:pos="10456"/>
            </w:tabs>
            <w:rPr>
              <w:rFonts w:eastAsiaTheme="minorEastAsia"/>
              <w:noProof/>
              <w:lang w:eastAsia="cs-CZ"/>
            </w:rPr>
          </w:pPr>
          <w:hyperlink w:anchor="_Toc51060857" w:history="1">
            <w:r w:rsidR="00211B54" w:rsidRPr="00C10AAE">
              <w:rPr>
                <w:rStyle w:val="Hypertextovodkaz"/>
                <w:noProof/>
              </w:rPr>
              <w:t>A5. Analýza technického vývoje v oblasti veřejného osvětlení a vývojových trendů</w:t>
            </w:r>
            <w:r w:rsidR="00211B54">
              <w:rPr>
                <w:noProof/>
                <w:webHidden/>
              </w:rPr>
              <w:tab/>
            </w:r>
            <w:r w:rsidR="00211B54">
              <w:rPr>
                <w:noProof/>
                <w:webHidden/>
              </w:rPr>
              <w:fldChar w:fldCharType="begin"/>
            </w:r>
            <w:r w:rsidR="00211B54">
              <w:rPr>
                <w:noProof/>
                <w:webHidden/>
              </w:rPr>
              <w:instrText xml:space="preserve"> PAGEREF _Toc51060857 \h </w:instrText>
            </w:r>
            <w:r w:rsidR="00211B54">
              <w:rPr>
                <w:noProof/>
                <w:webHidden/>
              </w:rPr>
            </w:r>
            <w:r w:rsidR="00211B54">
              <w:rPr>
                <w:noProof/>
                <w:webHidden/>
              </w:rPr>
              <w:fldChar w:fldCharType="separate"/>
            </w:r>
            <w:r w:rsidR="00211B54">
              <w:rPr>
                <w:noProof/>
                <w:webHidden/>
              </w:rPr>
              <w:t>15</w:t>
            </w:r>
            <w:r w:rsidR="00211B54">
              <w:rPr>
                <w:noProof/>
                <w:webHidden/>
              </w:rPr>
              <w:fldChar w:fldCharType="end"/>
            </w:r>
          </w:hyperlink>
        </w:p>
        <w:p w14:paraId="7DEAA001" w14:textId="64CCF1FB" w:rsidR="00211B54" w:rsidRDefault="00E34A55">
          <w:pPr>
            <w:pStyle w:val="Obsah3"/>
            <w:tabs>
              <w:tab w:val="right" w:leader="dot" w:pos="10456"/>
            </w:tabs>
            <w:rPr>
              <w:rFonts w:eastAsiaTheme="minorEastAsia"/>
              <w:noProof/>
              <w:lang w:eastAsia="cs-CZ"/>
            </w:rPr>
          </w:pPr>
          <w:hyperlink w:anchor="_Toc51060858" w:history="1">
            <w:r w:rsidR="00211B54" w:rsidRPr="00C10AAE">
              <w:rPr>
                <w:rStyle w:val="Hypertextovodkaz"/>
                <w:b/>
                <w:noProof/>
              </w:rPr>
              <w:t>Možnosti řízení soustavy veřejného osvětlení</w:t>
            </w:r>
            <w:r w:rsidR="00211B54">
              <w:rPr>
                <w:noProof/>
                <w:webHidden/>
              </w:rPr>
              <w:tab/>
            </w:r>
            <w:r w:rsidR="00211B54">
              <w:rPr>
                <w:noProof/>
                <w:webHidden/>
              </w:rPr>
              <w:fldChar w:fldCharType="begin"/>
            </w:r>
            <w:r w:rsidR="00211B54">
              <w:rPr>
                <w:noProof/>
                <w:webHidden/>
              </w:rPr>
              <w:instrText xml:space="preserve"> PAGEREF _Toc51060858 \h </w:instrText>
            </w:r>
            <w:r w:rsidR="00211B54">
              <w:rPr>
                <w:noProof/>
                <w:webHidden/>
              </w:rPr>
            </w:r>
            <w:r w:rsidR="00211B54">
              <w:rPr>
                <w:noProof/>
                <w:webHidden/>
              </w:rPr>
              <w:fldChar w:fldCharType="separate"/>
            </w:r>
            <w:r w:rsidR="00211B54">
              <w:rPr>
                <w:noProof/>
                <w:webHidden/>
              </w:rPr>
              <w:t>17</w:t>
            </w:r>
            <w:r w:rsidR="00211B54">
              <w:rPr>
                <w:noProof/>
                <w:webHidden/>
              </w:rPr>
              <w:fldChar w:fldCharType="end"/>
            </w:r>
          </w:hyperlink>
        </w:p>
        <w:p w14:paraId="2D094DE9" w14:textId="2EA1F1A4" w:rsidR="00211B54" w:rsidRDefault="00E34A55">
          <w:pPr>
            <w:pStyle w:val="Obsah1"/>
            <w:tabs>
              <w:tab w:val="left" w:pos="440"/>
              <w:tab w:val="right" w:leader="dot" w:pos="10456"/>
            </w:tabs>
            <w:rPr>
              <w:rFonts w:eastAsiaTheme="minorEastAsia"/>
              <w:noProof/>
              <w:lang w:eastAsia="cs-CZ"/>
            </w:rPr>
          </w:pPr>
          <w:hyperlink w:anchor="_Toc51060859" w:history="1">
            <w:r w:rsidR="00211B54" w:rsidRPr="00C10AAE">
              <w:rPr>
                <w:rStyle w:val="Hypertextovodkaz"/>
                <w:rFonts w:ascii="Calibri" w:hAnsi="Calibri"/>
                <w:noProof/>
              </w:rPr>
              <w:t>2.</w:t>
            </w:r>
            <w:r w:rsidR="00211B54">
              <w:rPr>
                <w:rFonts w:eastAsiaTheme="minorEastAsia"/>
                <w:noProof/>
                <w:lang w:eastAsia="cs-CZ"/>
              </w:rPr>
              <w:tab/>
            </w:r>
            <w:r w:rsidR="00211B54" w:rsidRPr="00C10AAE">
              <w:rPr>
                <w:rStyle w:val="Hypertextovodkaz"/>
                <w:rFonts w:ascii="Calibri" w:hAnsi="Calibri"/>
                <w:noProof/>
              </w:rPr>
              <w:t>Návrhová část</w:t>
            </w:r>
            <w:r w:rsidR="00211B54">
              <w:rPr>
                <w:noProof/>
                <w:webHidden/>
              </w:rPr>
              <w:tab/>
            </w:r>
            <w:r w:rsidR="00211B54">
              <w:rPr>
                <w:noProof/>
                <w:webHidden/>
              </w:rPr>
              <w:fldChar w:fldCharType="begin"/>
            </w:r>
            <w:r w:rsidR="00211B54">
              <w:rPr>
                <w:noProof/>
                <w:webHidden/>
              </w:rPr>
              <w:instrText xml:space="preserve"> PAGEREF _Toc51060859 \h </w:instrText>
            </w:r>
            <w:r w:rsidR="00211B54">
              <w:rPr>
                <w:noProof/>
                <w:webHidden/>
              </w:rPr>
            </w:r>
            <w:r w:rsidR="00211B54">
              <w:rPr>
                <w:noProof/>
                <w:webHidden/>
              </w:rPr>
              <w:fldChar w:fldCharType="separate"/>
            </w:r>
            <w:r w:rsidR="00211B54">
              <w:rPr>
                <w:noProof/>
                <w:webHidden/>
              </w:rPr>
              <w:t>21</w:t>
            </w:r>
            <w:r w:rsidR="00211B54">
              <w:rPr>
                <w:noProof/>
                <w:webHidden/>
              </w:rPr>
              <w:fldChar w:fldCharType="end"/>
            </w:r>
          </w:hyperlink>
        </w:p>
        <w:p w14:paraId="58FEADBF" w14:textId="42428FBD" w:rsidR="00211B54" w:rsidRDefault="00E34A55">
          <w:pPr>
            <w:pStyle w:val="Obsah2"/>
            <w:tabs>
              <w:tab w:val="left" w:pos="880"/>
              <w:tab w:val="right" w:leader="dot" w:pos="10456"/>
            </w:tabs>
            <w:rPr>
              <w:rFonts w:eastAsiaTheme="minorEastAsia"/>
              <w:noProof/>
              <w:lang w:eastAsia="cs-CZ"/>
            </w:rPr>
          </w:pPr>
          <w:hyperlink w:anchor="_Toc51060860" w:history="1">
            <w:r w:rsidR="00211B54" w:rsidRPr="00C10AAE">
              <w:rPr>
                <w:rStyle w:val="Hypertextovodkaz"/>
                <w:rFonts w:ascii="Calibri" w:hAnsi="Calibri"/>
                <w:noProof/>
              </w:rPr>
              <w:t>2.1</w:t>
            </w:r>
            <w:r w:rsidR="00211B54">
              <w:rPr>
                <w:rFonts w:eastAsiaTheme="minorEastAsia"/>
                <w:noProof/>
                <w:lang w:eastAsia="cs-CZ"/>
              </w:rPr>
              <w:tab/>
            </w:r>
            <w:r w:rsidR="00211B54" w:rsidRPr="00C10AAE">
              <w:rPr>
                <w:rStyle w:val="Hypertextovodkaz"/>
                <w:rFonts w:ascii="Calibri" w:hAnsi="Calibri"/>
                <w:noProof/>
              </w:rPr>
              <w:t>Návrh rozsahu roční obnovy veřejného osvětlení a její finanční náročnosti v členění podle jednotlivých ulic</w:t>
            </w:r>
            <w:r w:rsidR="00211B54">
              <w:rPr>
                <w:noProof/>
                <w:webHidden/>
              </w:rPr>
              <w:tab/>
            </w:r>
            <w:r w:rsidR="00211B54">
              <w:rPr>
                <w:noProof/>
                <w:webHidden/>
              </w:rPr>
              <w:fldChar w:fldCharType="begin"/>
            </w:r>
            <w:r w:rsidR="00211B54">
              <w:rPr>
                <w:noProof/>
                <w:webHidden/>
              </w:rPr>
              <w:instrText xml:space="preserve"> PAGEREF _Toc51060860 \h </w:instrText>
            </w:r>
            <w:r w:rsidR="00211B54">
              <w:rPr>
                <w:noProof/>
                <w:webHidden/>
              </w:rPr>
            </w:r>
            <w:r w:rsidR="00211B54">
              <w:rPr>
                <w:noProof/>
                <w:webHidden/>
              </w:rPr>
              <w:fldChar w:fldCharType="separate"/>
            </w:r>
            <w:r w:rsidR="00211B54">
              <w:rPr>
                <w:noProof/>
                <w:webHidden/>
              </w:rPr>
              <w:t>21</w:t>
            </w:r>
            <w:r w:rsidR="00211B54">
              <w:rPr>
                <w:noProof/>
                <w:webHidden/>
              </w:rPr>
              <w:fldChar w:fldCharType="end"/>
            </w:r>
          </w:hyperlink>
        </w:p>
        <w:p w14:paraId="3D5C6AE1" w14:textId="2210D83B" w:rsidR="00211B54" w:rsidRDefault="00E34A55">
          <w:pPr>
            <w:pStyle w:val="Obsah2"/>
            <w:tabs>
              <w:tab w:val="left" w:pos="880"/>
              <w:tab w:val="right" w:leader="dot" w:pos="10456"/>
            </w:tabs>
            <w:rPr>
              <w:rFonts w:eastAsiaTheme="minorEastAsia"/>
              <w:noProof/>
              <w:lang w:eastAsia="cs-CZ"/>
            </w:rPr>
          </w:pPr>
          <w:hyperlink w:anchor="_Toc51060861" w:history="1">
            <w:r w:rsidR="00211B54" w:rsidRPr="00C10AAE">
              <w:rPr>
                <w:rStyle w:val="Hypertextovodkaz"/>
                <w:rFonts w:ascii="Calibri" w:hAnsi="Calibri"/>
                <w:noProof/>
              </w:rPr>
              <w:t>2.2</w:t>
            </w:r>
            <w:r w:rsidR="00211B54">
              <w:rPr>
                <w:rFonts w:eastAsiaTheme="minorEastAsia"/>
                <w:noProof/>
                <w:lang w:eastAsia="cs-CZ"/>
              </w:rPr>
              <w:tab/>
            </w:r>
            <w:r w:rsidR="00211B54" w:rsidRPr="00C10AAE">
              <w:rPr>
                <w:rStyle w:val="Hypertextovodkaz"/>
                <w:rFonts w:ascii="Calibri" w:hAnsi="Calibri"/>
                <w:noProof/>
              </w:rPr>
              <w:t>Návrh harmonogramu obnovy veřejného osvětlení</w:t>
            </w:r>
            <w:r w:rsidR="00211B54">
              <w:rPr>
                <w:noProof/>
                <w:webHidden/>
              </w:rPr>
              <w:tab/>
            </w:r>
            <w:r w:rsidR="00211B54">
              <w:rPr>
                <w:noProof/>
                <w:webHidden/>
              </w:rPr>
              <w:fldChar w:fldCharType="begin"/>
            </w:r>
            <w:r w:rsidR="00211B54">
              <w:rPr>
                <w:noProof/>
                <w:webHidden/>
              </w:rPr>
              <w:instrText xml:space="preserve"> PAGEREF _Toc51060861 \h </w:instrText>
            </w:r>
            <w:r w:rsidR="00211B54">
              <w:rPr>
                <w:noProof/>
                <w:webHidden/>
              </w:rPr>
            </w:r>
            <w:r w:rsidR="00211B54">
              <w:rPr>
                <w:noProof/>
                <w:webHidden/>
              </w:rPr>
              <w:fldChar w:fldCharType="separate"/>
            </w:r>
            <w:r w:rsidR="00211B54">
              <w:rPr>
                <w:noProof/>
                <w:webHidden/>
              </w:rPr>
              <w:t>26</w:t>
            </w:r>
            <w:r w:rsidR="00211B54">
              <w:rPr>
                <w:noProof/>
                <w:webHidden/>
              </w:rPr>
              <w:fldChar w:fldCharType="end"/>
            </w:r>
          </w:hyperlink>
        </w:p>
        <w:p w14:paraId="1D7D0232" w14:textId="2567CB4F" w:rsidR="00211B54" w:rsidRDefault="00E34A55">
          <w:pPr>
            <w:pStyle w:val="Obsah2"/>
            <w:tabs>
              <w:tab w:val="left" w:pos="880"/>
              <w:tab w:val="right" w:leader="dot" w:pos="10456"/>
            </w:tabs>
            <w:rPr>
              <w:rFonts w:eastAsiaTheme="minorEastAsia"/>
              <w:noProof/>
              <w:lang w:eastAsia="cs-CZ"/>
            </w:rPr>
          </w:pPr>
          <w:hyperlink w:anchor="_Toc51060862" w:history="1">
            <w:r w:rsidR="00211B54" w:rsidRPr="00C10AAE">
              <w:rPr>
                <w:rStyle w:val="Hypertextovodkaz"/>
                <w:noProof/>
              </w:rPr>
              <w:t>2.3</w:t>
            </w:r>
            <w:r w:rsidR="00211B54">
              <w:rPr>
                <w:rFonts w:eastAsiaTheme="minorEastAsia"/>
                <w:noProof/>
                <w:lang w:eastAsia="cs-CZ"/>
              </w:rPr>
              <w:tab/>
            </w:r>
            <w:r w:rsidR="00211B54" w:rsidRPr="00C10AAE">
              <w:rPr>
                <w:rStyle w:val="Hypertextovodkaz"/>
                <w:noProof/>
              </w:rPr>
              <w:t>Návrh rozsahu modernizace s určením návratnosti a provozních nákladů</w:t>
            </w:r>
            <w:r w:rsidR="00211B54">
              <w:rPr>
                <w:noProof/>
                <w:webHidden/>
              </w:rPr>
              <w:tab/>
            </w:r>
            <w:r w:rsidR="00211B54">
              <w:rPr>
                <w:noProof/>
                <w:webHidden/>
              </w:rPr>
              <w:fldChar w:fldCharType="begin"/>
            </w:r>
            <w:r w:rsidR="00211B54">
              <w:rPr>
                <w:noProof/>
                <w:webHidden/>
              </w:rPr>
              <w:instrText xml:space="preserve"> PAGEREF _Toc51060862 \h </w:instrText>
            </w:r>
            <w:r w:rsidR="00211B54">
              <w:rPr>
                <w:noProof/>
                <w:webHidden/>
              </w:rPr>
            </w:r>
            <w:r w:rsidR="00211B54">
              <w:rPr>
                <w:noProof/>
                <w:webHidden/>
              </w:rPr>
              <w:fldChar w:fldCharType="separate"/>
            </w:r>
            <w:r w:rsidR="00211B54">
              <w:rPr>
                <w:noProof/>
                <w:webHidden/>
              </w:rPr>
              <w:t>27</w:t>
            </w:r>
            <w:r w:rsidR="00211B54">
              <w:rPr>
                <w:noProof/>
                <w:webHidden/>
              </w:rPr>
              <w:fldChar w:fldCharType="end"/>
            </w:r>
          </w:hyperlink>
        </w:p>
        <w:p w14:paraId="5FCA0470" w14:textId="63BF184B" w:rsidR="00211B54" w:rsidRDefault="00E34A55">
          <w:pPr>
            <w:pStyle w:val="Obsah3"/>
            <w:tabs>
              <w:tab w:val="right" w:leader="dot" w:pos="10456"/>
            </w:tabs>
            <w:rPr>
              <w:rFonts w:eastAsiaTheme="minorEastAsia"/>
              <w:noProof/>
              <w:lang w:eastAsia="cs-CZ"/>
            </w:rPr>
          </w:pPr>
          <w:hyperlink w:anchor="_Toc51060863" w:history="1">
            <w:r w:rsidR="00211B54" w:rsidRPr="00C10AAE">
              <w:rPr>
                <w:rStyle w:val="Hypertextovodkaz"/>
                <w:noProof/>
              </w:rPr>
              <w:t>2.3.1 Návrh Modernizace</w:t>
            </w:r>
            <w:r w:rsidR="00211B54">
              <w:rPr>
                <w:noProof/>
                <w:webHidden/>
              </w:rPr>
              <w:tab/>
            </w:r>
            <w:r w:rsidR="00211B54">
              <w:rPr>
                <w:noProof/>
                <w:webHidden/>
              </w:rPr>
              <w:fldChar w:fldCharType="begin"/>
            </w:r>
            <w:r w:rsidR="00211B54">
              <w:rPr>
                <w:noProof/>
                <w:webHidden/>
              </w:rPr>
              <w:instrText xml:space="preserve"> PAGEREF _Toc51060863 \h </w:instrText>
            </w:r>
            <w:r w:rsidR="00211B54">
              <w:rPr>
                <w:noProof/>
                <w:webHidden/>
              </w:rPr>
            </w:r>
            <w:r w:rsidR="00211B54">
              <w:rPr>
                <w:noProof/>
                <w:webHidden/>
              </w:rPr>
              <w:fldChar w:fldCharType="separate"/>
            </w:r>
            <w:r w:rsidR="00211B54">
              <w:rPr>
                <w:noProof/>
                <w:webHidden/>
              </w:rPr>
              <w:t>31</w:t>
            </w:r>
            <w:r w:rsidR="00211B54">
              <w:rPr>
                <w:noProof/>
                <w:webHidden/>
              </w:rPr>
              <w:fldChar w:fldCharType="end"/>
            </w:r>
          </w:hyperlink>
        </w:p>
        <w:p w14:paraId="64193971" w14:textId="5E03B48A" w:rsidR="00211B54" w:rsidRDefault="00E34A55">
          <w:pPr>
            <w:pStyle w:val="Obsah2"/>
            <w:tabs>
              <w:tab w:val="left" w:pos="880"/>
              <w:tab w:val="right" w:leader="dot" w:pos="10456"/>
            </w:tabs>
            <w:rPr>
              <w:rFonts w:eastAsiaTheme="minorEastAsia"/>
              <w:noProof/>
              <w:lang w:eastAsia="cs-CZ"/>
            </w:rPr>
          </w:pPr>
          <w:hyperlink w:anchor="_Toc51060864" w:history="1">
            <w:r w:rsidR="00211B54" w:rsidRPr="00C10AAE">
              <w:rPr>
                <w:rStyle w:val="Hypertextovodkaz"/>
                <w:rFonts w:ascii="Calibri" w:hAnsi="Calibri"/>
                <w:noProof/>
              </w:rPr>
              <w:t>2.4</w:t>
            </w:r>
            <w:r w:rsidR="00211B54">
              <w:rPr>
                <w:rFonts w:eastAsiaTheme="minorEastAsia"/>
                <w:noProof/>
                <w:lang w:eastAsia="cs-CZ"/>
              </w:rPr>
              <w:tab/>
            </w:r>
            <w:r w:rsidR="00211B54" w:rsidRPr="00C10AAE">
              <w:rPr>
                <w:rStyle w:val="Hypertextovodkaz"/>
                <w:rFonts w:ascii="Calibri" w:hAnsi="Calibri"/>
                <w:noProof/>
              </w:rPr>
              <w:t>Návrh harmonogramu modernizace veřejného osvětlení</w:t>
            </w:r>
            <w:r w:rsidR="00211B54">
              <w:rPr>
                <w:noProof/>
                <w:webHidden/>
              </w:rPr>
              <w:tab/>
            </w:r>
            <w:r w:rsidR="00211B54">
              <w:rPr>
                <w:noProof/>
                <w:webHidden/>
              </w:rPr>
              <w:fldChar w:fldCharType="begin"/>
            </w:r>
            <w:r w:rsidR="00211B54">
              <w:rPr>
                <w:noProof/>
                <w:webHidden/>
              </w:rPr>
              <w:instrText xml:space="preserve"> PAGEREF _Toc51060864 \h </w:instrText>
            </w:r>
            <w:r w:rsidR="00211B54">
              <w:rPr>
                <w:noProof/>
                <w:webHidden/>
              </w:rPr>
            </w:r>
            <w:r w:rsidR="00211B54">
              <w:rPr>
                <w:noProof/>
                <w:webHidden/>
              </w:rPr>
              <w:fldChar w:fldCharType="separate"/>
            </w:r>
            <w:r w:rsidR="00211B54">
              <w:rPr>
                <w:noProof/>
                <w:webHidden/>
              </w:rPr>
              <w:t>36</w:t>
            </w:r>
            <w:r w:rsidR="00211B54">
              <w:rPr>
                <w:noProof/>
                <w:webHidden/>
              </w:rPr>
              <w:fldChar w:fldCharType="end"/>
            </w:r>
          </w:hyperlink>
        </w:p>
        <w:p w14:paraId="36BD8E73" w14:textId="58FB64CB" w:rsidR="00211B54" w:rsidRDefault="00E34A55">
          <w:pPr>
            <w:pStyle w:val="Obsah2"/>
            <w:tabs>
              <w:tab w:val="left" w:pos="880"/>
              <w:tab w:val="right" w:leader="dot" w:pos="10456"/>
            </w:tabs>
            <w:rPr>
              <w:rFonts w:eastAsiaTheme="minorEastAsia"/>
              <w:noProof/>
              <w:lang w:eastAsia="cs-CZ"/>
            </w:rPr>
          </w:pPr>
          <w:hyperlink w:anchor="_Toc51060865" w:history="1">
            <w:r w:rsidR="00211B54" w:rsidRPr="00C10AAE">
              <w:rPr>
                <w:rStyle w:val="Hypertextovodkaz"/>
                <w:rFonts w:ascii="Calibri" w:hAnsi="Calibri"/>
                <w:noProof/>
              </w:rPr>
              <w:t>2.5</w:t>
            </w:r>
            <w:r w:rsidR="00211B54">
              <w:rPr>
                <w:rFonts w:eastAsiaTheme="minorEastAsia"/>
                <w:noProof/>
                <w:lang w:eastAsia="cs-CZ"/>
              </w:rPr>
              <w:tab/>
            </w:r>
            <w:r w:rsidR="00211B54" w:rsidRPr="00C10AAE">
              <w:rPr>
                <w:rStyle w:val="Hypertextovodkaz"/>
                <w:rFonts w:ascii="Calibri" w:hAnsi="Calibri"/>
                <w:noProof/>
              </w:rPr>
              <w:t>Návrh harmonogramu modernizace veřejného osvětlení</w:t>
            </w:r>
            <w:r w:rsidR="00211B54">
              <w:rPr>
                <w:noProof/>
                <w:webHidden/>
              </w:rPr>
              <w:tab/>
            </w:r>
            <w:r w:rsidR="00211B54">
              <w:rPr>
                <w:noProof/>
                <w:webHidden/>
              </w:rPr>
              <w:fldChar w:fldCharType="begin"/>
            </w:r>
            <w:r w:rsidR="00211B54">
              <w:rPr>
                <w:noProof/>
                <w:webHidden/>
              </w:rPr>
              <w:instrText xml:space="preserve"> PAGEREF _Toc51060865 \h </w:instrText>
            </w:r>
            <w:r w:rsidR="00211B54">
              <w:rPr>
                <w:noProof/>
                <w:webHidden/>
              </w:rPr>
            </w:r>
            <w:r w:rsidR="00211B54">
              <w:rPr>
                <w:noProof/>
                <w:webHidden/>
              </w:rPr>
              <w:fldChar w:fldCharType="separate"/>
            </w:r>
            <w:r w:rsidR="00211B54">
              <w:rPr>
                <w:noProof/>
                <w:webHidden/>
              </w:rPr>
              <w:t>37</w:t>
            </w:r>
            <w:r w:rsidR="00211B54">
              <w:rPr>
                <w:noProof/>
                <w:webHidden/>
              </w:rPr>
              <w:fldChar w:fldCharType="end"/>
            </w:r>
          </w:hyperlink>
        </w:p>
        <w:p w14:paraId="210EA8EC" w14:textId="4467DC89" w:rsidR="00211B54" w:rsidRDefault="00E34A55">
          <w:pPr>
            <w:pStyle w:val="Obsah1"/>
            <w:tabs>
              <w:tab w:val="right" w:leader="dot" w:pos="10456"/>
            </w:tabs>
            <w:rPr>
              <w:rFonts w:eastAsiaTheme="minorEastAsia"/>
              <w:noProof/>
              <w:lang w:eastAsia="cs-CZ"/>
            </w:rPr>
          </w:pPr>
          <w:hyperlink w:anchor="_Toc51060866" w:history="1">
            <w:r w:rsidR="00211B54" w:rsidRPr="00C10AAE">
              <w:rPr>
                <w:rStyle w:val="Hypertextovodkaz"/>
                <w:noProof/>
              </w:rPr>
              <w:t>Přílohy</w:t>
            </w:r>
            <w:r w:rsidR="00211B54">
              <w:rPr>
                <w:noProof/>
                <w:webHidden/>
              </w:rPr>
              <w:tab/>
            </w:r>
            <w:r w:rsidR="00211B54">
              <w:rPr>
                <w:noProof/>
                <w:webHidden/>
              </w:rPr>
              <w:fldChar w:fldCharType="begin"/>
            </w:r>
            <w:r w:rsidR="00211B54">
              <w:rPr>
                <w:noProof/>
                <w:webHidden/>
              </w:rPr>
              <w:instrText xml:space="preserve"> PAGEREF _Toc51060866 \h </w:instrText>
            </w:r>
            <w:r w:rsidR="00211B54">
              <w:rPr>
                <w:noProof/>
                <w:webHidden/>
              </w:rPr>
            </w:r>
            <w:r w:rsidR="00211B54">
              <w:rPr>
                <w:noProof/>
                <w:webHidden/>
              </w:rPr>
              <w:fldChar w:fldCharType="separate"/>
            </w:r>
            <w:r w:rsidR="00211B54">
              <w:rPr>
                <w:noProof/>
                <w:webHidden/>
              </w:rPr>
              <w:t>43</w:t>
            </w:r>
            <w:r w:rsidR="00211B54">
              <w:rPr>
                <w:noProof/>
                <w:webHidden/>
              </w:rPr>
              <w:fldChar w:fldCharType="end"/>
            </w:r>
          </w:hyperlink>
        </w:p>
        <w:p w14:paraId="7CCD6070" w14:textId="4A7322BA" w:rsidR="00AB7CB3" w:rsidRPr="00FF3FAE" w:rsidRDefault="00AB7CB3" w:rsidP="00157CBA">
          <w:pPr>
            <w:tabs>
              <w:tab w:val="left" w:pos="0"/>
            </w:tabs>
          </w:pPr>
          <w:r w:rsidRPr="00FF3FAE">
            <w:rPr>
              <w:b/>
              <w:bCs/>
            </w:rPr>
            <w:fldChar w:fldCharType="end"/>
          </w:r>
        </w:p>
      </w:sdtContent>
    </w:sdt>
    <w:p w14:paraId="6DF9A67D" w14:textId="77777777" w:rsidR="00771E04" w:rsidRPr="00FF3FAE" w:rsidRDefault="00771E04" w:rsidP="00157CBA">
      <w:pPr>
        <w:tabs>
          <w:tab w:val="left" w:pos="0"/>
        </w:tabs>
      </w:pPr>
    </w:p>
    <w:p w14:paraId="1D7508B7" w14:textId="77777777" w:rsidR="00771E04" w:rsidRPr="00FF3FAE" w:rsidRDefault="00771E04" w:rsidP="00150B22">
      <w:pPr>
        <w:pStyle w:val="Nadpis2"/>
        <w:numPr>
          <w:ilvl w:val="1"/>
          <w:numId w:val="2"/>
        </w:numPr>
        <w:tabs>
          <w:tab w:val="left" w:pos="0"/>
        </w:tabs>
      </w:pPr>
      <w:r w:rsidRPr="00FF3FAE">
        <w:br w:type="page"/>
      </w:r>
    </w:p>
    <w:p w14:paraId="0A945B8A" w14:textId="680D7CDE" w:rsidR="00A90113" w:rsidRDefault="00A90113" w:rsidP="00150B22">
      <w:pPr>
        <w:pStyle w:val="Nadpis1"/>
        <w:numPr>
          <w:ilvl w:val="0"/>
          <w:numId w:val="27"/>
        </w:numPr>
        <w:tabs>
          <w:tab w:val="left" w:pos="0"/>
        </w:tabs>
      </w:pPr>
      <w:bookmarkStart w:id="1" w:name="_Toc51060850"/>
      <w:r>
        <w:lastRenderedPageBreak/>
        <w:t>Úvod</w:t>
      </w:r>
      <w:bookmarkEnd w:id="1"/>
    </w:p>
    <w:p w14:paraId="79E49027" w14:textId="77777777" w:rsidR="004145A6" w:rsidRDefault="004145A6" w:rsidP="008E2862">
      <w:pPr>
        <w:ind w:left="426"/>
        <w:jc w:val="both"/>
      </w:pPr>
      <w:r>
        <w:t xml:space="preserve">Soustava veřejného osvětlení je nezbytnou infrastrukturou každé municipality. Veřejné osvětlení je důležité nejen z pohledu bezpečného pohybu osob, vozidel, sanitek a dalších účastníků silničního provozu. Mimo jiné veřejné osvětlení dotváří také estetickou tvář z hlediska veřejného prostranství, především v nočních hodinách, kdy má být zajištěna nejen bezpečnost účastníků komunikace, ale také bezpečnost majetku obyvatel. </w:t>
      </w:r>
    </w:p>
    <w:p w14:paraId="507B2A65" w14:textId="08D918FC" w:rsidR="004145A6" w:rsidRDefault="004145A6" w:rsidP="008E2862">
      <w:pPr>
        <w:ind w:left="426"/>
        <w:jc w:val="both"/>
      </w:pPr>
      <w:r>
        <w:t xml:space="preserve">Soustava veřejného osvětlení je nákladná technická infrastruktura, investičně se výstavba nového světelného </w:t>
      </w:r>
      <w:r w:rsidR="00494E8A">
        <w:t xml:space="preserve">místa </w:t>
      </w:r>
      <w:r>
        <w:t xml:space="preserve">pohybuje v průměru mezi </w:t>
      </w:r>
      <w:r w:rsidR="00D03B5B">
        <w:t>35</w:t>
      </w:r>
      <w:r>
        <w:t xml:space="preserve"> 000 až 50 000 Kč dle typu komunikace a vybraných prvků soustavy veřejného osvětlení. Jako každé zařízení i soustava veřejného osvětlení má svou životnost</w:t>
      </w:r>
      <w:r w:rsidR="004B1151">
        <w:t xml:space="preserve">. Konstrukční prvky veřejného osvětlení mají živostnost </w:t>
      </w:r>
      <w:r>
        <w:t xml:space="preserve">v rozmezí </w:t>
      </w:r>
      <w:r w:rsidR="004B1151">
        <w:t xml:space="preserve">15 </w:t>
      </w:r>
      <w:r>
        <w:t xml:space="preserve">až </w:t>
      </w:r>
      <w:r w:rsidR="004B1151">
        <w:t xml:space="preserve">60 </w:t>
      </w:r>
      <w:r>
        <w:t>let. Pokud uplyne tato doba, je nezbytně nutné provést obnovu, zásah, který představuje nemalé finanční prostředky. Pokud se však tento zásah oddaluje, generuje vícenáklady, které mohou vést k ohrožení celkové bezpečnosti soustavy veřejného osvětlení. Proto je výhodné tyto investiční akce plánovat, provádět postupně a rozložit jednotlivé investice v čase.</w:t>
      </w:r>
    </w:p>
    <w:p w14:paraId="201632D8" w14:textId="1B558990" w:rsidR="004145A6" w:rsidRDefault="004145A6" w:rsidP="008E2862">
      <w:pPr>
        <w:ind w:left="426"/>
        <w:jc w:val="both"/>
      </w:pPr>
      <w:r>
        <w:t>Pro dobře fungující osvětlovací soustavu musí být dodržena především dodávka elektrické energie, dále správa, provoz, údržba a obnova osvětlovací soustavy. Tyto úkony vyžadují prostředky, které jsou nákladnou položkou finančního rozpočtu. Tyto části můžeme rozdělit na tři oddíly: náklady na elektrickou energii, náklady na správu, provoz a údržbu, náklady na obnovu a rozvoj veřejného osvětlení. Ze statického průzkumu lze stanovit, že na jednotlivé nákladové položky běžné pro Českou republiku představují přibližně 1 000 Kč</w:t>
      </w:r>
      <w:r w:rsidR="004B1151">
        <w:t xml:space="preserve"> bez DPH</w:t>
      </w:r>
      <w:r>
        <w:t xml:space="preserve"> za </w:t>
      </w:r>
      <w:r w:rsidR="004B1151">
        <w:t xml:space="preserve">světelné </w:t>
      </w:r>
      <w:r>
        <w:t>místo na rok pro každou ze tří uvedených položek. Tento údaj vychází pro pravidelně udržované a rozvíjené soustavy veřejného osvětlení, které jsou v dobrém technickém stavu.</w:t>
      </w:r>
    </w:p>
    <w:p w14:paraId="34C6E446" w14:textId="71433320" w:rsidR="004145A6" w:rsidRPr="004145A6" w:rsidRDefault="004145A6" w:rsidP="008E2862">
      <w:pPr>
        <w:ind w:left="426"/>
        <w:jc w:val="both"/>
      </w:pPr>
      <w:r>
        <w:t xml:space="preserve">Pokud však dochází, anebo bude docházet </w:t>
      </w:r>
      <w:r w:rsidR="004B1151">
        <w:t xml:space="preserve">k </w:t>
      </w:r>
      <w:r>
        <w:t>podfinancování správy, provozu a obnovy veřejného osvětlení pak se problémy s obnovou dožívajícího zařízení akumulují a dochází k výraznému zvyšování provozních nákladů. Tyto problémy často způsobují neúměrné náklady na provozování zastaralého technického zařízení. Jednou z cest, jak snížit náklady na provoz zařízení, je technologie LED, ta proti staré sodíkové soustavě umí ušetřit až 70 % elektrické energie. Produktová škála LED svítidel je v dnešní době poměrně široká. Svítidla různé kvality, životnosti je nutné opravdu posuzovat velmi pečlivě s ohledem na dlouhodobou koncepci, na kterou je nutné v rámci veřejného osvětlení myslet. Doporučení LED svítidel naleznete v rámci posuzované soustavy níže.</w:t>
      </w:r>
    </w:p>
    <w:p w14:paraId="069F9046" w14:textId="77777777" w:rsidR="008E2862" w:rsidRDefault="008E2862" w:rsidP="00A90113">
      <w:pPr>
        <w:ind w:left="426"/>
        <w:rPr>
          <w:b/>
        </w:rPr>
      </w:pPr>
    </w:p>
    <w:p w14:paraId="2BD24BAE" w14:textId="35E1A2B2" w:rsidR="00A90113" w:rsidRDefault="00A90113" w:rsidP="00A90113">
      <w:pPr>
        <w:ind w:left="426"/>
        <w:rPr>
          <w:b/>
        </w:rPr>
      </w:pPr>
      <w:r w:rsidRPr="00A90113">
        <w:rPr>
          <w:b/>
        </w:rPr>
        <w:t>Projektové podklady</w:t>
      </w:r>
    </w:p>
    <w:p w14:paraId="5F1C9D03" w14:textId="77777777" w:rsidR="00A90113" w:rsidRPr="00A90113" w:rsidRDefault="00A90113" w:rsidP="00150B22">
      <w:pPr>
        <w:pStyle w:val="Odstavecseseznamem"/>
        <w:numPr>
          <w:ilvl w:val="0"/>
          <w:numId w:val="28"/>
        </w:numPr>
        <w:rPr>
          <w:b/>
        </w:rPr>
      </w:pPr>
      <w:r>
        <w:t xml:space="preserve">Normy ČSN </w:t>
      </w:r>
    </w:p>
    <w:p w14:paraId="4658D0C5" w14:textId="77777777" w:rsidR="00A90113" w:rsidRPr="00A90113" w:rsidRDefault="00A90113" w:rsidP="00150B22">
      <w:pPr>
        <w:pStyle w:val="Odstavecseseznamem"/>
        <w:numPr>
          <w:ilvl w:val="0"/>
          <w:numId w:val="28"/>
        </w:numPr>
        <w:rPr>
          <w:b/>
        </w:rPr>
      </w:pPr>
      <w:r>
        <w:t xml:space="preserve">Mapa města </w:t>
      </w:r>
    </w:p>
    <w:p w14:paraId="0DBDBF4F" w14:textId="77777777" w:rsidR="00A90113" w:rsidRPr="00A90113" w:rsidRDefault="00A90113" w:rsidP="00150B22">
      <w:pPr>
        <w:pStyle w:val="Odstavecseseznamem"/>
        <w:numPr>
          <w:ilvl w:val="0"/>
          <w:numId w:val="28"/>
        </w:numPr>
        <w:rPr>
          <w:b/>
        </w:rPr>
      </w:pPr>
      <w:r>
        <w:t xml:space="preserve">Územní plán města </w:t>
      </w:r>
    </w:p>
    <w:p w14:paraId="3DA95BAC" w14:textId="258C014D" w:rsidR="00A90113" w:rsidRPr="00A90113" w:rsidRDefault="00A90113" w:rsidP="00150B22">
      <w:pPr>
        <w:pStyle w:val="Odstavecseseznamem"/>
        <w:numPr>
          <w:ilvl w:val="0"/>
          <w:numId w:val="28"/>
        </w:numPr>
        <w:rPr>
          <w:b/>
        </w:rPr>
      </w:pPr>
      <w:r>
        <w:t xml:space="preserve">Integrovaný plán rozvoje města </w:t>
      </w:r>
      <w:r w:rsidR="00CB7665">
        <w:t>Kralupy nad Vltavou</w:t>
      </w:r>
    </w:p>
    <w:p w14:paraId="53D8647B" w14:textId="77777777" w:rsidR="00A90113" w:rsidRPr="00A90113" w:rsidRDefault="00A90113" w:rsidP="00150B22">
      <w:pPr>
        <w:pStyle w:val="Odstavecseseznamem"/>
        <w:numPr>
          <w:ilvl w:val="0"/>
          <w:numId w:val="28"/>
        </w:numPr>
        <w:rPr>
          <w:b/>
        </w:rPr>
      </w:pPr>
      <w:r>
        <w:t xml:space="preserve">Zákony, vyhlášky týkající se veřejného osvětlení </w:t>
      </w:r>
    </w:p>
    <w:p w14:paraId="3AEC168C" w14:textId="23957496" w:rsidR="00A90113" w:rsidRPr="00A90113" w:rsidRDefault="00A90113" w:rsidP="00150B22">
      <w:pPr>
        <w:pStyle w:val="Odstavecseseznamem"/>
        <w:numPr>
          <w:ilvl w:val="0"/>
          <w:numId w:val="28"/>
        </w:numPr>
        <w:rPr>
          <w:b/>
        </w:rPr>
      </w:pPr>
      <w:r>
        <w:t xml:space="preserve">Pasport města </w:t>
      </w:r>
      <w:r w:rsidR="00CB7665">
        <w:t>Kralupy nad Vltavou</w:t>
      </w:r>
    </w:p>
    <w:p w14:paraId="4C683F78" w14:textId="77777777" w:rsidR="00A90113" w:rsidRPr="00A90113" w:rsidRDefault="00A90113" w:rsidP="00150B22">
      <w:pPr>
        <w:pStyle w:val="Odstavecseseznamem"/>
        <w:numPr>
          <w:ilvl w:val="0"/>
          <w:numId w:val="28"/>
        </w:numPr>
        <w:rPr>
          <w:b/>
        </w:rPr>
      </w:pPr>
      <w:r>
        <w:t xml:space="preserve">Místní šetření </w:t>
      </w:r>
    </w:p>
    <w:p w14:paraId="7F81BE06" w14:textId="77777777" w:rsidR="00A90113" w:rsidRPr="00A90113" w:rsidRDefault="00A90113" w:rsidP="00150B22">
      <w:pPr>
        <w:pStyle w:val="Odstavecseseznamem"/>
        <w:numPr>
          <w:ilvl w:val="0"/>
          <w:numId w:val="28"/>
        </w:numPr>
        <w:rPr>
          <w:b/>
        </w:rPr>
      </w:pPr>
      <w:r>
        <w:t xml:space="preserve">Požadavky zadavatele z průběžných informativních schůzek </w:t>
      </w:r>
    </w:p>
    <w:p w14:paraId="06A49BF3" w14:textId="48CEC17A" w:rsidR="00A90113" w:rsidRPr="008E2862" w:rsidRDefault="00A90113" w:rsidP="00150B22">
      <w:pPr>
        <w:pStyle w:val="Odstavecseseznamem"/>
        <w:numPr>
          <w:ilvl w:val="0"/>
          <w:numId w:val="28"/>
        </w:numPr>
        <w:rPr>
          <w:b/>
        </w:rPr>
      </w:pPr>
      <w:r>
        <w:t xml:space="preserve">Připomínky technických služeb města </w:t>
      </w:r>
      <w:r w:rsidR="00CB7665">
        <w:t>Kralupy nad Vltavou</w:t>
      </w:r>
      <w:r w:rsidR="004145A6">
        <w:t xml:space="preserve"> </w:t>
      </w:r>
      <w:r w:rsidR="008555A5">
        <w:t>TSK KRALUPY</w:t>
      </w:r>
    </w:p>
    <w:p w14:paraId="326E74FE" w14:textId="77777777" w:rsidR="008E2862" w:rsidRDefault="008E2862" w:rsidP="008E2862">
      <w:pPr>
        <w:rPr>
          <w:b/>
        </w:rPr>
      </w:pPr>
    </w:p>
    <w:p w14:paraId="47FEC66B" w14:textId="77777777" w:rsidR="008E2862" w:rsidRDefault="008E2862" w:rsidP="008E2862">
      <w:pPr>
        <w:rPr>
          <w:b/>
        </w:rPr>
      </w:pPr>
    </w:p>
    <w:p w14:paraId="140ED18A" w14:textId="77777777" w:rsidR="008E2862" w:rsidRDefault="008E2862" w:rsidP="008E2862">
      <w:pPr>
        <w:rPr>
          <w:b/>
        </w:rPr>
      </w:pPr>
    </w:p>
    <w:p w14:paraId="2642E3D9" w14:textId="77777777" w:rsidR="004335E9" w:rsidRPr="008E2862" w:rsidRDefault="004335E9" w:rsidP="008E2862">
      <w:pPr>
        <w:rPr>
          <w:b/>
        </w:rPr>
      </w:pPr>
    </w:p>
    <w:p w14:paraId="438AE915" w14:textId="57BF4636" w:rsidR="005B784E" w:rsidRPr="005B784E" w:rsidRDefault="005B784E" w:rsidP="00150B22">
      <w:pPr>
        <w:pStyle w:val="Nadpis1"/>
        <w:numPr>
          <w:ilvl w:val="0"/>
          <w:numId w:val="26"/>
        </w:numPr>
        <w:tabs>
          <w:tab w:val="left" w:pos="0"/>
        </w:tabs>
        <w:ind w:left="1134"/>
      </w:pPr>
      <w:bookmarkStart w:id="2" w:name="_Toc51060851"/>
      <w:r w:rsidRPr="005B784E">
        <w:lastRenderedPageBreak/>
        <w:t>Analytická část</w:t>
      </w:r>
      <w:bookmarkEnd w:id="2"/>
    </w:p>
    <w:p w14:paraId="431CA212" w14:textId="77777777" w:rsidR="005B784E" w:rsidRDefault="005B784E" w:rsidP="00157CBA">
      <w:pPr>
        <w:tabs>
          <w:tab w:val="left" w:pos="0"/>
        </w:tabs>
        <w:spacing w:after="0"/>
        <w:jc w:val="both"/>
        <w:rPr>
          <w:u w:val="single"/>
        </w:rPr>
      </w:pPr>
    </w:p>
    <w:p w14:paraId="3C826568" w14:textId="4C1FAFDC" w:rsidR="005B784E" w:rsidRPr="00013233" w:rsidRDefault="00D11D22" w:rsidP="008E2862">
      <w:pPr>
        <w:pStyle w:val="Nadpis2"/>
        <w:tabs>
          <w:tab w:val="left" w:pos="0"/>
        </w:tabs>
        <w:ind w:left="851"/>
      </w:pPr>
      <w:bookmarkStart w:id="3" w:name="_Toc51060852"/>
      <w:r w:rsidRPr="00013233">
        <w:t xml:space="preserve">A1. </w:t>
      </w:r>
      <w:r w:rsidR="005B784E" w:rsidRPr="00013233">
        <w:t>Analýza fyzického a technického st</w:t>
      </w:r>
      <w:r w:rsidR="006F7FD2" w:rsidRPr="00013233">
        <w:t>avu a stáří jednotlivých částí</w:t>
      </w:r>
      <w:r w:rsidR="005B784E" w:rsidRPr="00013233">
        <w:t> stávající soustavy VO</w:t>
      </w:r>
      <w:bookmarkEnd w:id="3"/>
    </w:p>
    <w:p w14:paraId="12356074" w14:textId="77777777" w:rsidR="008E2862" w:rsidRPr="00013233" w:rsidRDefault="008E2862" w:rsidP="008E2862"/>
    <w:p w14:paraId="58251230" w14:textId="32E27570" w:rsidR="000C135F" w:rsidRPr="00013233" w:rsidRDefault="008E2862" w:rsidP="002329AE">
      <w:pPr>
        <w:tabs>
          <w:tab w:val="left" w:pos="0"/>
        </w:tabs>
        <w:ind w:left="360"/>
        <w:jc w:val="both"/>
      </w:pPr>
      <w:r w:rsidRPr="00013233">
        <w:t xml:space="preserve">Současný stav VO ve městě </w:t>
      </w:r>
      <w:r w:rsidR="00CB7665" w:rsidRPr="00013233">
        <w:t>Kralupy nad Vltavou</w:t>
      </w:r>
      <w:r w:rsidRPr="00013233">
        <w:t xml:space="preserve"> odpovídá celorepublikovému trendu vývoje veřejného osvětlení. </w:t>
      </w:r>
      <w:r w:rsidR="000C135F" w:rsidRPr="00013233">
        <w:t xml:space="preserve">Celkově je veřejné osvětlení ve městě </w:t>
      </w:r>
      <w:r w:rsidR="00CB7665" w:rsidRPr="00013233">
        <w:t>Kralupy nad Vltavou</w:t>
      </w:r>
      <w:r w:rsidR="000C135F" w:rsidRPr="00013233">
        <w:t xml:space="preserve"> tvořeno </w:t>
      </w:r>
      <w:r w:rsidR="00780665" w:rsidRPr="00013233">
        <w:t>2323</w:t>
      </w:r>
      <w:r w:rsidR="000C135F" w:rsidRPr="00013233">
        <w:t xml:space="preserve"> světel</w:t>
      </w:r>
      <w:r w:rsidR="00DE60D6" w:rsidRPr="00013233">
        <w:t xml:space="preserve">nými místy, </w:t>
      </w:r>
      <w:r w:rsidR="00780665" w:rsidRPr="00013233">
        <w:t>2449</w:t>
      </w:r>
      <w:r w:rsidR="00DE60D6" w:rsidRPr="00013233">
        <w:t xml:space="preserve"> svítidlem a </w:t>
      </w:r>
      <w:r w:rsidR="00780665" w:rsidRPr="00013233">
        <w:t>3</w:t>
      </w:r>
      <w:r w:rsidR="00A1331E" w:rsidRPr="00013233">
        <w:t>4</w:t>
      </w:r>
      <w:r w:rsidR="000C135F" w:rsidRPr="00013233">
        <w:t xml:space="preserve"> ks rozvaděči. Celkový instalovaný příkon soustavy je kalkulován na </w:t>
      </w:r>
      <w:r w:rsidR="00C1156A" w:rsidRPr="00013233">
        <w:t>225</w:t>
      </w:r>
      <w:r w:rsidR="00C944A9" w:rsidRPr="00013233">
        <w:t>,</w:t>
      </w:r>
      <w:r w:rsidR="00C1156A" w:rsidRPr="00013233">
        <w:t>81</w:t>
      </w:r>
      <w:r w:rsidR="000C135F" w:rsidRPr="00013233">
        <w:t xml:space="preserve"> kW. Spotřeba veřejného osvětlení dle insta</w:t>
      </w:r>
      <w:r w:rsidR="00DE60D6" w:rsidRPr="00013233">
        <w:t xml:space="preserve">lovaného příkonu soustavy činí </w:t>
      </w:r>
      <w:r w:rsidR="00C1156A" w:rsidRPr="00013233">
        <w:t>925,82</w:t>
      </w:r>
      <w:r w:rsidR="000C135F" w:rsidRPr="00013233">
        <w:t xml:space="preserve"> MWh.</w:t>
      </w:r>
      <w:r w:rsidR="00DD5830" w:rsidRPr="00013233">
        <w:t xml:space="preserve"> Celková spotřeba soustavy dle odečtů jednotlivých ZM je 1217,</w:t>
      </w:r>
      <w:r w:rsidR="002D6224" w:rsidRPr="00013233">
        <w:t>44</w:t>
      </w:r>
      <w:r w:rsidR="00DD5830" w:rsidRPr="00013233">
        <w:t xml:space="preserve"> MWh. Do této sumy se promítá i spotřeba SSZ, parkovacích automatů a dalšího městského mobiliáře připojeného k rozvodu VO.</w:t>
      </w:r>
    </w:p>
    <w:p w14:paraId="75AC24A5" w14:textId="57279DC3" w:rsidR="00C97882" w:rsidRPr="00013233" w:rsidRDefault="00C97882" w:rsidP="00A1331E">
      <w:pPr>
        <w:tabs>
          <w:tab w:val="left" w:pos="0"/>
        </w:tabs>
        <w:ind w:left="360"/>
        <w:jc w:val="both"/>
      </w:pPr>
      <w:r w:rsidRPr="00013233">
        <w:t xml:space="preserve">Historické centrum </w:t>
      </w:r>
      <w:r w:rsidR="00A1331E" w:rsidRPr="00013233">
        <w:t xml:space="preserve">v okolí Palackého náměstí </w:t>
      </w:r>
      <w:r w:rsidRPr="00013233">
        <w:t>je pod ochrannými křídly Národního památkového ústavu, kterému podléhá také charakter a povaha centra, do které se řadí také design svítidel veřejného osvětlení. Dnešní veřejné osvětlení historického centra je</w:t>
      </w:r>
      <w:r w:rsidR="00A1331E" w:rsidRPr="00013233">
        <w:t xml:space="preserve"> osazena ojedinělými LED svítidly se specifickým designem, </w:t>
      </w:r>
      <w:r w:rsidRPr="00013233">
        <w:t xml:space="preserve">na výložnících na fasádách budov nebo na </w:t>
      </w:r>
      <w:r w:rsidR="00A1331E" w:rsidRPr="00013233">
        <w:t xml:space="preserve">nových </w:t>
      </w:r>
      <w:r w:rsidRPr="00013233">
        <w:t xml:space="preserve">sloupech. Tato </w:t>
      </w:r>
      <w:r w:rsidR="00A1331E" w:rsidRPr="00013233">
        <w:t>LED</w:t>
      </w:r>
      <w:r w:rsidRPr="00013233">
        <w:t xml:space="preserve"> svítidla </w:t>
      </w:r>
      <w:r w:rsidR="00A1331E" w:rsidRPr="00013233">
        <w:t xml:space="preserve">nadčasového </w:t>
      </w:r>
      <w:r w:rsidRPr="00013233">
        <w:t xml:space="preserve">tvaru mají příkon od </w:t>
      </w:r>
      <w:r w:rsidR="00A1331E" w:rsidRPr="00013233">
        <w:t>26</w:t>
      </w:r>
      <w:r w:rsidRPr="00013233">
        <w:t>W.</w:t>
      </w:r>
      <w:r w:rsidR="005156F6" w:rsidRPr="00013233">
        <w:t xml:space="preserve"> </w:t>
      </w:r>
    </w:p>
    <w:p w14:paraId="7759BB3B" w14:textId="6A53FAC2" w:rsidR="009945F0" w:rsidRPr="00013233" w:rsidRDefault="009945F0" w:rsidP="002329AE">
      <w:pPr>
        <w:tabs>
          <w:tab w:val="left" w:pos="0"/>
        </w:tabs>
        <w:ind w:left="360"/>
        <w:jc w:val="both"/>
      </w:pPr>
      <w:r w:rsidRPr="00013233">
        <w:t xml:space="preserve">Lokality, kde je nově vystavováno veřejné osvětlení, jsou osazeny již novější technologií LED s nízkou energetickou náročností, avšak není dodržen jednotný design svítidel a celkový vzhled světelných míst se liší dle data výstavby. Např. </w:t>
      </w:r>
      <w:r w:rsidR="00EB410D" w:rsidRPr="00013233">
        <w:t xml:space="preserve">nové </w:t>
      </w:r>
      <w:r w:rsidRPr="00013233">
        <w:t xml:space="preserve">veřejné osvětlení na ulici </w:t>
      </w:r>
      <w:r w:rsidR="00A1331E" w:rsidRPr="00013233">
        <w:t>Minická</w:t>
      </w:r>
      <w:r w:rsidRPr="00013233">
        <w:t xml:space="preserve"> a </w:t>
      </w:r>
      <w:r w:rsidR="00A1331E" w:rsidRPr="00013233">
        <w:t>Hybešova</w:t>
      </w:r>
      <w:r w:rsidRPr="00013233">
        <w:t xml:space="preserve"> jsou tvořeny </w:t>
      </w:r>
      <w:r w:rsidR="00EB410D" w:rsidRPr="00013233">
        <w:t xml:space="preserve">pzn. </w:t>
      </w:r>
      <w:r w:rsidRPr="00013233">
        <w:t xml:space="preserve">sloupy a </w:t>
      </w:r>
      <w:r w:rsidR="00EB410D" w:rsidRPr="00013233">
        <w:t xml:space="preserve">LED </w:t>
      </w:r>
      <w:r w:rsidRPr="00013233">
        <w:t xml:space="preserve">svítidly </w:t>
      </w:r>
      <w:r w:rsidR="00EB410D" w:rsidRPr="00013233">
        <w:t>renomovaného německého výrobce SITECO</w:t>
      </w:r>
      <w:r w:rsidRPr="00013233">
        <w:t xml:space="preserve">. Na opačném </w:t>
      </w:r>
      <w:r w:rsidR="00EB410D" w:rsidRPr="00013233">
        <w:t>výjezdu z Kralup</w:t>
      </w:r>
      <w:r w:rsidRPr="00013233">
        <w:t xml:space="preserve"> na ulici </w:t>
      </w:r>
      <w:r w:rsidR="00EB410D" w:rsidRPr="00013233">
        <w:t>V Růžovém údolí</w:t>
      </w:r>
      <w:r w:rsidRPr="00013233">
        <w:t xml:space="preserve"> </w:t>
      </w:r>
      <w:r w:rsidR="00EB410D" w:rsidRPr="00013233">
        <w:t>nebo</w:t>
      </w:r>
      <w:r w:rsidRPr="00013233">
        <w:t xml:space="preserve"> </w:t>
      </w:r>
      <w:r w:rsidR="00EB410D" w:rsidRPr="00013233">
        <w:t xml:space="preserve">na ulici Lešanská </w:t>
      </w:r>
      <w:r w:rsidRPr="00013233">
        <w:t xml:space="preserve">je veřejné osvětlení tvořeno </w:t>
      </w:r>
      <w:r w:rsidR="00EB410D" w:rsidRPr="00013233">
        <w:t>levnými a nepříliš kvalitními svítidly z dovozu z Číny, velmi slabých provozních parametrů.</w:t>
      </w:r>
    </w:p>
    <w:p w14:paraId="7FC043D8" w14:textId="6496D428" w:rsidR="005364A7" w:rsidRPr="00013233" w:rsidRDefault="008E2862" w:rsidP="002329AE">
      <w:pPr>
        <w:tabs>
          <w:tab w:val="left" w:pos="0"/>
        </w:tabs>
        <w:ind w:left="360"/>
        <w:jc w:val="both"/>
      </w:pPr>
      <w:r w:rsidRPr="00013233">
        <w:t xml:space="preserve">Veřejné osvětlení </w:t>
      </w:r>
      <w:r w:rsidR="005156F6" w:rsidRPr="00013233">
        <w:t xml:space="preserve">v obytných zónách </w:t>
      </w:r>
      <w:r w:rsidRPr="00013233">
        <w:t>bylo postaveno z větší části v 60. – 80. letech 20. století.</w:t>
      </w:r>
      <w:r w:rsidR="005364A7" w:rsidRPr="00013233">
        <w:t xml:space="preserve"> Konkrétně sídliště </w:t>
      </w:r>
      <w:r w:rsidR="00EB410D" w:rsidRPr="00013233">
        <w:t>V</w:t>
      </w:r>
      <w:r w:rsidR="00B46894" w:rsidRPr="00013233">
        <w:t> </w:t>
      </w:r>
      <w:r w:rsidR="00EB410D" w:rsidRPr="00013233">
        <w:t>Zátiší</w:t>
      </w:r>
      <w:r w:rsidR="00B46894" w:rsidRPr="00013233">
        <w:t xml:space="preserve"> </w:t>
      </w:r>
      <w:r w:rsidR="005364A7" w:rsidRPr="00013233">
        <w:t xml:space="preserve">a sídliště </w:t>
      </w:r>
      <w:r w:rsidR="00EB410D" w:rsidRPr="00013233">
        <w:t>U Cukrovaru</w:t>
      </w:r>
      <w:r w:rsidR="005364A7" w:rsidRPr="00013233">
        <w:t>.</w:t>
      </w:r>
      <w:r w:rsidR="002329AE" w:rsidRPr="00013233">
        <w:t xml:space="preserve"> V průjezdních komunikacích pak také sídliště </w:t>
      </w:r>
      <w:r w:rsidR="00B46894" w:rsidRPr="00013233">
        <w:t>Hůrka</w:t>
      </w:r>
      <w:r w:rsidR="002329AE" w:rsidRPr="00013233">
        <w:t xml:space="preserve">. </w:t>
      </w:r>
      <w:r w:rsidR="005364A7" w:rsidRPr="00013233">
        <w:t>Tyto</w:t>
      </w:r>
      <w:r w:rsidR="002329AE" w:rsidRPr="00013233">
        <w:t xml:space="preserve"> </w:t>
      </w:r>
      <w:r w:rsidR="005364A7" w:rsidRPr="00013233">
        <w:t>obytné zóny mají výbornou síť pokrytí, tzn. světelné body jsou situovány v ideálních roztečích, rovnoměrnost osvětlení na komunikacích je dle normy vyhovující. Velmi často jsou světelné body i v lokalitách před vstupy do obytných domů. Stáří soustavy zde však vykazuje známky za hranou své životnosti. Zde je nutné dbát na celkovou rekonstrukci s</w:t>
      </w:r>
      <w:r w:rsidR="00C97882" w:rsidRPr="00013233">
        <w:t>oustavy z pohledu bezpečnosti (</w:t>
      </w:r>
      <w:r w:rsidR="005364A7" w:rsidRPr="00013233">
        <w:t xml:space="preserve">velmi často jsou uvolněna a </w:t>
      </w:r>
      <w:r w:rsidR="00B46894" w:rsidRPr="00013233">
        <w:t>poškozena</w:t>
      </w:r>
      <w:r w:rsidR="005364A7" w:rsidRPr="00013233">
        <w:t xml:space="preserve"> dvířka patic, elektrovýzbroj je ve velmi </w:t>
      </w:r>
      <w:r w:rsidR="00B46894" w:rsidRPr="00013233">
        <w:t>zastaralém</w:t>
      </w:r>
      <w:r w:rsidR="005364A7" w:rsidRPr="00013233">
        <w:t xml:space="preserve"> stavu, zanesené pavučinami, prorůstající trávou, apod.). Důraz je nutné klást také na energetickou náročnosti soustavy, v převážné většině jsou světelná místa na</w:t>
      </w:r>
      <w:r w:rsidR="00C97882" w:rsidRPr="00013233">
        <w:t xml:space="preserve"> </w:t>
      </w:r>
      <w:r w:rsidR="005364A7" w:rsidRPr="00013233">
        <w:t xml:space="preserve">průjezdních komunikacích osazena jedněmi z nejnáročnějším zdrojů typu Elektrosvit Velbloud o příkonu zdroje </w:t>
      </w:r>
      <w:r w:rsidR="002329AE" w:rsidRPr="00013233">
        <w:t>150-</w:t>
      </w:r>
      <w:r w:rsidR="005364A7" w:rsidRPr="00013233">
        <w:t>250W</w:t>
      </w:r>
      <w:r w:rsidR="002329AE" w:rsidRPr="00013233">
        <w:t xml:space="preserve"> nebo Elektrosvit Rakev o příkonu 125W</w:t>
      </w:r>
      <w:r w:rsidR="005364A7" w:rsidRPr="00013233">
        <w:t xml:space="preserve">, parková svítidla pak </w:t>
      </w:r>
      <w:r w:rsidR="002329AE" w:rsidRPr="00013233">
        <w:t>tvoří z velké části typ svítidla Elektrosvit Sadovka o příkonu 70-80W.</w:t>
      </w:r>
      <w:r w:rsidR="005156F6" w:rsidRPr="00013233">
        <w:t xml:space="preserve"> Obytné zóny rodinných domů, především v ulicích </w:t>
      </w:r>
      <w:r w:rsidR="002F5BF2" w:rsidRPr="00013233">
        <w:t>Třebízského, Tylova, Boženy Němcové, Pražská</w:t>
      </w:r>
      <w:r w:rsidR="005156F6" w:rsidRPr="00013233">
        <w:t xml:space="preserve"> </w:t>
      </w:r>
      <w:r w:rsidR="002F5BF2" w:rsidRPr="00013233">
        <w:t xml:space="preserve">a v městských částech Lobeč a Minice </w:t>
      </w:r>
      <w:r w:rsidR="005156F6" w:rsidRPr="00013233">
        <w:t xml:space="preserve">také vykazují známky staršího data. Jedná se z převážné většiny o světlená místa umístěna na </w:t>
      </w:r>
      <w:r w:rsidR="002F5BF2" w:rsidRPr="00013233">
        <w:t>ocelových paticových</w:t>
      </w:r>
      <w:r w:rsidR="005156F6" w:rsidRPr="00013233">
        <w:t xml:space="preserve"> sloupech s velmi starými a energeticky náročnými zdroji.</w:t>
      </w:r>
      <w:r w:rsidR="002329AE" w:rsidRPr="00013233">
        <w:t xml:space="preserve"> </w:t>
      </w:r>
      <w:r w:rsidR="005364A7" w:rsidRPr="00013233">
        <w:t xml:space="preserve"> </w:t>
      </w:r>
    </w:p>
    <w:p w14:paraId="7E582EB8" w14:textId="0955FF37" w:rsidR="005364A7" w:rsidRPr="00013233" w:rsidRDefault="005364A7" w:rsidP="003D6AFC">
      <w:pPr>
        <w:tabs>
          <w:tab w:val="left" w:pos="0"/>
        </w:tabs>
        <w:ind w:left="360"/>
        <w:jc w:val="both"/>
      </w:pPr>
      <w:r w:rsidRPr="00013233">
        <w:t>Dalšími lokalitami, kde se nachází veřejné osvětlení</w:t>
      </w:r>
      <w:r w:rsidR="002329AE" w:rsidRPr="00013233">
        <w:t xml:space="preserve"> ve stavu za hranou své životnosti, jsou spádov</w:t>
      </w:r>
      <w:r w:rsidR="002F5BF2" w:rsidRPr="00013233">
        <w:t>á</w:t>
      </w:r>
      <w:r w:rsidR="002329AE" w:rsidRPr="00013233">
        <w:t xml:space="preserve"> ob</w:t>
      </w:r>
      <w:r w:rsidR="002F5BF2" w:rsidRPr="00013233">
        <w:t xml:space="preserve">ec </w:t>
      </w:r>
      <w:r w:rsidR="002329AE" w:rsidRPr="00013233">
        <w:t xml:space="preserve">města </w:t>
      </w:r>
      <w:r w:rsidR="00CB7665" w:rsidRPr="00013233">
        <w:t>Kralupy nad Vltavou</w:t>
      </w:r>
      <w:r w:rsidR="005156F6" w:rsidRPr="00013233">
        <w:t xml:space="preserve"> </w:t>
      </w:r>
      <w:r w:rsidR="002F5BF2" w:rsidRPr="00013233">
        <w:t>Zeměchy</w:t>
      </w:r>
      <w:r w:rsidR="002329AE" w:rsidRPr="00013233">
        <w:t xml:space="preserve">. Převážná většina světlených míst tvoří opěrné body ČEZ </w:t>
      </w:r>
      <w:r w:rsidR="00C97882" w:rsidRPr="00013233">
        <w:t xml:space="preserve">Distribuce, která jsou osazena svítidly s poměrně vysokou energetickou náročností </w:t>
      </w:r>
      <w:r w:rsidR="009945F0" w:rsidRPr="00013233">
        <w:t>typ</w:t>
      </w:r>
      <w:r w:rsidR="00C97882" w:rsidRPr="00013233">
        <w:t>u Elektrosvit Kufr nebo Elektrosvit Velbloud. Problémem v těchto lokalitách je také požadavek na dosvětlení komunikací, avšak velmi často jde o lokality s charakterem chatové oblasti, částečně obydlené oblasti nebo rekreační oblasti. Investice do těchto lokalit je tedy diskutabilní. Z pohledu normy se jedná o obecní komunikace, avšak z převážné většiny ne o trvale obydlenou oblast. Nemalá investice do sítě veřejného osvětlení je tedy na zvážení města.</w:t>
      </w:r>
    </w:p>
    <w:p w14:paraId="0C4DBD07" w14:textId="77777777" w:rsidR="00C97882" w:rsidRPr="00013233" w:rsidRDefault="00C97882" w:rsidP="003D6AFC">
      <w:pPr>
        <w:tabs>
          <w:tab w:val="left" w:pos="0"/>
        </w:tabs>
        <w:ind w:left="360"/>
        <w:jc w:val="both"/>
      </w:pPr>
    </w:p>
    <w:p w14:paraId="64AE9C3E" w14:textId="4F497A08" w:rsidR="003D6AFC" w:rsidRPr="00013233" w:rsidRDefault="000C135F" w:rsidP="003D6AFC">
      <w:pPr>
        <w:tabs>
          <w:tab w:val="left" w:pos="0"/>
        </w:tabs>
        <w:ind w:left="360"/>
        <w:jc w:val="both"/>
      </w:pPr>
      <w:r w:rsidRPr="00013233">
        <w:lastRenderedPageBreak/>
        <w:t xml:space="preserve"> </w:t>
      </w:r>
      <w:r w:rsidR="003D6AFC" w:rsidRPr="00013233">
        <w:t xml:space="preserve">Současná soustava veřejného osvětlení (dále jen „VO“) se skládá z celkového počtu </w:t>
      </w:r>
      <w:r w:rsidR="002F5BF2" w:rsidRPr="00013233">
        <w:t>2323</w:t>
      </w:r>
      <w:r w:rsidR="003D6AFC" w:rsidRPr="00013233">
        <w:t xml:space="preserve"> světelných míst</w:t>
      </w:r>
      <w:r w:rsidR="00260C7E" w:rsidRPr="00013233">
        <w:t xml:space="preserve">, </w:t>
      </w:r>
      <w:r w:rsidR="002F5BF2" w:rsidRPr="00013233">
        <w:t xml:space="preserve">2449 </w:t>
      </w:r>
      <w:r w:rsidR="00260C7E" w:rsidRPr="00013233">
        <w:t xml:space="preserve">svítidel (dále jen „SM“), ze </w:t>
      </w:r>
      <w:r w:rsidR="002F5BF2" w:rsidRPr="00013233">
        <w:t>34</w:t>
      </w:r>
      <w:r w:rsidR="003D6AFC" w:rsidRPr="00013233">
        <w:t xml:space="preserve"> kusů rozvaděčů veřejného osvětlení (dále jen „RVO“) s celkovým instalovaným příkonem </w:t>
      </w:r>
      <w:r w:rsidR="00C1156A" w:rsidRPr="00013233">
        <w:t xml:space="preserve">225,81 </w:t>
      </w:r>
      <w:r w:rsidR="003D6AFC" w:rsidRPr="00013233">
        <w:t>kW</w:t>
      </w:r>
      <w:r w:rsidR="000A20DB" w:rsidRPr="00013233">
        <w:t xml:space="preserve"> naměřeným správcem VO na jednotlivých RVO</w:t>
      </w:r>
      <w:r w:rsidR="003D6AFC" w:rsidRPr="00013233">
        <w:t>.</w:t>
      </w:r>
    </w:p>
    <w:tbl>
      <w:tblPr>
        <w:tblW w:w="0" w:type="auto"/>
        <w:tblInd w:w="2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3398"/>
      </w:tblGrid>
      <w:tr w:rsidR="003D6AFC" w:rsidRPr="00013233" w14:paraId="0AEB7DB5" w14:textId="77777777" w:rsidTr="00BD088F">
        <w:trPr>
          <w:trHeight w:val="299"/>
        </w:trPr>
        <w:tc>
          <w:tcPr>
            <w:tcW w:w="6796" w:type="dxa"/>
            <w:gridSpan w:val="2"/>
          </w:tcPr>
          <w:p w14:paraId="7405506E" w14:textId="22918654" w:rsidR="003D6AFC" w:rsidRPr="00013233" w:rsidRDefault="003D6AFC" w:rsidP="00157CBA">
            <w:pPr>
              <w:tabs>
                <w:tab w:val="left" w:pos="0"/>
              </w:tabs>
              <w:rPr>
                <w:b/>
              </w:rPr>
            </w:pPr>
            <w:r w:rsidRPr="00013233">
              <w:rPr>
                <w:b/>
              </w:rPr>
              <w:t>Základní informace o soustavě</w:t>
            </w:r>
          </w:p>
        </w:tc>
      </w:tr>
      <w:tr w:rsidR="003D6AFC" w:rsidRPr="00013233" w14:paraId="70EA2511" w14:textId="77777777" w:rsidTr="00BD088F">
        <w:trPr>
          <w:trHeight w:val="282"/>
        </w:trPr>
        <w:tc>
          <w:tcPr>
            <w:tcW w:w="3398" w:type="dxa"/>
          </w:tcPr>
          <w:p w14:paraId="0742320B" w14:textId="58E061C7" w:rsidR="003D6AFC" w:rsidRPr="00013233" w:rsidRDefault="003D6AFC" w:rsidP="00157CBA">
            <w:pPr>
              <w:tabs>
                <w:tab w:val="left" w:pos="0"/>
              </w:tabs>
            </w:pPr>
            <w:r w:rsidRPr="00013233">
              <w:t>Celkový počet SM</w:t>
            </w:r>
          </w:p>
        </w:tc>
        <w:tc>
          <w:tcPr>
            <w:tcW w:w="3398" w:type="dxa"/>
          </w:tcPr>
          <w:p w14:paraId="118686B2" w14:textId="24ABE34A" w:rsidR="003D6AFC" w:rsidRPr="00013233" w:rsidRDefault="002F5BF2" w:rsidP="00A15B06">
            <w:pPr>
              <w:tabs>
                <w:tab w:val="left" w:pos="0"/>
              </w:tabs>
              <w:jc w:val="right"/>
            </w:pPr>
            <w:r w:rsidRPr="00013233">
              <w:t>2323</w:t>
            </w:r>
            <w:r w:rsidR="00416088" w:rsidRPr="00013233">
              <w:t xml:space="preserve"> ks</w:t>
            </w:r>
          </w:p>
        </w:tc>
      </w:tr>
      <w:tr w:rsidR="00194CE6" w:rsidRPr="00013233" w14:paraId="50E724A4" w14:textId="77777777" w:rsidTr="00BD088F">
        <w:trPr>
          <w:trHeight w:val="282"/>
        </w:trPr>
        <w:tc>
          <w:tcPr>
            <w:tcW w:w="3398" w:type="dxa"/>
          </w:tcPr>
          <w:p w14:paraId="4E4468F2" w14:textId="4E7586E3" w:rsidR="00194CE6" w:rsidRPr="00013233" w:rsidRDefault="00194CE6" w:rsidP="00157CBA">
            <w:pPr>
              <w:tabs>
                <w:tab w:val="left" w:pos="0"/>
              </w:tabs>
            </w:pPr>
            <w:r w:rsidRPr="00013233">
              <w:t>Celkový počet svítidel</w:t>
            </w:r>
          </w:p>
        </w:tc>
        <w:tc>
          <w:tcPr>
            <w:tcW w:w="3398" w:type="dxa"/>
          </w:tcPr>
          <w:p w14:paraId="317AD917" w14:textId="0E31D8A1" w:rsidR="00194CE6" w:rsidRPr="00013233" w:rsidRDefault="002F5BF2" w:rsidP="00A15B06">
            <w:pPr>
              <w:tabs>
                <w:tab w:val="left" w:pos="0"/>
              </w:tabs>
              <w:jc w:val="right"/>
            </w:pPr>
            <w:r w:rsidRPr="00013233">
              <w:t>2449</w:t>
            </w:r>
            <w:r w:rsidR="00194CE6" w:rsidRPr="00013233">
              <w:t xml:space="preserve"> ks</w:t>
            </w:r>
          </w:p>
        </w:tc>
      </w:tr>
      <w:tr w:rsidR="003D6AFC" w:rsidRPr="00013233" w14:paraId="2EAF805A" w14:textId="77777777" w:rsidTr="00BD088F">
        <w:trPr>
          <w:trHeight w:val="299"/>
        </w:trPr>
        <w:tc>
          <w:tcPr>
            <w:tcW w:w="3398" w:type="dxa"/>
          </w:tcPr>
          <w:p w14:paraId="619CE52D" w14:textId="3313F173" w:rsidR="003D6AFC" w:rsidRPr="00013233" w:rsidRDefault="003D6AFC" w:rsidP="00157CBA">
            <w:pPr>
              <w:tabs>
                <w:tab w:val="left" w:pos="0"/>
              </w:tabs>
            </w:pPr>
            <w:r w:rsidRPr="00013233">
              <w:t>Celkový počet RVO</w:t>
            </w:r>
          </w:p>
        </w:tc>
        <w:tc>
          <w:tcPr>
            <w:tcW w:w="3398" w:type="dxa"/>
          </w:tcPr>
          <w:p w14:paraId="5B10CDAE" w14:textId="491FFB54" w:rsidR="003D6AFC" w:rsidRPr="00013233" w:rsidRDefault="002F5BF2" w:rsidP="00854EB2">
            <w:pPr>
              <w:tabs>
                <w:tab w:val="left" w:pos="0"/>
              </w:tabs>
              <w:jc w:val="right"/>
            </w:pPr>
            <w:r w:rsidRPr="00013233">
              <w:t>34</w:t>
            </w:r>
            <w:r w:rsidR="003D6AFC" w:rsidRPr="00013233">
              <w:t xml:space="preserve"> RVO</w:t>
            </w:r>
          </w:p>
        </w:tc>
      </w:tr>
      <w:tr w:rsidR="003D6AFC" w:rsidRPr="00013233" w14:paraId="05AD5907" w14:textId="77777777" w:rsidTr="00BD088F">
        <w:trPr>
          <w:trHeight w:val="282"/>
        </w:trPr>
        <w:tc>
          <w:tcPr>
            <w:tcW w:w="3398" w:type="dxa"/>
          </w:tcPr>
          <w:p w14:paraId="1DDBC501" w14:textId="1F22A0AC" w:rsidR="003D6AFC" w:rsidRPr="00013233" w:rsidRDefault="003D6AFC" w:rsidP="00157CBA">
            <w:pPr>
              <w:tabs>
                <w:tab w:val="left" w:pos="0"/>
              </w:tabs>
            </w:pPr>
            <w:r w:rsidRPr="00013233">
              <w:t>Celkový instalovaný příkon</w:t>
            </w:r>
          </w:p>
        </w:tc>
        <w:tc>
          <w:tcPr>
            <w:tcW w:w="3398" w:type="dxa"/>
          </w:tcPr>
          <w:p w14:paraId="132175B5" w14:textId="0C75240D" w:rsidR="003D6AFC" w:rsidRPr="00013233" w:rsidRDefault="00C1156A" w:rsidP="00C944A9">
            <w:pPr>
              <w:tabs>
                <w:tab w:val="left" w:pos="0"/>
              </w:tabs>
              <w:jc w:val="right"/>
            </w:pPr>
            <w:r w:rsidRPr="00013233">
              <w:t xml:space="preserve">225,81 </w:t>
            </w:r>
            <w:r w:rsidR="003D6AFC" w:rsidRPr="00013233">
              <w:t>kW</w:t>
            </w:r>
          </w:p>
        </w:tc>
      </w:tr>
    </w:tbl>
    <w:p w14:paraId="1389BDE3" w14:textId="207F02BC" w:rsidR="003D6AFC" w:rsidRPr="00013233" w:rsidRDefault="00951B04" w:rsidP="00157CBA">
      <w:pPr>
        <w:tabs>
          <w:tab w:val="left" w:pos="0"/>
        </w:tabs>
        <w:ind w:left="360"/>
      </w:pPr>
      <w:r w:rsidRPr="00013233">
        <w:rPr>
          <w:i/>
        </w:rPr>
        <w:tab/>
      </w:r>
      <w:r w:rsidRPr="00013233">
        <w:rPr>
          <w:i/>
        </w:rPr>
        <w:tab/>
      </w:r>
      <w:r w:rsidRPr="00013233">
        <w:rPr>
          <w:i/>
        </w:rPr>
        <w:tab/>
      </w:r>
      <w:r w:rsidRPr="00013233">
        <w:rPr>
          <w:i/>
        </w:rPr>
        <w:tab/>
      </w:r>
      <w:r w:rsidRPr="00013233">
        <w:rPr>
          <w:i/>
        </w:rPr>
        <w:tab/>
        <w:t>Tab. č. 1: Základní informace o soustavě VO</w:t>
      </w:r>
    </w:p>
    <w:p w14:paraId="490E8D32" w14:textId="77777777" w:rsidR="00063E81" w:rsidRPr="00013233" w:rsidRDefault="00063E81" w:rsidP="00157CBA">
      <w:pPr>
        <w:tabs>
          <w:tab w:val="left" w:pos="0"/>
        </w:tabs>
        <w:ind w:left="360"/>
        <w:rPr>
          <w:b/>
        </w:rPr>
      </w:pPr>
      <w:r w:rsidRPr="00013233">
        <w:rPr>
          <w:b/>
        </w:rPr>
        <w:t xml:space="preserve">Poznámka: </w:t>
      </w:r>
    </w:p>
    <w:p w14:paraId="44B03D68" w14:textId="3B8B097E" w:rsidR="00063E81" w:rsidRPr="00013233" w:rsidRDefault="00063E81" w:rsidP="00157CBA">
      <w:pPr>
        <w:tabs>
          <w:tab w:val="left" w:pos="0"/>
        </w:tabs>
        <w:ind w:left="360"/>
      </w:pPr>
      <w:r w:rsidRPr="00013233">
        <w:t xml:space="preserve">Je třeba si uvědomit co je vlastně zastaralá soustava VO. V praxi se dle dlouhodobých zkušeností </w:t>
      </w:r>
      <w:r w:rsidR="00E177C0" w:rsidRPr="00013233">
        <w:t>pohybuje doba životnosti konstrukčních prvků</w:t>
      </w:r>
      <w:r w:rsidRPr="00013233">
        <w:t>:</w:t>
      </w:r>
    </w:p>
    <w:p w14:paraId="330EBA49" w14:textId="52DC4937" w:rsidR="00063E81" w:rsidRPr="00013233" w:rsidRDefault="00063E81" w:rsidP="00157CBA">
      <w:pPr>
        <w:tabs>
          <w:tab w:val="left" w:pos="0"/>
        </w:tabs>
        <w:ind w:left="360"/>
      </w:pPr>
      <w:r w:rsidRPr="00013233">
        <w:t xml:space="preserve">- Svítidla </w:t>
      </w:r>
      <w:r w:rsidRPr="00013233">
        <w:tab/>
      </w:r>
      <w:r w:rsidRPr="00013233">
        <w:tab/>
        <w:t xml:space="preserve">10 - 20 let v závislosti na typu svítidla </w:t>
      </w:r>
    </w:p>
    <w:p w14:paraId="36524A75" w14:textId="67F194F3" w:rsidR="00063E81" w:rsidRPr="00013233" w:rsidRDefault="00063E81" w:rsidP="00157CBA">
      <w:pPr>
        <w:tabs>
          <w:tab w:val="left" w:pos="0"/>
        </w:tabs>
        <w:ind w:left="360"/>
      </w:pPr>
      <w:r w:rsidRPr="00013233">
        <w:t xml:space="preserve">- Rozvaděče </w:t>
      </w:r>
      <w:r w:rsidRPr="00013233">
        <w:tab/>
        <w:t xml:space="preserve">cca 20-30 let v závislosti na typu skříně rozvaděče </w:t>
      </w:r>
    </w:p>
    <w:p w14:paraId="13ABC421" w14:textId="331C493D" w:rsidR="00063E81" w:rsidRDefault="00063E81" w:rsidP="00157CBA">
      <w:pPr>
        <w:tabs>
          <w:tab w:val="left" w:pos="0"/>
        </w:tabs>
        <w:ind w:left="360"/>
      </w:pPr>
      <w:r w:rsidRPr="00013233">
        <w:t xml:space="preserve">- Kabely </w:t>
      </w:r>
      <w:r w:rsidRPr="00013233">
        <w:tab/>
      </w:r>
      <w:r w:rsidRPr="00013233">
        <w:tab/>
        <w:t>cca 50 - 60 let</w:t>
      </w:r>
      <w:r>
        <w:t xml:space="preserve"> </w:t>
      </w:r>
    </w:p>
    <w:p w14:paraId="3DFEEA3E" w14:textId="77777777" w:rsidR="00063E81" w:rsidRDefault="00063E81" w:rsidP="00157CBA">
      <w:pPr>
        <w:tabs>
          <w:tab w:val="left" w:pos="0"/>
        </w:tabs>
        <w:ind w:left="360"/>
      </w:pPr>
      <w:r>
        <w:t xml:space="preserve">- Stožáry </w:t>
      </w:r>
      <w:r>
        <w:tab/>
      </w:r>
      <w:r>
        <w:tab/>
        <w:t xml:space="preserve">cca 30-40 let v závislosti na typu stožáru a zejména místního prostředí </w:t>
      </w:r>
    </w:p>
    <w:p w14:paraId="372C88B0" w14:textId="77777777" w:rsidR="00063E81" w:rsidRDefault="00063E81" w:rsidP="00157CBA">
      <w:pPr>
        <w:tabs>
          <w:tab w:val="left" w:pos="0"/>
        </w:tabs>
        <w:ind w:left="360"/>
      </w:pPr>
      <w:r>
        <w:tab/>
      </w:r>
      <w:r>
        <w:tab/>
      </w:r>
      <w:r>
        <w:tab/>
        <w:t xml:space="preserve">sadové 15 - 30 let </w:t>
      </w:r>
    </w:p>
    <w:p w14:paraId="22808F56" w14:textId="05F55CBE" w:rsidR="00063E81" w:rsidRDefault="00063E81" w:rsidP="00157CBA">
      <w:pPr>
        <w:tabs>
          <w:tab w:val="left" w:pos="0"/>
        </w:tabs>
        <w:ind w:left="360"/>
      </w:pPr>
      <w:r>
        <w:tab/>
      </w:r>
      <w:r>
        <w:tab/>
      </w:r>
      <w:r>
        <w:tab/>
        <w:t>silniční 25 – 50 let</w:t>
      </w:r>
    </w:p>
    <w:p w14:paraId="0F0304E2" w14:textId="77777777" w:rsidR="00CF1831" w:rsidRDefault="00CF1831" w:rsidP="00157CBA">
      <w:pPr>
        <w:tabs>
          <w:tab w:val="left" w:pos="0"/>
        </w:tabs>
        <w:ind w:left="360"/>
      </w:pPr>
    </w:p>
    <w:p w14:paraId="1A397BB4" w14:textId="558AC45C" w:rsidR="00157CBA" w:rsidRDefault="00153B23" w:rsidP="00153B23">
      <w:pPr>
        <w:pStyle w:val="Nadpis3"/>
        <w:ind w:firstLine="360"/>
      </w:pPr>
      <w:bookmarkStart w:id="4" w:name="_TOC_250007"/>
      <w:bookmarkStart w:id="5" w:name="_Toc23805450"/>
      <w:bookmarkStart w:id="6" w:name="_Toc51060853"/>
      <w:r>
        <w:t xml:space="preserve">A1.1 </w:t>
      </w:r>
      <w:r w:rsidR="00157CBA" w:rsidRPr="00A90113">
        <w:t xml:space="preserve">Evidence zařízení </w:t>
      </w:r>
      <w:bookmarkEnd w:id="4"/>
      <w:r w:rsidR="00157CBA" w:rsidRPr="00A90113">
        <w:t>VO</w:t>
      </w:r>
      <w:bookmarkEnd w:id="5"/>
      <w:bookmarkEnd w:id="6"/>
    </w:p>
    <w:p w14:paraId="479BE20D" w14:textId="77777777" w:rsidR="00153B23" w:rsidRPr="00153B23" w:rsidRDefault="00153B23" w:rsidP="00153B23"/>
    <w:p w14:paraId="6A273A9A" w14:textId="724C5096" w:rsidR="007B00B8" w:rsidRDefault="00787D97" w:rsidP="007B00B8">
      <w:pPr>
        <w:tabs>
          <w:tab w:val="left" w:pos="0"/>
        </w:tabs>
        <w:ind w:left="360"/>
        <w:jc w:val="both"/>
      </w:pPr>
      <w:r>
        <w:t xml:space="preserve">Při mapování stavu VO byly zjištěny drobné nesrovnalosti s Pasportem VO a doporučujeme tedy jeho častější aktualizaci. </w:t>
      </w:r>
      <w:r w:rsidR="007B00B8" w:rsidRPr="005B6090">
        <w:t xml:space="preserve">S ohledem na </w:t>
      </w:r>
      <w:r>
        <w:t xml:space="preserve">případnou </w:t>
      </w:r>
      <w:r w:rsidR="007B00B8" w:rsidRPr="005B6090">
        <w:t xml:space="preserve">aktualizaci pasportu </w:t>
      </w:r>
      <w:r>
        <w:t>doporučujeme napříště sezbírat minimálně následující parametry každého SM:</w:t>
      </w:r>
    </w:p>
    <w:p w14:paraId="6CBD49C0" w14:textId="77777777" w:rsidR="00787D97" w:rsidRDefault="00787D97" w:rsidP="00787D97">
      <w:pPr>
        <w:tabs>
          <w:tab w:val="left" w:pos="0"/>
        </w:tabs>
        <w:ind w:left="360"/>
        <w:jc w:val="both"/>
      </w:pPr>
      <w:r>
        <w:t>• Číslo zařízení</w:t>
      </w:r>
    </w:p>
    <w:p w14:paraId="34C33F7D" w14:textId="77777777" w:rsidR="00787D97" w:rsidRDefault="00787D97" w:rsidP="00787D97">
      <w:pPr>
        <w:tabs>
          <w:tab w:val="left" w:pos="0"/>
        </w:tabs>
        <w:ind w:left="360"/>
        <w:jc w:val="both"/>
      </w:pPr>
      <w:r>
        <w:t>• Typ napájecího kabelu</w:t>
      </w:r>
    </w:p>
    <w:p w14:paraId="41677840" w14:textId="77777777" w:rsidR="00787D97" w:rsidRDefault="00787D97" w:rsidP="00787D97">
      <w:pPr>
        <w:tabs>
          <w:tab w:val="left" w:pos="0"/>
        </w:tabs>
        <w:ind w:left="360"/>
        <w:jc w:val="both"/>
      </w:pPr>
      <w:r>
        <w:t>• Stáří silového kabelu (z podkladů města nebo orientačně)</w:t>
      </w:r>
    </w:p>
    <w:p w14:paraId="397D00EC" w14:textId="77777777" w:rsidR="00787D97" w:rsidRDefault="00787D97" w:rsidP="00787D97">
      <w:pPr>
        <w:tabs>
          <w:tab w:val="left" w:pos="0"/>
        </w:tabs>
        <w:ind w:left="360"/>
        <w:jc w:val="both"/>
      </w:pPr>
      <w:r>
        <w:t>• Typ svorkovnice</w:t>
      </w:r>
    </w:p>
    <w:p w14:paraId="0B993721" w14:textId="77777777" w:rsidR="00787D97" w:rsidRDefault="00787D97" w:rsidP="00787D97">
      <w:pPr>
        <w:tabs>
          <w:tab w:val="left" w:pos="0"/>
        </w:tabs>
        <w:ind w:left="360"/>
        <w:jc w:val="both"/>
      </w:pPr>
      <w:r>
        <w:t>• Typ stožáru</w:t>
      </w:r>
    </w:p>
    <w:p w14:paraId="0FE494DA" w14:textId="77777777" w:rsidR="00787D97" w:rsidRDefault="00787D97" w:rsidP="00787D97">
      <w:pPr>
        <w:tabs>
          <w:tab w:val="left" w:pos="0"/>
        </w:tabs>
        <w:ind w:left="360"/>
        <w:jc w:val="both"/>
      </w:pPr>
      <w:r>
        <w:t>• Výška stožáru</w:t>
      </w:r>
    </w:p>
    <w:p w14:paraId="4F2F3AF2" w14:textId="77777777" w:rsidR="00787D97" w:rsidRDefault="00787D97" w:rsidP="00787D97">
      <w:pPr>
        <w:tabs>
          <w:tab w:val="left" w:pos="0"/>
        </w:tabs>
        <w:ind w:left="360"/>
        <w:jc w:val="both"/>
      </w:pPr>
      <w:r>
        <w:t>• Stáří stožáru (z podkladů města nebo orientačně)</w:t>
      </w:r>
    </w:p>
    <w:p w14:paraId="61F54841" w14:textId="77777777" w:rsidR="00787D97" w:rsidRDefault="00787D97" w:rsidP="00787D97">
      <w:pPr>
        <w:tabs>
          <w:tab w:val="left" w:pos="0"/>
        </w:tabs>
        <w:ind w:left="360"/>
        <w:jc w:val="both"/>
      </w:pPr>
      <w:r>
        <w:t>• Typ patice stožáru</w:t>
      </w:r>
    </w:p>
    <w:p w14:paraId="19E1C680" w14:textId="77777777" w:rsidR="00787D97" w:rsidRDefault="00787D97" w:rsidP="00787D97">
      <w:pPr>
        <w:tabs>
          <w:tab w:val="left" w:pos="0"/>
        </w:tabs>
        <w:ind w:left="360"/>
        <w:jc w:val="both"/>
      </w:pPr>
      <w:r>
        <w:t>• Typ nástavce a jeho délka</w:t>
      </w:r>
    </w:p>
    <w:p w14:paraId="0588CAA9" w14:textId="77777777" w:rsidR="00787D97" w:rsidRDefault="00787D97" w:rsidP="00787D97">
      <w:pPr>
        <w:tabs>
          <w:tab w:val="left" w:pos="0"/>
        </w:tabs>
        <w:ind w:left="360"/>
        <w:jc w:val="both"/>
      </w:pPr>
      <w:r>
        <w:lastRenderedPageBreak/>
        <w:t>• Typ výložníku a jeho délka vyložení</w:t>
      </w:r>
    </w:p>
    <w:p w14:paraId="6BD364AC" w14:textId="77777777" w:rsidR="00787D97" w:rsidRDefault="00787D97" w:rsidP="00787D97">
      <w:pPr>
        <w:tabs>
          <w:tab w:val="left" w:pos="0"/>
        </w:tabs>
        <w:ind w:left="360"/>
        <w:jc w:val="both"/>
      </w:pPr>
      <w:r>
        <w:t>• Typ každého svítidla</w:t>
      </w:r>
    </w:p>
    <w:p w14:paraId="27CA0BED" w14:textId="77777777" w:rsidR="00787D97" w:rsidRDefault="00787D97" w:rsidP="00787D97">
      <w:pPr>
        <w:tabs>
          <w:tab w:val="left" w:pos="0"/>
        </w:tabs>
        <w:ind w:left="360"/>
        <w:jc w:val="both"/>
      </w:pPr>
      <w:r>
        <w:t>• Stáří každého svítidla (z podkladů města nebo orientačně)</w:t>
      </w:r>
    </w:p>
    <w:p w14:paraId="0D385D3D" w14:textId="0309EF11" w:rsidR="00787D97" w:rsidRDefault="00787D97" w:rsidP="00787D97">
      <w:pPr>
        <w:tabs>
          <w:tab w:val="left" w:pos="0"/>
        </w:tabs>
        <w:ind w:left="360"/>
        <w:jc w:val="both"/>
      </w:pPr>
      <w:r>
        <w:t xml:space="preserve">• </w:t>
      </w:r>
      <w:r w:rsidR="000D631B">
        <w:t>Hodnota pojistky</w:t>
      </w:r>
    </w:p>
    <w:p w14:paraId="465DB458" w14:textId="77777777" w:rsidR="00787D97" w:rsidRDefault="00787D97" w:rsidP="00787D97">
      <w:pPr>
        <w:tabs>
          <w:tab w:val="left" w:pos="0"/>
        </w:tabs>
        <w:ind w:left="360"/>
        <w:jc w:val="both"/>
      </w:pPr>
      <w:r>
        <w:t>• Příkon každého svítidla</w:t>
      </w:r>
    </w:p>
    <w:p w14:paraId="13DC5CE1" w14:textId="77777777" w:rsidR="00787D97" w:rsidRDefault="00787D97" w:rsidP="00787D97">
      <w:pPr>
        <w:tabs>
          <w:tab w:val="left" w:pos="0"/>
        </w:tabs>
        <w:ind w:left="360"/>
        <w:jc w:val="both"/>
      </w:pPr>
      <w:r>
        <w:t>• Typ světelného zdroje každého svítidla</w:t>
      </w:r>
    </w:p>
    <w:p w14:paraId="07E3CD1A" w14:textId="77777777" w:rsidR="00787D97" w:rsidRDefault="00787D97" w:rsidP="00787D97">
      <w:pPr>
        <w:tabs>
          <w:tab w:val="left" w:pos="0"/>
        </w:tabs>
        <w:ind w:left="360"/>
        <w:jc w:val="both"/>
      </w:pPr>
      <w:r>
        <w:t>• Náhradní teplota chromatičnosti každého světelného zdroje</w:t>
      </w:r>
    </w:p>
    <w:p w14:paraId="49401C1C" w14:textId="77777777" w:rsidR="00787D97" w:rsidRDefault="00787D97" w:rsidP="00787D97">
      <w:pPr>
        <w:tabs>
          <w:tab w:val="left" w:pos="0"/>
        </w:tabs>
        <w:ind w:left="360"/>
        <w:jc w:val="both"/>
      </w:pPr>
      <w:r>
        <w:t>• Typ kabelu ke každému svítidlu</w:t>
      </w:r>
    </w:p>
    <w:p w14:paraId="74BC7C88" w14:textId="66CA13B8" w:rsidR="00787D97" w:rsidRDefault="00787D97" w:rsidP="00787D97">
      <w:pPr>
        <w:tabs>
          <w:tab w:val="left" w:pos="0"/>
        </w:tabs>
        <w:ind w:left="360"/>
        <w:jc w:val="both"/>
      </w:pPr>
      <w:r>
        <w:t>• Technický stav svítidla</w:t>
      </w:r>
    </w:p>
    <w:p w14:paraId="71636750" w14:textId="4A2EAC14" w:rsidR="000D631B" w:rsidRDefault="000D631B" w:rsidP="00787D97">
      <w:pPr>
        <w:tabs>
          <w:tab w:val="left" w:pos="0"/>
        </w:tabs>
        <w:ind w:left="360"/>
        <w:jc w:val="both"/>
      </w:pPr>
      <w:r>
        <w:t>• GPS souřadnice SM</w:t>
      </w:r>
    </w:p>
    <w:p w14:paraId="50FD463D" w14:textId="5D724146" w:rsidR="000D631B" w:rsidRPr="005B6090" w:rsidRDefault="000D631B" w:rsidP="000D631B">
      <w:pPr>
        <w:tabs>
          <w:tab w:val="left" w:pos="0"/>
        </w:tabs>
        <w:ind w:left="360"/>
        <w:jc w:val="both"/>
      </w:pPr>
      <w:r>
        <w:t>• Fotodokumentace SM</w:t>
      </w:r>
    </w:p>
    <w:p w14:paraId="7B8C509B" w14:textId="77777777" w:rsidR="000D631B" w:rsidRPr="005B6090" w:rsidRDefault="000D631B" w:rsidP="00787D97">
      <w:pPr>
        <w:tabs>
          <w:tab w:val="left" w:pos="0"/>
        </w:tabs>
        <w:ind w:left="360"/>
        <w:jc w:val="both"/>
      </w:pPr>
    </w:p>
    <w:p w14:paraId="7E002578" w14:textId="5191C72B" w:rsidR="007B00B8" w:rsidRDefault="007B00B8" w:rsidP="007B00B8">
      <w:pPr>
        <w:tabs>
          <w:tab w:val="left" w:pos="0"/>
        </w:tabs>
        <w:ind w:left="360"/>
        <w:jc w:val="both"/>
      </w:pPr>
      <w:r w:rsidRPr="005B6090">
        <w:t xml:space="preserve">Označení světelných </w:t>
      </w:r>
      <w:r w:rsidR="00494E8A">
        <w:t>míst</w:t>
      </w:r>
      <w:r w:rsidR="00787D97">
        <w:t xml:space="preserve"> by mělo být</w:t>
      </w:r>
      <w:r w:rsidRPr="005B6090">
        <w:t xml:space="preserve"> prováděno nalepovacím štítkem, tento štítek bude sloužit jako jedinečný identifikátor jednotlivých světelných </w:t>
      </w:r>
      <w:r w:rsidR="00494E8A">
        <w:t>míst</w:t>
      </w:r>
      <w:r w:rsidR="00787D97">
        <w:t xml:space="preserve"> viz příloha části Standardy VO</w:t>
      </w:r>
      <w:r w:rsidRPr="005B6090">
        <w:t xml:space="preserve">. </w:t>
      </w:r>
      <w:r w:rsidR="00787D97">
        <w:t xml:space="preserve"> </w:t>
      </w:r>
    </w:p>
    <w:p w14:paraId="2A4B56EC" w14:textId="7B6EDABA" w:rsidR="00157CBA" w:rsidRPr="005B6090" w:rsidRDefault="00157CBA" w:rsidP="00157CBA">
      <w:pPr>
        <w:pStyle w:val="Zkladntext"/>
        <w:tabs>
          <w:tab w:val="left" w:pos="0"/>
        </w:tabs>
        <w:spacing w:before="117"/>
        <w:ind w:left="426" w:right="254"/>
        <w:rPr>
          <w:rFonts w:ascii="Calibri" w:hAnsi="Calibri"/>
          <w:sz w:val="22"/>
        </w:rPr>
      </w:pPr>
      <w:r w:rsidRPr="005B6090">
        <w:rPr>
          <w:rFonts w:asciiTheme="minorHAnsi" w:hAnsiTheme="minorHAnsi"/>
          <w:sz w:val="22"/>
        </w:rPr>
        <w:t xml:space="preserve">Za </w:t>
      </w:r>
      <w:r w:rsidR="00494E8A">
        <w:rPr>
          <w:rFonts w:asciiTheme="minorHAnsi" w:hAnsiTheme="minorHAnsi"/>
          <w:sz w:val="22"/>
        </w:rPr>
        <w:t xml:space="preserve">pravidelnou aktualizaci </w:t>
      </w:r>
      <w:r w:rsidR="00494E8A" w:rsidRPr="005B6090">
        <w:rPr>
          <w:rFonts w:asciiTheme="minorHAnsi" w:hAnsiTheme="minorHAnsi"/>
          <w:sz w:val="22"/>
        </w:rPr>
        <w:t>evidenc</w:t>
      </w:r>
      <w:r w:rsidR="00494E8A">
        <w:rPr>
          <w:rFonts w:asciiTheme="minorHAnsi" w:hAnsiTheme="minorHAnsi"/>
          <w:sz w:val="22"/>
        </w:rPr>
        <w:t>e</w:t>
      </w:r>
      <w:r w:rsidR="00494E8A" w:rsidRPr="005B6090">
        <w:rPr>
          <w:rFonts w:asciiTheme="minorHAnsi" w:hAnsiTheme="minorHAnsi"/>
          <w:sz w:val="22"/>
        </w:rPr>
        <w:t xml:space="preserve"> </w:t>
      </w:r>
      <w:r w:rsidRPr="005B6090">
        <w:rPr>
          <w:rFonts w:asciiTheme="minorHAnsi" w:hAnsiTheme="minorHAnsi"/>
          <w:sz w:val="22"/>
        </w:rPr>
        <w:t>zařízení soustavy VO zodpovídá Správce VO.</w:t>
      </w:r>
      <w:r w:rsidR="00512CF3">
        <w:rPr>
          <w:rFonts w:asciiTheme="minorHAnsi" w:hAnsiTheme="minorHAnsi"/>
          <w:sz w:val="22"/>
        </w:rPr>
        <w:t xml:space="preserve"> </w:t>
      </w:r>
      <w:r w:rsidR="00787D97">
        <w:rPr>
          <w:rFonts w:asciiTheme="minorHAnsi" w:hAnsiTheme="minorHAnsi"/>
          <w:sz w:val="22"/>
        </w:rPr>
        <w:t xml:space="preserve">Aktualizace </w:t>
      </w:r>
      <w:r w:rsidR="00512CF3">
        <w:rPr>
          <w:rFonts w:asciiTheme="minorHAnsi" w:hAnsiTheme="minorHAnsi"/>
          <w:sz w:val="22"/>
        </w:rPr>
        <w:t xml:space="preserve">se </w:t>
      </w:r>
      <w:r w:rsidR="00787D97">
        <w:rPr>
          <w:rFonts w:asciiTheme="minorHAnsi" w:hAnsiTheme="minorHAnsi"/>
          <w:sz w:val="22"/>
        </w:rPr>
        <w:t xml:space="preserve">doporučuje alespoň 1x ročně a vždy po </w:t>
      </w:r>
      <w:r w:rsidR="000D631B">
        <w:rPr>
          <w:rFonts w:asciiTheme="minorHAnsi" w:hAnsiTheme="minorHAnsi"/>
          <w:sz w:val="22"/>
        </w:rPr>
        <w:t>provedené investiční akci.</w:t>
      </w:r>
    </w:p>
    <w:p w14:paraId="27526DDC" w14:textId="77777777" w:rsidR="00157CBA" w:rsidRPr="005B6090" w:rsidRDefault="00157CBA" w:rsidP="00157CBA">
      <w:pPr>
        <w:pStyle w:val="Zkladntext"/>
        <w:tabs>
          <w:tab w:val="left" w:pos="0"/>
        </w:tabs>
        <w:spacing w:before="9"/>
        <w:ind w:left="426"/>
        <w:rPr>
          <w:rFonts w:ascii="Calibri" w:hAnsi="Calibri"/>
          <w:sz w:val="18"/>
        </w:rPr>
      </w:pPr>
    </w:p>
    <w:p w14:paraId="204D4766" w14:textId="77777777" w:rsidR="00157CBA" w:rsidRPr="005B6090" w:rsidRDefault="00157CBA" w:rsidP="005B6090">
      <w:pPr>
        <w:ind w:left="426"/>
        <w:rPr>
          <w:b/>
        </w:rPr>
      </w:pPr>
      <w:bookmarkStart w:id="7" w:name="_TOC_250006"/>
      <w:bookmarkStart w:id="8" w:name="_Toc23805451"/>
      <w:r w:rsidRPr="005B6090">
        <w:rPr>
          <w:b/>
        </w:rPr>
        <w:t>Struktura evidenčního</w:t>
      </w:r>
      <w:r w:rsidRPr="005B6090">
        <w:rPr>
          <w:b/>
          <w:spacing w:val="-3"/>
        </w:rPr>
        <w:t xml:space="preserve"> </w:t>
      </w:r>
      <w:bookmarkEnd w:id="7"/>
      <w:r w:rsidRPr="005B6090">
        <w:rPr>
          <w:b/>
        </w:rPr>
        <w:t>čísla</w:t>
      </w:r>
      <w:bookmarkEnd w:id="8"/>
    </w:p>
    <w:p w14:paraId="4FB8C98E" w14:textId="77777777" w:rsidR="00157CBA" w:rsidRPr="005B6090" w:rsidRDefault="00157CBA" w:rsidP="00157CBA">
      <w:pPr>
        <w:pStyle w:val="Zkladntext"/>
        <w:tabs>
          <w:tab w:val="left" w:pos="0"/>
        </w:tabs>
        <w:spacing w:before="120"/>
        <w:ind w:left="426"/>
        <w:rPr>
          <w:rFonts w:ascii="Calibri" w:hAnsi="Calibri"/>
          <w:sz w:val="22"/>
        </w:rPr>
      </w:pPr>
      <w:r w:rsidRPr="005B6090">
        <w:rPr>
          <w:rFonts w:ascii="Calibri" w:hAnsi="Calibri"/>
          <w:sz w:val="22"/>
        </w:rPr>
        <w:t>Evidenční číslo je tvořeno jednoznačným číselným identifikátorem ve tvaru XXXX, kde význam jednotlivých kódů je následující:</w:t>
      </w:r>
    </w:p>
    <w:p w14:paraId="7F191A95" w14:textId="4BA0BE9D" w:rsidR="00157CBA" w:rsidRPr="005B6090" w:rsidRDefault="00157CBA" w:rsidP="00157CBA">
      <w:pPr>
        <w:pStyle w:val="Zkladntext"/>
        <w:tabs>
          <w:tab w:val="left" w:pos="0"/>
        </w:tabs>
        <w:ind w:left="426" w:firstLine="720"/>
        <w:rPr>
          <w:rFonts w:ascii="Calibri" w:hAnsi="Calibri"/>
          <w:sz w:val="22"/>
        </w:rPr>
      </w:pPr>
      <w:r w:rsidRPr="005B6090">
        <w:rPr>
          <w:rFonts w:ascii="Calibri" w:hAnsi="Calibri"/>
          <w:sz w:val="22"/>
        </w:rPr>
        <w:t xml:space="preserve">XXXX – indentifikační </w:t>
      </w:r>
      <w:r w:rsidR="00494E8A">
        <w:rPr>
          <w:rFonts w:ascii="Calibri" w:hAnsi="Calibri"/>
          <w:sz w:val="22"/>
        </w:rPr>
        <w:t>číslo</w:t>
      </w:r>
      <w:r w:rsidR="00494E8A" w:rsidRPr="005B6090">
        <w:rPr>
          <w:rFonts w:ascii="Calibri" w:hAnsi="Calibri"/>
          <w:sz w:val="22"/>
        </w:rPr>
        <w:t xml:space="preserve"> </w:t>
      </w:r>
      <w:r w:rsidRPr="005B6090">
        <w:rPr>
          <w:rFonts w:ascii="Calibri" w:hAnsi="Calibri"/>
          <w:sz w:val="22"/>
        </w:rPr>
        <w:t>světelného místa dle pasportu VO</w:t>
      </w:r>
    </w:p>
    <w:p w14:paraId="011DC9B5" w14:textId="77777777" w:rsidR="00157CBA" w:rsidRPr="005B6090" w:rsidRDefault="00157CBA" w:rsidP="00157CBA">
      <w:pPr>
        <w:pStyle w:val="Zkladntext"/>
        <w:tabs>
          <w:tab w:val="left" w:pos="0"/>
        </w:tabs>
        <w:spacing w:before="9"/>
        <w:ind w:left="426"/>
        <w:rPr>
          <w:rFonts w:ascii="Calibri" w:hAnsi="Calibri"/>
          <w:sz w:val="18"/>
        </w:rPr>
      </w:pPr>
    </w:p>
    <w:p w14:paraId="6ECFD6BB" w14:textId="77777777" w:rsidR="00157CBA" w:rsidRPr="005B6090" w:rsidRDefault="00157CBA" w:rsidP="005B6090">
      <w:pPr>
        <w:ind w:left="426"/>
        <w:rPr>
          <w:b/>
        </w:rPr>
      </w:pPr>
      <w:bookmarkStart w:id="9" w:name="_TOC_250005"/>
      <w:bookmarkStart w:id="10" w:name="_Toc23805452"/>
      <w:r w:rsidRPr="005B6090">
        <w:rPr>
          <w:b/>
        </w:rPr>
        <w:t>Použití evidenčních čísel prvků soustavy</w:t>
      </w:r>
      <w:r w:rsidRPr="005B6090">
        <w:rPr>
          <w:b/>
          <w:spacing w:val="-6"/>
        </w:rPr>
        <w:t xml:space="preserve"> </w:t>
      </w:r>
      <w:bookmarkEnd w:id="9"/>
      <w:r w:rsidRPr="005B6090">
        <w:rPr>
          <w:b/>
        </w:rPr>
        <w:t>VO</w:t>
      </w:r>
      <w:bookmarkEnd w:id="10"/>
    </w:p>
    <w:p w14:paraId="366DA3B2" w14:textId="463C0CBF" w:rsidR="00157CBA" w:rsidRPr="005B6090" w:rsidRDefault="00157CBA" w:rsidP="00157CBA">
      <w:pPr>
        <w:pStyle w:val="Zkladntext"/>
        <w:tabs>
          <w:tab w:val="left" w:pos="0"/>
        </w:tabs>
        <w:spacing w:before="120"/>
        <w:ind w:left="426" w:right="254"/>
        <w:rPr>
          <w:rFonts w:ascii="Calibri" w:hAnsi="Calibri"/>
          <w:sz w:val="22"/>
        </w:rPr>
      </w:pPr>
      <w:r w:rsidRPr="005B6090">
        <w:rPr>
          <w:rFonts w:ascii="Calibri" w:hAnsi="Calibri"/>
          <w:sz w:val="22"/>
        </w:rPr>
        <w:t>Evidenční čísla budou postupně uváděna přímo na stožárech VO. Štítky budou osazeny nad stožárovými dvířky, budou připevněny trvalým způsobem. Cílem štítkování stožárů je zjednodušit evidenci soustavy VO a lokalizaci poruch na soustavě. Zároveň bude jednotné číslování sloužit k rychlé identifikaci polohy v rámci systému IZS.</w:t>
      </w:r>
    </w:p>
    <w:p w14:paraId="1AAEAD58" w14:textId="3DD03550" w:rsidR="005B6090" w:rsidRPr="005B6090" w:rsidRDefault="008E2862" w:rsidP="00157CBA">
      <w:pPr>
        <w:pStyle w:val="Zkladntext"/>
        <w:tabs>
          <w:tab w:val="left" w:pos="0"/>
        </w:tabs>
        <w:ind w:left="426"/>
        <w:rPr>
          <w:rFonts w:ascii="Calibri" w:hAnsi="Calibri"/>
          <w:sz w:val="22"/>
        </w:rPr>
      </w:pPr>
      <w:r>
        <w:rPr>
          <w:noProof/>
          <w:lang w:bidi="ar-SA"/>
        </w:rPr>
        <w:drawing>
          <wp:anchor distT="0" distB="0" distL="114300" distR="114300" simplePos="0" relativeHeight="251640320" behindDoc="1" locked="0" layoutInCell="1" allowOverlap="1" wp14:anchorId="34785046" wp14:editId="32CF3E5A">
            <wp:simplePos x="0" y="0"/>
            <wp:positionH relativeFrom="column">
              <wp:posOffset>4141470</wp:posOffset>
            </wp:positionH>
            <wp:positionV relativeFrom="paragraph">
              <wp:posOffset>113665</wp:posOffset>
            </wp:positionV>
            <wp:extent cx="1611630" cy="2143760"/>
            <wp:effectExtent l="635" t="0" r="8255" b="8255"/>
            <wp:wrapTight wrapText="bothSides">
              <wp:wrapPolygon edited="0">
                <wp:start x="21591" y="-6"/>
                <wp:lineTo x="145" y="-6"/>
                <wp:lineTo x="145" y="21491"/>
                <wp:lineTo x="21591" y="21491"/>
                <wp:lineTo x="21591" y="-6"/>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5871" t="28592" r="44323" b="48217"/>
                    <a:stretch/>
                  </pic:blipFill>
                  <pic:spPr bwMode="auto">
                    <a:xfrm rot="16200000">
                      <a:off x="0" y="0"/>
                      <a:ext cx="1611630" cy="214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090" w:rsidRPr="005B6090">
        <w:rPr>
          <w:noProof/>
          <w:sz w:val="22"/>
          <w:lang w:bidi="ar-SA"/>
        </w:rPr>
        <w:drawing>
          <wp:anchor distT="0" distB="0" distL="114300" distR="114300" simplePos="0" relativeHeight="251641344" behindDoc="1" locked="0" layoutInCell="1" allowOverlap="1" wp14:anchorId="78A4FBAA" wp14:editId="69241811">
            <wp:simplePos x="0" y="0"/>
            <wp:positionH relativeFrom="column">
              <wp:posOffset>466725</wp:posOffset>
            </wp:positionH>
            <wp:positionV relativeFrom="paragraph">
              <wp:posOffset>133350</wp:posOffset>
            </wp:positionV>
            <wp:extent cx="1692275" cy="2078355"/>
            <wp:effectExtent l="0" t="2540" r="635" b="635"/>
            <wp:wrapTight wrapText="bothSides">
              <wp:wrapPolygon edited="0">
                <wp:start x="21632" y="26"/>
                <wp:lineTo x="235" y="26"/>
                <wp:lineTo x="235" y="21409"/>
                <wp:lineTo x="21632" y="21409"/>
                <wp:lineTo x="21632" y="26"/>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5311" t="60724" r="43231" b="14238"/>
                    <a:stretch/>
                  </pic:blipFill>
                  <pic:spPr bwMode="auto">
                    <a:xfrm rot="16200000">
                      <a:off x="0" y="0"/>
                      <a:ext cx="1692275" cy="20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9CEFE" w14:textId="4AC8FB72" w:rsidR="005B6090" w:rsidRDefault="005B6090" w:rsidP="005B6090">
      <w:pPr>
        <w:tabs>
          <w:tab w:val="left" w:pos="0"/>
        </w:tabs>
        <w:ind w:left="360"/>
        <w:jc w:val="both"/>
      </w:pPr>
    </w:p>
    <w:p w14:paraId="6F46C1FC" w14:textId="405EBFF0" w:rsidR="005B6090" w:rsidRDefault="005B6090" w:rsidP="005B6090">
      <w:pPr>
        <w:pStyle w:val="Odstavecseseznamem"/>
        <w:tabs>
          <w:tab w:val="left" w:pos="0"/>
        </w:tabs>
        <w:ind w:left="810"/>
        <w:jc w:val="center"/>
        <w:rPr>
          <w:noProof/>
          <w:lang w:eastAsia="cs-CZ"/>
        </w:rPr>
      </w:pPr>
    </w:p>
    <w:p w14:paraId="088CC6FA" w14:textId="637471E1" w:rsidR="005B6090" w:rsidRDefault="005B6090" w:rsidP="005B6090">
      <w:pPr>
        <w:pStyle w:val="Odstavecseseznamem"/>
        <w:tabs>
          <w:tab w:val="left" w:pos="0"/>
        </w:tabs>
        <w:ind w:left="810"/>
        <w:jc w:val="center"/>
        <w:rPr>
          <w:noProof/>
          <w:lang w:eastAsia="cs-CZ"/>
        </w:rPr>
      </w:pPr>
    </w:p>
    <w:p w14:paraId="1BBA23FD" w14:textId="2DBA0401" w:rsidR="005B6090" w:rsidRDefault="005B6090" w:rsidP="005B6090">
      <w:pPr>
        <w:pStyle w:val="Odstavecseseznamem"/>
        <w:tabs>
          <w:tab w:val="left" w:pos="0"/>
        </w:tabs>
        <w:ind w:left="810"/>
        <w:jc w:val="center"/>
        <w:rPr>
          <w:noProof/>
          <w:lang w:eastAsia="cs-CZ"/>
        </w:rPr>
      </w:pPr>
    </w:p>
    <w:p w14:paraId="4F03591B" w14:textId="38F45F29" w:rsidR="005B6090" w:rsidRDefault="005B6090" w:rsidP="005B6090">
      <w:pPr>
        <w:pStyle w:val="Odstavecseseznamem"/>
        <w:tabs>
          <w:tab w:val="left" w:pos="0"/>
        </w:tabs>
        <w:ind w:left="810"/>
        <w:jc w:val="center"/>
        <w:rPr>
          <w:noProof/>
          <w:lang w:eastAsia="cs-CZ"/>
        </w:rPr>
      </w:pPr>
    </w:p>
    <w:p w14:paraId="4E7E437D" w14:textId="43992FD5" w:rsidR="005B6090" w:rsidRDefault="005B6090" w:rsidP="005B6090">
      <w:pPr>
        <w:pStyle w:val="Odstavecseseznamem"/>
        <w:tabs>
          <w:tab w:val="left" w:pos="0"/>
        </w:tabs>
        <w:ind w:left="810"/>
        <w:jc w:val="center"/>
        <w:rPr>
          <w:noProof/>
          <w:lang w:eastAsia="cs-CZ"/>
        </w:rPr>
      </w:pPr>
    </w:p>
    <w:p w14:paraId="42D476A7" w14:textId="06491545" w:rsidR="005B6090" w:rsidRPr="005B6090" w:rsidRDefault="005B6090" w:rsidP="005B6090">
      <w:pPr>
        <w:rPr>
          <w:lang w:eastAsia="cs-CZ"/>
        </w:rPr>
      </w:pPr>
    </w:p>
    <w:p w14:paraId="03AF29CF" w14:textId="2E54254C" w:rsidR="005B6090" w:rsidRDefault="005B6090" w:rsidP="005B6090">
      <w:pPr>
        <w:rPr>
          <w:lang w:eastAsia="cs-CZ"/>
        </w:rPr>
      </w:pPr>
    </w:p>
    <w:p w14:paraId="0B4FC1DF" w14:textId="2A3C04CF" w:rsidR="008E2862" w:rsidRDefault="005B6090" w:rsidP="008E2862">
      <w:pPr>
        <w:tabs>
          <w:tab w:val="left" w:pos="0"/>
        </w:tabs>
        <w:spacing w:after="0"/>
        <w:jc w:val="center"/>
        <w:rPr>
          <w:bCs/>
          <w:i/>
        </w:rPr>
      </w:pPr>
      <w:r>
        <w:rPr>
          <w:i/>
          <w:noProof/>
          <w:lang w:eastAsia="cs-CZ"/>
        </w:rPr>
        <w:t>O</w:t>
      </w:r>
      <w:r w:rsidRPr="005B6090">
        <w:rPr>
          <w:i/>
          <w:noProof/>
          <w:lang w:eastAsia="cs-CZ"/>
        </w:rPr>
        <w:t>br. č.</w:t>
      </w:r>
      <w:r>
        <w:rPr>
          <w:i/>
          <w:noProof/>
          <w:lang w:eastAsia="cs-CZ"/>
        </w:rPr>
        <w:t xml:space="preserve"> </w:t>
      </w:r>
      <w:r w:rsidRPr="005B6090">
        <w:rPr>
          <w:i/>
          <w:noProof/>
          <w:lang w:eastAsia="cs-CZ"/>
        </w:rPr>
        <w:t xml:space="preserve">1: Ukázka identifikátoru světelného </w:t>
      </w:r>
      <w:r w:rsidR="00494E8A">
        <w:rPr>
          <w:i/>
          <w:noProof/>
          <w:lang w:eastAsia="cs-CZ"/>
        </w:rPr>
        <w:t xml:space="preserve">místa            </w:t>
      </w:r>
      <w:r w:rsidR="00494E8A" w:rsidRPr="008E2862">
        <w:rPr>
          <w:bCs/>
          <w:i/>
        </w:rPr>
        <w:t xml:space="preserve"> </w:t>
      </w:r>
      <w:r w:rsidR="008E2862" w:rsidRPr="00157CBA">
        <w:rPr>
          <w:bCs/>
          <w:i/>
        </w:rPr>
        <w:t>Obr. č.</w:t>
      </w:r>
      <w:r w:rsidR="008E2862">
        <w:rPr>
          <w:bCs/>
          <w:i/>
        </w:rPr>
        <w:t xml:space="preserve"> </w:t>
      </w:r>
      <w:r w:rsidR="008E2862" w:rsidRPr="00157CBA">
        <w:rPr>
          <w:bCs/>
          <w:i/>
        </w:rPr>
        <w:t xml:space="preserve">2: Umístění identifikátoru na světelném </w:t>
      </w:r>
      <w:r w:rsidR="00494E8A">
        <w:rPr>
          <w:bCs/>
          <w:i/>
        </w:rPr>
        <w:t>místa</w:t>
      </w:r>
    </w:p>
    <w:p w14:paraId="6846492F" w14:textId="5EE8B027" w:rsidR="005B6090" w:rsidRPr="005B6090" w:rsidRDefault="005B6090" w:rsidP="008E2862">
      <w:pPr>
        <w:ind w:left="426"/>
        <w:rPr>
          <w:lang w:eastAsia="cs-CZ"/>
        </w:rPr>
      </w:pPr>
    </w:p>
    <w:p w14:paraId="1D8FF4C9" w14:textId="7059A1BE" w:rsidR="00157CBA" w:rsidRPr="005B6090" w:rsidRDefault="00157CBA" w:rsidP="00157CBA">
      <w:pPr>
        <w:pStyle w:val="Zkladntext"/>
        <w:tabs>
          <w:tab w:val="left" w:pos="0"/>
        </w:tabs>
        <w:spacing w:before="120"/>
        <w:ind w:left="426" w:right="255"/>
        <w:rPr>
          <w:rFonts w:ascii="Calibri" w:hAnsi="Calibri"/>
          <w:sz w:val="22"/>
        </w:rPr>
      </w:pPr>
      <w:r w:rsidRPr="005B6090">
        <w:rPr>
          <w:rFonts w:ascii="Calibri" w:hAnsi="Calibri"/>
          <w:sz w:val="22"/>
        </w:rPr>
        <w:lastRenderedPageBreak/>
        <w:t xml:space="preserve">Evidenční čísla světelných míst jsou připravována již ve fázi projekce nových částí soustavy VO nebo při jejich rekonstrukci. Projektant při číslování musí spolupracovat s odborem dopravy a správcem VO. Evidenční čísla budou povinně uvedena ve výkresové části projektové dokumentace. Zároveň rozšíření takto evidovaných světelných </w:t>
      </w:r>
      <w:r w:rsidR="00494E8A">
        <w:rPr>
          <w:rFonts w:ascii="Calibri" w:hAnsi="Calibri"/>
          <w:sz w:val="22"/>
        </w:rPr>
        <w:t xml:space="preserve">míst je nutné pravidelně předávat </w:t>
      </w:r>
      <w:r w:rsidRPr="005B6090">
        <w:rPr>
          <w:rFonts w:ascii="Calibri" w:hAnsi="Calibri"/>
          <w:sz w:val="22"/>
        </w:rPr>
        <w:t>jednotkám IZS ve formě aktualizované databáze.</w:t>
      </w:r>
    </w:p>
    <w:p w14:paraId="4A23F900" w14:textId="77777777" w:rsidR="00947AE6" w:rsidRDefault="00947AE6" w:rsidP="00157CBA">
      <w:pPr>
        <w:tabs>
          <w:tab w:val="left" w:pos="0"/>
        </w:tabs>
        <w:spacing w:after="0"/>
        <w:jc w:val="both"/>
        <w:rPr>
          <w:b/>
          <w:bCs/>
          <w:u w:val="single"/>
        </w:rPr>
      </w:pPr>
    </w:p>
    <w:p w14:paraId="27C7F0DC" w14:textId="5A800D9F" w:rsidR="005B784E" w:rsidRPr="00A90113" w:rsidRDefault="005B784E" w:rsidP="007B00B8">
      <w:pPr>
        <w:ind w:left="284" w:firstLine="142"/>
        <w:rPr>
          <w:b/>
        </w:rPr>
      </w:pPr>
      <w:r w:rsidRPr="00A90113">
        <w:rPr>
          <w:b/>
        </w:rPr>
        <w:t xml:space="preserve">Aktualizace </w:t>
      </w:r>
      <w:r w:rsidR="000D631B">
        <w:rPr>
          <w:b/>
        </w:rPr>
        <w:t>fyzického stavu</w:t>
      </w:r>
      <w:r w:rsidRPr="00A90113">
        <w:rPr>
          <w:b/>
        </w:rPr>
        <w:t xml:space="preserve"> VO </w:t>
      </w:r>
    </w:p>
    <w:p w14:paraId="6D24EC34" w14:textId="77777777" w:rsidR="007C2A04" w:rsidRDefault="007C2A04" w:rsidP="007C2A04">
      <w:pPr>
        <w:pStyle w:val="Odstavecseseznamem"/>
        <w:numPr>
          <w:ilvl w:val="0"/>
          <w:numId w:val="5"/>
        </w:numPr>
        <w:tabs>
          <w:tab w:val="left" w:pos="0"/>
        </w:tabs>
        <w:spacing w:after="0"/>
        <w:jc w:val="both"/>
      </w:pPr>
      <w:r>
        <w:t>Typ svítidla:</w:t>
      </w:r>
    </w:p>
    <w:p w14:paraId="408C9B0C" w14:textId="2E93EA0E" w:rsidR="007C2A04" w:rsidRDefault="007C2A04" w:rsidP="007C2A04">
      <w:pPr>
        <w:pStyle w:val="Odstavecseseznamem"/>
        <w:numPr>
          <w:ilvl w:val="1"/>
          <w:numId w:val="5"/>
        </w:numPr>
        <w:tabs>
          <w:tab w:val="left" w:pos="0"/>
        </w:tabs>
        <w:spacing w:after="0"/>
        <w:jc w:val="both"/>
      </w:pPr>
      <w:r>
        <w:t>Typ svítidel byl rozdělen do kategorií – LED svítidla (úsporná) a Klasická svítidla (sodíková energeticky náročná)</w:t>
      </w:r>
    </w:p>
    <w:p w14:paraId="14EA76FA" w14:textId="01E307ED" w:rsidR="007C2A04" w:rsidRDefault="007C2A04" w:rsidP="007C2A04">
      <w:pPr>
        <w:pStyle w:val="Odstavecseseznamem"/>
        <w:tabs>
          <w:tab w:val="left" w:pos="0"/>
        </w:tabs>
        <w:spacing w:after="0"/>
        <w:ind w:left="2136"/>
        <w:jc w:val="both"/>
      </w:pPr>
    </w:p>
    <w:p w14:paraId="7DB3BDED" w14:textId="7B86DFDE" w:rsidR="007C2A04" w:rsidRDefault="007C2A04" w:rsidP="007C2A04">
      <w:pPr>
        <w:pStyle w:val="Odstavecseseznamem"/>
        <w:tabs>
          <w:tab w:val="left" w:pos="0"/>
        </w:tabs>
        <w:spacing w:after="0"/>
        <w:ind w:left="2136"/>
        <w:jc w:val="center"/>
      </w:pPr>
      <w:r>
        <w:rPr>
          <w:noProof/>
          <w:lang w:eastAsia="cs-CZ"/>
        </w:rPr>
        <w:drawing>
          <wp:inline distT="0" distB="0" distL="0" distR="0" wp14:anchorId="6AB1E598" wp14:editId="45C1FA25">
            <wp:extent cx="3649980" cy="2743200"/>
            <wp:effectExtent l="0" t="0" r="7620" b="0"/>
            <wp:docPr id="1" name="Graf 1">
              <a:extLst xmlns:a="http://schemas.openxmlformats.org/drawingml/2006/main">
                <a:ext uri="{FF2B5EF4-FFF2-40B4-BE49-F238E27FC236}">
                  <a16:creationId xmlns:a16="http://schemas.microsoft.com/office/drawing/2014/main" id="{E63F8CF7-E370-42AA-AC36-957A6443A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DE0DC4" w14:textId="2E81A6B8" w:rsidR="007C2A04" w:rsidRDefault="007C2A04" w:rsidP="007C2A04">
      <w:pPr>
        <w:pStyle w:val="Odstavecseseznamem"/>
        <w:tabs>
          <w:tab w:val="left" w:pos="0"/>
        </w:tabs>
        <w:spacing w:after="0"/>
        <w:ind w:left="1843"/>
        <w:jc w:val="center"/>
        <w:rPr>
          <w:i/>
        </w:rPr>
      </w:pPr>
      <w:r>
        <w:rPr>
          <w:i/>
        </w:rPr>
        <w:t>Graf č. 1.: Typy svítidel</w:t>
      </w:r>
    </w:p>
    <w:p w14:paraId="00473E1D" w14:textId="08758715" w:rsidR="007C2A04" w:rsidRDefault="007C2A04" w:rsidP="007C2A04">
      <w:pPr>
        <w:pStyle w:val="Odstavecseseznamem"/>
        <w:tabs>
          <w:tab w:val="left" w:pos="0"/>
        </w:tabs>
        <w:spacing w:after="0"/>
        <w:ind w:left="2136"/>
        <w:jc w:val="center"/>
      </w:pPr>
    </w:p>
    <w:p w14:paraId="1FCBDA5E" w14:textId="77777777" w:rsidR="007C2A04" w:rsidRDefault="007C2A04" w:rsidP="007C2A04">
      <w:pPr>
        <w:pStyle w:val="Odstavecseseznamem"/>
        <w:tabs>
          <w:tab w:val="left" w:pos="0"/>
        </w:tabs>
        <w:spacing w:after="0"/>
        <w:ind w:left="2136"/>
        <w:jc w:val="center"/>
      </w:pPr>
    </w:p>
    <w:p w14:paraId="0E9BD884" w14:textId="28D64E75" w:rsidR="005D5AE0" w:rsidRDefault="005D5AE0" w:rsidP="005D5AE0">
      <w:pPr>
        <w:pStyle w:val="Odstavecseseznamem"/>
        <w:numPr>
          <w:ilvl w:val="0"/>
          <w:numId w:val="5"/>
        </w:numPr>
        <w:tabs>
          <w:tab w:val="left" w:pos="0"/>
        </w:tabs>
        <w:spacing w:after="0"/>
        <w:jc w:val="both"/>
      </w:pPr>
      <w:r>
        <w:t>Typ stožáru:</w:t>
      </w:r>
    </w:p>
    <w:p w14:paraId="0BCDE8CB" w14:textId="04F4C1C5" w:rsidR="005D5AE0" w:rsidRDefault="005D5AE0" w:rsidP="005D5AE0">
      <w:pPr>
        <w:pStyle w:val="Odstavecseseznamem"/>
        <w:numPr>
          <w:ilvl w:val="1"/>
          <w:numId w:val="5"/>
        </w:numPr>
        <w:tabs>
          <w:tab w:val="left" w:pos="0"/>
        </w:tabs>
        <w:spacing w:after="0"/>
        <w:jc w:val="both"/>
      </w:pPr>
      <w:r>
        <w:t xml:space="preserve">V tomto případě bylo nutné určit typ samotného tělesa sloupu. V hlavním rozlišení šlo o sloupy distribuce elektrické energie, sloupy nové Pozinkované bezpaticové či s paticí, popř. ocelové opatřené nátěrem, opět bezpaticové či s paticí . </w:t>
      </w:r>
    </w:p>
    <w:p w14:paraId="3CBA5B23" w14:textId="77777777" w:rsidR="00C1156A" w:rsidRDefault="00C1156A" w:rsidP="00C1156A">
      <w:pPr>
        <w:pStyle w:val="Odstavecseseznamem"/>
        <w:tabs>
          <w:tab w:val="left" w:pos="0"/>
        </w:tabs>
        <w:spacing w:after="0"/>
        <w:ind w:left="2856"/>
        <w:jc w:val="both"/>
      </w:pPr>
    </w:p>
    <w:p w14:paraId="760441F8" w14:textId="224FFC41" w:rsidR="00691CAB" w:rsidRDefault="005D5AE0" w:rsidP="007C2A04">
      <w:pPr>
        <w:pStyle w:val="Odstavecseseznamem"/>
        <w:tabs>
          <w:tab w:val="left" w:pos="0"/>
        </w:tabs>
        <w:spacing w:after="0"/>
        <w:ind w:left="2856"/>
        <w:jc w:val="center"/>
      </w:pPr>
      <w:r>
        <w:rPr>
          <w:noProof/>
          <w:lang w:eastAsia="cs-CZ"/>
        </w:rPr>
        <w:drawing>
          <wp:inline distT="0" distB="0" distL="0" distR="0" wp14:anchorId="718CFB4A" wp14:editId="533961A2">
            <wp:extent cx="3649980" cy="2743200"/>
            <wp:effectExtent l="0" t="0" r="7620" b="0"/>
            <wp:docPr id="6" name="Graf 6">
              <a:extLst xmlns:a="http://schemas.openxmlformats.org/drawingml/2006/main">
                <a:ext uri="{FF2B5EF4-FFF2-40B4-BE49-F238E27FC236}">
                  <a16:creationId xmlns:a16="http://schemas.microsoft.com/office/drawing/2014/main" id="{7AD887A5-E40A-4A38-B67E-1FBB75A8F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B6881F" w14:textId="3EE59F09" w:rsidR="00A21DFD" w:rsidRDefault="00A21DFD" w:rsidP="00A21DFD">
      <w:pPr>
        <w:pStyle w:val="Odstavecseseznamem"/>
        <w:tabs>
          <w:tab w:val="left" w:pos="0"/>
        </w:tabs>
        <w:spacing w:after="0"/>
        <w:ind w:left="1843"/>
        <w:jc w:val="center"/>
        <w:rPr>
          <w:i/>
        </w:rPr>
      </w:pPr>
      <w:r>
        <w:rPr>
          <w:i/>
        </w:rPr>
        <w:lastRenderedPageBreak/>
        <w:t>Graf č. 2.: Typy opěrných bodů</w:t>
      </w:r>
    </w:p>
    <w:p w14:paraId="0A12ECF9" w14:textId="1319B1A0" w:rsidR="007C2A04" w:rsidRDefault="007C2A04" w:rsidP="00A21DFD">
      <w:pPr>
        <w:pStyle w:val="Odstavecseseznamem"/>
        <w:tabs>
          <w:tab w:val="left" w:pos="0"/>
        </w:tabs>
        <w:spacing w:after="0"/>
        <w:ind w:left="1843"/>
        <w:jc w:val="center"/>
        <w:rPr>
          <w:i/>
        </w:rPr>
      </w:pPr>
    </w:p>
    <w:p w14:paraId="5BBFFE32" w14:textId="77777777" w:rsidR="007C2A04" w:rsidRDefault="007C2A04" w:rsidP="00A21DFD">
      <w:pPr>
        <w:pStyle w:val="Odstavecseseznamem"/>
        <w:tabs>
          <w:tab w:val="left" w:pos="0"/>
        </w:tabs>
        <w:spacing w:after="0"/>
        <w:ind w:left="1843"/>
        <w:jc w:val="center"/>
        <w:rPr>
          <w:i/>
        </w:rPr>
      </w:pPr>
    </w:p>
    <w:p w14:paraId="0968013D" w14:textId="77777777" w:rsidR="00691CAB" w:rsidRPr="002523A6" w:rsidRDefault="00691CAB" w:rsidP="00157CBA">
      <w:pPr>
        <w:pStyle w:val="Odstavecseseznamem"/>
        <w:tabs>
          <w:tab w:val="left" w:pos="0"/>
        </w:tabs>
        <w:spacing w:after="0"/>
        <w:ind w:left="2856"/>
        <w:jc w:val="both"/>
      </w:pPr>
    </w:p>
    <w:p w14:paraId="1C558803" w14:textId="5CA07175" w:rsidR="005B784E" w:rsidRDefault="005B784E" w:rsidP="00150B22">
      <w:pPr>
        <w:pStyle w:val="Odstavecseseznamem"/>
        <w:numPr>
          <w:ilvl w:val="0"/>
          <w:numId w:val="5"/>
        </w:numPr>
        <w:tabs>
          <w:tab w:val="left" w:pos="0"/>
        </w:tabs>
        <w:spacing w:after="0"/>
        <w:jc w:val="both"/>
      </w:pPr>
      <w:r>
        <w:t xml:space="preserve">Fyzický stav </w:t>
      </w:r>
      <w:r w:rsidR="005D5AE0">
        <w:t xml:space="preserve">nátěrů stožárů </w:t>
      </w:r>
      <w:r w:rsidR="00893FC4">
        <w:t xml:space="preserve">vizuální a </w:t>
      </w:r>
      <w:r w:rsidR="002523A6">
        <w:t>v</w:t>
      </w:r>
      <w:r>
        <w:t xml:space="preserve"> místě vetknutí do země</w:t>
      </w:r>
      <w:r w:rsidR="002523A6">
        <w:t>:</w:t>
      </w:r>
    </w:p>
    <w:p w14:paraId="1C673315" w14:textId="6CAD256E" w:rsidR="00F36EFC" w:rsidRDefault="00F36EFC" w:rsidP="00150B22">
      <w:pPr>
        <w:pStyle w:val="Odstavecseseznamem"/>
        <w:numPr>
          <w:ilvl w:val="1"/>
          <w:numId w:val="5"/>
        </w:numPr>
        <w:tabs>
          <w:tab w:val="left" w:pos="0"/>
        </w:tabs>
        <w:spacing w:after="0"/>
        <w:jc w:val="both"/>
      </w:pPr>
      <w:r>
        <w:t xml:space="preserve">Stav stožáru v místě vetknutí do země </w:t>
      </w:r>
      <w:r w:rsidR="000D631B">
        <w:t>byl</w:t>
      </w:r>
      <w:r>
        <w:t xml:space="preserve"> sledován především kvůli bezpečnosti a stabilitě světelného </w:t>
      </w:r>
      <w:r w:rsidR="001367E0">
        <w:t>místa</w:t>
      </w:r>
      <w:r>
        <w:t xml:space="preserve">. </w:t>
      </w:r>
    </w:p>
    <w:p w14:paraId="092A31B9" w14:textId="048B6651" w:rsidR="00893FC4" w:rsidRDefault="00893FC4" w:rsidP="00150B22">
      <w:pPr>
        <w:pStyle w:val="Odstavecseseznamem"/>
        <w:numPr>
          <w:ilvl w:val="1"/>
          <w:numId w:val="5"/>
        </w:numPr>
        <w:tabs>
          <w:tab w:val="left" w:pos="0"/>
        </w:tabs>
        <w:spacing w:after="0"/>
        <w:jc w:val="both"/>
      </w:pPr>
      <w:r>
        <w:t>Stav stožáru byl v </w:t>
      </w:r>
      <w:r w:rsidR="000D631B">
        <w:t>tabulkové</w:t>
      </w:r>
      <w:r>
        <w:t xml:space="preserve"> části hodnocen podle následujícího klíče:</w:t>
      </w:r>
    </w:p>
    <w:p w14:paraId="497FB7E4" w14:textId="7C98C666" w:rsidR="00893FC4" w:rsidRDefault="005D5AE0" w:rsidP="00893FC4">
      <w:pPr>
        <w:pStyle w:val="Odstavecseseznamem"/>
        <w:numPr>
          <w:ilvl w:val="2"/>
          <w:numId w:val="5"/>
        </w:numPr>
        <w:tabs>
          <w:tab w:val="left" w:pos="0"/>
        </w:tabs>
        <w:spacing w:after="0"/>
        <w:jc w:val="both"/>
      </w:pPr>
      <w:r>
        <w:t>Stožáry s povrchovou korozí, které je třeba co nejdříve koroze zbavit a natřít</w:t>
      </w:r>
    </w:p>
    <w:p w14:paraId="0C001FE2" w14:textId="005832B7" w:rsidR="005D5AE0" w:rsidRDefault="005D5AE0" w:rsidP="00893FC4">
      <w:pPr>
        <w:pStyle w:val="Odstavecseseznamem"/>
        <w:numPr>
          <w:ilvl w:val="2"/>
          <w:numId w:val="5"/>
        </w:numPr>
        <w:tabs>
          <w:tab w:val="left" w:pos="0"/>
        </w:tabs>
        <w:spacing w:after="0"/>
        <w:jc w:val="both"/>
      </w:pPr>
      <w:r>
        <w:t>Stožáry ocelové bez koroze opatřené nátěrem který bude třeba obnovit</w:t>
      </w:r>
    </w:p>
    <w:p w14:paraId="529E398C" w14:textId="7BBDCBA9" w:rsidR="005D5AE0" w:rsidRDefault="005D5AE0" w:rsidP="005D5AE0">
      <w:pPr>
        <w:pStyle w:val="Odstavecseseznamem"/>
        <w:numPr>
          <w:ilvl w:val="1"/>
          <w:numId w:val="5"/>
        </w:numPr>
        <w:tabs>
          <w:tab w:val="left" w:pos="0"/>
        </w:tabs>
        <w:spacing w:after="0"/>
        <w:jc w:val="both"/>
      </w:pPr>
      <w:r>
        <w:t>Stav nátěrů stožárů VO ve městě Kralupy je poměrně uspokojivý, zároveň je třeba podotknout, že je spousta stožárů opatřena nátěrem pouze nad úrovní patice, ale pod ní kde je stožár z konstrukčního hlediska nejzranitelnější a nejvíce vystaven vlhkosti a korozivním vlivům nátěr bohužel chybí.</w:t>
      </w:r>
      <w:r w:rsidR="00AB096F">
        <w:t xml:space="preserve"> Viz obrázek č.1</w:t>
      </w:r>
    </w:p>
    <w:p w14:paraId="2223C12A" w14:textId="50B6349C" w:rsidR="00AB096F" w:rsidRDefault="00AB096F" w:rsidP="00AB096F">
      <w:pPr>
        <w:pStyle w:val="Odstavecseseznamem"/>
        <w:tabs>
          <w:tab w:val="left" w:pos="0"/>
        </w:tabs>
        <w:spacing w:after="0"/>
        <w:ind w:left="2856"/>
        <w:jc w:val="both"/>
      </w:pPr>
    </w:p>
    <w:p w14:paraId="790D2208" w14:textId="553BFA6A" w:rsidR="00AB096F" w:rsidRDefault="00AB096F" w:rsidP="00AB096F">
      <w:pPr>
        <w:pStyle w:val="Odstavecseseznamem"/>
        <w:tabs>
          <w:tab w:val="left" w:pos="0"/>
        </w:tabs>
        <w:spacing w:after="0"/>
        <w:ind w:left="2856"/>
      </w:pPr>
      <w:r>
        <w:rPr>
          <w:noProof/>
          <w:lang w:eastAsia="cs-CZ"/>
        </w:rPr>
        <w:drawing>
          <wp:inline distT="0" distB="0" distL="0" distR="0" wp14:anchorId="3F5B3FAC" wp14:editId="23F35C79">
            <wp:extent cx="3773951" cy="5654040"/>
            <wp:effectExtent l="0" t="0" r="0" b="381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6935" cy="5658511"/>
                    </a:xfrm>
                    <a:prstGeom prst="rect">
                      <a:avLst/>
                    </a:prstGeom>
                    <a:noFill/>
                    <a:ln>
                      <a:noFill/>
                    </a:ln>
                  </pic:spPr>
                </pic:pic>
              </a:graphicData>
            </a:graphic>
          </wp:inline>
        </w:drawing>
      </w:r>
    </w:p>
    <w:p w14:paraId="750EE006" w14:textId="5027D469" w:rsidR="00AB096F" w:rsidRDefault="00AB096F" w:rsidP="00AB096F">
      <w:pPr>
        <w:pStyle w:val="Odstavecseseznamem"/>
        <w:tabs>
          <w:tab w:val="left" w:pos="0"/>
        </w:tabs>
        <w:spacing w:after="0"/>
        <w:ind w:left="1843"/>
        <w:jc w:val="center"/>
        <w:rPr>
          <w:i/>
        </w:rPr>
      </w:pPr>
      <w:r>
        <w:rPr>
          <w:i/>
        </w:rPr>
        <w:t xml:space="preserve">Obr č. </w:t>
      </w:r>
      <w:r w:rsidR="00951B04">
        <w:rPr>
          <w:i/>
        </w:rPr>
        <w:t>3</w:t>
      </w:r>
      <w:r>
        <w:rPr>
          <w:i/>
        </w:rPr>
        <w:t>.: Neúplný nátěr stožáru</w:t>
      </w:r>
    </w:p>
    <w:p w14:paraId="36CCE941" w14:textId="22223A0A" w:rsidR="00691CAB" w:rsidRDefault="00691CAB" w:rsidP="00157CBA">
      <w:pPr>
        <w:pStyle w:val="Odstavecseseznamem"/>
        <w:tabs>
          <w:tab w:val="left" w:pos="0"/>
        </w:tabs>
        <w:spacing w:after="0"/>
        <w:ind w:left="2856"/>
        <w:jc w:val="both"/>
      </w:pPr>
    </w:p>
    <w:p w14:paraId="16194629" w14:textId="62A55308" w:rsidR="00AB096F" w:rsidRDefault="00AB096F" w:rsidP="00157CBA">
      <w:pPr>
        <w:pStyle w:val="Odstavecseseznamem"/>
        <w:tabs>
          <w:tab w:val="left" w:pos="0"/>
        </w:tabs>
        <w:spacing w:after="0"/>
        <w:ind w:left="2856"/>
        <w:jc w:val="both"/>
      </w:pPr>
    </w:p>
    <w:p w14:paraId="7B6F4653" w14:textId="76E9D7FC" w:rsidR="00AB096F" w:rsidRDefault="00AB096F" w:rsidP="00157CBA">
      <w:pPr>
        <w:pStyle w:val="Odstavecseseznamem"/>
        <w:tabs>
          <w:tab w:val="left" w:pos="0"/>
        </w:tabs>
        <w:spacing w:after="0"/>
        <w:ind w:left="2856"/>
        <w:jc w:val="both"/>
      </w:pPr>
    </w:p>
    <w:p w14:paraId="040FC5E1" w14:textId="77777777" w:rsidR="00AB096F" w:rsidRDefault="00AB096F" w:rsidP="00157CBA">
      <w:pPr>
        <w:pStyle w:val="Odstavecseseznamem"/>
        <w:tabs>
          <w:tab w:val="left" w:pos="0"/>
        </w:tabs>
        <w:spacing w:after="0"/>
        <w:ind w:left="2856"/>
        <w:jc w:val="both"/>
      </w:pPr>
    </w:p>
    <w:p w14:paraId="5151746F" w14:textId="412672F6" w:rsidR="005D5AE0" w:rsidRDefault="005D5AE0" w:rsidP="005D5AE0">
      <w:pPr>
        <w:pStyle w:val="Odstavecseseznamem"/>
        <w:numPr>
          <w:ilvl w:val="0"/>
          <w:numId w:val="5"/>
        </w:numPr>
        <w:tabs>
          <w:tab w:val="left" w:pos="0"/>
        </w:tabs>
        <w:spacing w:after="0"/>
        <w:jc w:val="both"/>
      </w:pPr>
      <w:r>
        <w:t>Fyzický stav stožárů:</w:t>
      </w:r>
    </w:p>
    <w:p w14:paraId="3CECB2E5" w14:textId="35A8AC07" w:rsidR="005D5AE0" w:rsidRDefault="005D5AE0" w:rsidP="005D5AE0">
      <w:pPr>
        <w:pStyle w:val="Odstavecseseznamem"/>
        <w:numPr>
          <w:ilvl w:val="1"/>
          <w:numId w:val="5"/>
        </w:numPr>
        <w:tabs>
          <w:tab w:val="left" w:pos="0"/>
        </w:tabs>
        <w:spacing w:after="0"/>
        <w:jc w:val="both"/>
      </w:pPr>
      <w:r>
        <w:t>Stav patic stožárů, jejich poškození, případně poškozená dvířka a tedy potřeba výměny</w:t>
      </w:r>
      <w:r w:rsidR="002A65BA">
        <w:t>, popřípadě mechanické poškození stožáru případně stožárového pouzdra</w:t>
      </w:r>
    </w:p>
    <w:p w14:paraId="5F97DC99" w14:textId="77777777" w:rsidR="005D5AE0" w:rsidRDefault="005D5AE0" w:rsidP="005D5AE0">
      <w:pPr>
        <w:pStyle w:val="Odstavecseseznamem"/>
        <w:numPr>
          <w:ilvl w:val="1"/>
          <w:numId w:val="5"/>
        </w:numPr>
        <w:tabs>
          <w:tab w:val="left" w:pos="0"/>
        </w:tabs>
        <w:spacing w:after="0"/>
        <w:jc w:val="both"/>
      </w:pPr>
      <w:r>
        <w:t>Stav stožáru byl v tabulkové části hodnocen podle následujícího klíče:</w:t>
      </w:r>
    </w:p>
    <w:p w14:paraId="5FF6B884" w14:textId="7F73505F" w:rsidR="005D5AE0" w:rsidRDefault="005D5AE0" w:rsidP="005D5AE0">
      <w:pPr>
        <w:pStyle w:val="Odstavecseseznamem"/>
        <w:numPr>
          <w:ilvl w:val="2"/>
          <w:numId w:val="5"/>
        </w:numPr>
        <w:tabs>
          <w:tab w:val="left" w:pos="0"/>
        </w:tabs>
        <w:spacing w:after="0"/>
        <w:jc w:val="both"/>
      </w:pPr>
      <w:r>
        <w:t xml:space="preserve">Stožáry </w:t>
      </w:r>
      <w:r w:rsidR="002A65BA">
        <w:t>s poškozenou paticí která je třeba vyměnit</w:t>
      </w:r>
    </w:p>
    <w:p w14:paraId="17117F1D" w14:textId="06E61CD4" w:rsidR="005D5AE0" w:rsidRDefault="005D5AE0" w:rsidP="005D5AE0">
      <w:pPr>
        <w:pStyle w:val="Odstavecseseznamem"/>
        <w:numPr>
          <w:ilvl w:val="2"/>
          <w:numId w:val="5"/>
        </w:numPr>
        <w:tabs>
          <w:tab w:val="left" w:pos="0"/>
        </w:tabs>
        <w:spacing w:after="0"/>
        <w:jc w:val="both"/>
      </w:pPr>
      <w:r>
        <w:t xml:space="preserve">Stožáry </w:t>
      </w:r>
      <w:r w:rsidR="002A65BA">
        <w:t>ohnuté nebo vykloněné, u kterých je třeba postavit nové stožárové pouzdro a stožáry vyrovnt a nově usadit.</w:t>
      </w:r>
    </w:p>
    <w:p w14:paraId="44ECB0E4" w14:textId="08643351" w:rsidR="002A65BA" w:rsidRDefault="002A65BA" w:rsidP="005D5AE0">
      <w:pPr>
        <w:pStyle w:val="Odstavecseseznamem"/>
        <w:numPr>
          <w:ilvl w:val="2"/>
          <w:numId w:val="5"/>
        </w:numPr>
        <w:tabs>
          <w:tab w:val="left" w:pos="0"/>
        </w:tabs>
        <w:spacing w:after="0"/>
        <w:jc w:val="both"/>
      </w:pPr>
      <w:r>
        <w:t>Stožáry u nichž je třeba prořezat zeleň která brání správnému osvětlení komunikace</w:t>
      </w:r>
    </w:p>
    <w:p w14:paraId="071152F7" w14:textId="77777777" w:rsidR="002A65BA" w:rsidRDefault="002A65BA" w:rsidP="00A21DFD">
      <w:pPr>
        <w:pStyle w:val="Odstavecseseznamem"/>
        <w:tabs>
          <w:tab w:val="left" w:pos="0"/>
        </w:tabs>
        <w:spacing w:after="0"/>
        <w:ind w:left="3576"/>
        <w:jc w:val="both"/>
      </w:pPr>
    </w:p>
    <w:p w14:paraId="1546493D" w14:textId="65A17C69" w:rsidR="005D5AE0" w:rsidRDefault="005D5AE0" w:rsidP="00A21DFD">
      <w:pPr>
        <w:tabs>
          <w:tab w:val="left" w:pos="0"/>
        </w:tabs>
        <w:spacing w:after="0"/>
        <w:jc w:val="both"/>
      </w:pPr>
    </w:p>
    <w:p w14:paraId="7A809CA4" w14:textId="3BC6BA29" w:rsidR="005D5AE0" w:rsidRDefault="007C2A04" w:rsidP="007C2A04">
      <w:pPr>
        <w:tabs>
          <w:tab w:val="left" w:pos="0"/>
        </w:tabs>
        <w:spacing w:after="0"/>
        <w:jc w:val="center"/>
      </w:pPr>
      <w:r>
        <w:rPr>
          <w:noProof/>
          <w:lang w:eastAsia="cs-CZ"/>
        </w:rPr>
        <w:drawing>
          <wp:inline distT="0" distB="0" distL="0" distR="0" wp14:anchorId="51E09CCC" wp14:editId="30EC1926">
            <wp:extent cx="5501640" cy="3931920"/>
            <wp:effectExtent l="0" t="0" r="3810" b="11430"/>
            <wp:docPr id="26" name="Graf 26">
              <a:extLst xmlns:a="http://schemas.openxmlformats.org/drawingml/2006/main">
                <a:ext uri="{FF2B5EF4-FFF2-40B4-BE49-F238E27FC236}">
                  <a16:creationId xmlns:a16="http://schemas.microsoft.com/office/drawing/2014/main" id="{C7212776-8717-4A01-8574-24976B4B4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1817AB" w14:textId="3BB3A47B" w:rsidR="00C9716C" w:rsidRDefault="00C9716C" w:rsidP="00C9716C">
      <w:pPr>
        <w:pStyle w:val="Odstavecseseznamem"/>
        <w:tabs>
          <w:tab w:val="left" w:pos="0"/>
        </w:tabs>
        <w:spacing w:after="0"/>
        <w:ind w:left="1843"/>
        <w:jc w:val="center"/>
        <w:rPr>
          <w:i/>
        </w:rPr>
      </w:pPr>
      <w:r>
        <w:rPr>
          <w:i/>
        </w:rPr>
        <w:t>Graf č. 3.: Doporučené opravy VO</w:t>
      </w:r>
    </w:p>
    <w:p w14:paraId="7E007CC0" w14:textId="77777777" w:rsidR="005D5AE0" w:rsidRDefault="005D5AE0" w:rsidP="005D5AE0">
      <w:pPr>
        <w:tabs>
          <w:tab w:val="left" w:pos="0"/>
        </w:tabs>
        <w:spacing w:after="0"/>
        <w:jc w:val="both"/>
      </w:pPr>
    </w:p>
    <w:p w14:paraId="553A612B" w14:textId="3BAEA070" w:rsidR="007C2A04" w:rsidRDefault="007C2A04" w:rsidP="00157CBA">
      <w:pPr>
        <w:pStyle w:val="Odstavecseseznamem"/>
        <w:tabs>
          <w:tab w:val="left" w:pos="0"/>
        </w:tabs>
        <w:spacing w:after="0"/>
        <w:ind w:left="2856"/>
        <w:jc w:val="both"/>
      </w:pPr>
    </w:p>
    <w:p w14:paraId="354DBF28" w14:textId="77777777" w:rsidR="007C2A04" w:rsidRDefault="007C2A04" w:rsidP="00157CBA">
      <w:pPr>
        <w:pStyle w:val="Odstavecseseznamem"/>
        <w:tabs>
          <w:tab w:val="left" w:pos="0"/>
        </w:tabs>
        <w:spacing w:after="0"/>
        <w:ind w:left="2856"/>
        <w:jc w:val="both"/>
      </w:pPr>
    </w:p>
    <w:p w14:paraId="40453507" w14:textId="4EB2B6BB" w:rsidR="005B784E" w:rsidRDefault="005B784E" w:rsidP="00150B22">
      <w:pPr>
        <w:pStyle w:val="Odstavecseseznamem"/>
        <w:numPr>
          <w:ilvl w:val="0"/>
          <w:numId w:val="5"/>
        </w:numPr>
        <w:tabs>
          <w:tab w:val="left" w:pos="0"/>
        </w:tabs>
        <w:spacing w:after="0"/>
        <w:jc w:val="both"/>
      </w:pPr>
      <w:r>
        <w:t>Typ napájecího kabelu</w:t>
      </w:r>
      <w:r w:rsidR="00F36EFC">
        <w:t>:</w:t>
      </w:r>
    </w:p>
    <w:p w14:paraId="57D9843B" w14:textId="33B808CC" w:rsidR="00F36EFC" w:rsidRDefault="00F36EFC" w:rsidP="00150B22">
      <w:pPr>
        <w:pStyle w:val="Odstavecseseznamem"/>
        <w:numPr>
          <w:ilvl w:val="1"/>
          <w:numId w:val="5"/>
        </w:numPr>
        <w:tabs>
          <w:tab w:val="left" w:pos="0"/>
        </w:tabs>
        <w:spacing w:after="0"/>
        <w:jc w:val="both"/>
      </w:pPr>
      <w:r>
        <w:t xml:space="preserve">Typ napájecího kabelu byl rozdělen do </w:t>
      </w:r>
      <w:r w:rsidR="00351374">
        <w:t>3</w:t>
      </w:r>
      <w:r>
        <w:t xml:space="preserve"> hlavních skupin:</w:t>
      </w:r>
    </w:p>
    <w:p w14:paraId="391901F8" w14:textId="19DCB962" w:rsidR="00F36EFC" w:rsidRDefault="00F36EFC" w:rsidP="00150B22">
      <w:pPr>
        <w:pStyle w:val="Odstavecseseznamem"/>
        <w:numPr>
          <w:ilvl w:val="2"/>
          <w:numId w:val="5"/>
        </w:numPr>
        <w:tabs>
          <w:tab w:val="left" w:pos="0"/>
        </w:tabs>
        <w:spacing w:after="0"/>
        <w:jc w:val="both"/>
      </w:pPr>
      <w:r>
        <w:t>Hliníkový kabel AYKY</w:t>
      </w:r>
    </w:p>
    <w:p w14:paraId="2CCEF012" w14:textId="51968668" w:rsidR="00F36EFC" w:rsidRDefault="00F36EFC" w:rsidP="00150B22">
      <w:pPr>
        <w:pStyle w:val="Odstavecseseznamem"/>
        <w:numPr>
          <w:ilvl w:val="2"/>
          <w:numId w:val="5"/>
        </w:numPr>
        <w:tabs>
          <w:tab w:val="left" w:pos="0"/>
        </w:tabs>
        <w:spacing w:after="0"/>
        <w:jc w:val="both"/>
      </w:pPr>
      <w:r>
        <w:t>Měděný kabel CYKY</w:t>
      </w:r>
    </w:p>
    <w:p w14:paraId="5F042D83" w14:textId="185A056F" w:rsidR="00F36EFC" w:rsidRDefault="00F36EFC" w:rsidP="00150B22">
      <w:pPr>
        <w:pStyle w:val="Odstavecseseznamem"/>
        <w:numPr>
          <w:ilvl w:val="2"/>
          <w:numId w:val="5"/>
        </w:numPr>
        <w:tabs>
          <w:tab w:val="left" w:pos="0"/>
        </w:tabs>
        <w:spacing w:after="0"/>
        <w:jc w:val="both"/>
      </w:pPr>
      <w:r>
        <w:t>Vrchní vedení – kroucený kabel AES či starší typ AlFe</w:t>
      </w:r>
    </w:p>
    <w:p w14:paraId="71ED0816" w14:textId="0EA347D4" w:rsidR="00691CAB" w:rsidRDefault="00691CAB" w:rsidP="00157CBA">
      <w:pPr>
        <w:pStyle w:val="Odstavecseseznamem"/>
        <w:tabs>
          <w:tab w:val="left" w:pos="0"/>
        </w:tabs>
        <w:spacing w:after="0"/>
        <w:ind w:left="3576"/>
        <w:jc w:val="both"/>
      </w:pPr>
    </w:p>
    <w:p w14:paraId="6551F821" w14:textId="77777777" w:rsidR="005D5AE0" w:rsidRDefault="005D5AE0" w:rsidP="005D5AE0">
      <w:pPr>
        <w:pStyle w:val="Odstavecseseznamem"/>
        <w:numPr>
          <w:ilvl w:val="0"/>
          <w:numId w:val="5"/>
        </w:numPr>
        <w:tabs>
          <w:tab w:val="left" w:pos="0"/>
        </w:tabs>
        <w:spacing w:after="0"/>
        <w:jc w:val="both"/>
      </w:pPr>
      <w:r w:rsidRPr="002523A6">
        <w:t>Platnost revizí a dalších prohlídek preventivní údržby:</w:t>
      </w:r>
    </w:p>
    <w:p w14:paraId="14A8F344" w14:textId="77777777" w:rsidR="005D5AE0" w:rsidRDefault="005D5AE0" w:rsidP="005D5AE0">
      <w:pPr>
        <w:pStyle w:val="Odstavecseseznamem"/>
        <w:numPr>
          <w:ilvl w:val="1"/>
          <w:numId w:val="5"/>
        </w:numPr>
        <w:tabs>
          <w:tab w:val="left" w:pos="0"/>
        </w:tabs>
        <w:spacing w:after="0"/>
        <w:jc w:val="both"/>
      </w:pPr>
      <w:r>
        <w:t>Přehled revizí a jejich platnost drží a postupně obnovuje správce VO tj. TSK Kralupy.</w:t>
      </w:r>
    </w:p>
    <w:p w14:paraId="290744C4" w14:textId="16E5E840" w:rsidR="009F290A" w:rsidRDefault="009F290A" w:rsidP="00157CBA">
      <w:pPr>
        <w:pStyle w:val="Odstavecseseznamem"/>
        <w:tabs>
          <w:tab w:val="left" w:pos="0"/>
        </w:tabs>
        <w:spacing w:after="0"/>
        <w:ind w:left="3576"/>
        <w:jc w:val="both"/>
      </w:pPr>
    </w:p>
    <w:p w14:paraId="0CE2277A" w14:textId="77777777" w:rsidR="0090635A" w:rsidRDefault="0090635A" w:rsidP="00157CBA">
      <w:pPr>
        <w:pStyle w:val="Odstavecseseznamem"/>
        <w:tabs>
          <w:tab w:val="left" w:pos="0"/>
        </w:tabs>
        <w:spacing w:after="0"/>
        <w:ind w:left="2136"/>
        <w:jc w:val="both"/>
      </w:pPr>
    </w:p>
    <w:p w14:paraId="7A02E8DD" w14:textId="743178BB" w:rsidR="005B784E" w:rsidRDefault="005B784E" w:rsidP="00150B22">
      <w:pPr>
        <w:pStyle w:val="Odstavecseseznamem"/>
        <w:numPr>
          <w:ilvl w:val="0"/>
          <w:numId w:val="5"/>
        </w:numPr>
        <w:tabs>
          <w:tab w:val="left" w:pos="0"/>
        </w:tabs>
        <w:spacing w:after="0"/>
        <w:jc w:val="both"/>
      </w:pPr>
      <w:r>
        <w:t>Náhradní teplota chromatičnosti světelného zdroje</w:t>
      </w:r>
      <w:r w:rsidR="0090635A">
        <w:t>:</w:t>
      </w:r>
    </w:p>
    <w:p w14:paraId="4EE923A5" w14:textId="3CED8F1A" w:rsidR="0090635A" w:rsidRDefault="0090635A" w:rsidP="00150B22">
      <w:pPr>
        <w:pStyle w:val="Odstavecseseznamem"/>
        <w:numPr>
          <w:ilvl w:val="1"/>
          <w:numId w:val="5"/>
        </w:numPr>
        <w:tabs>
          <w:tab w:val="left" w:pos="0"/>
        </w:tabs>
        <w:spacing w:after="0"/>
        <w:jc w:val="both"/>
      </w:pPr>
      <w:r>
        <w:t xml:space="preserve">Teplota chromatičnosti zdrojů se pohybuje na hladině kolem </w:t>
      </w:r>
      <w:r w:rsidR="00D03B5B">
        <w:t>2000K</w:t>
      </w:r>
      <w:r>
        <w:t xml:space="preserve"> všude tam, kde se nacházejí sodíkové zdroje (více než 90%). V případě LED svítidel (</w:t>
      </w:r>
      <w:r w:rsidR="00D76F64">
        <w:t xml:space="preserve">stávající </w:t>
      </w:r>
      <w:r>
        <w:t>nov</w:t>
      </w:r>
      <w:r w:rsidR="00D76F64">
        <w:t>é</w:t>
      </w:r>
      <w:r>
        <w:t xml:space="preserve"> lokality jsou osazovány LED zdroji od roku 2015</w:t>
      </w:r>
      <w:r w:rsidR="00540BA1">
        <w:t xml:space="preserve"> –</w:t>
      </w:r>
      <w:r w:rsidR="00A21DFD">
        <w:t xml:space="preserve"> </w:t>
      </w:r>
      <w:r>
        <w:t>se jedná o teplotu chromatičnosti</w:t>
      </w:r>
      <w:r w:rsidR="00540BA1">
        <w:t xml:space="preserve"> </w:t>
      </w:r>
      <w:r w:rsidR="00A21DFD">
        <w:t>mezi</w:t>
      </w:r>
      <w:r w:rsidR="00540BA1">
        <w:t xml:space="preserve"> </w:t>
      </w:r>
      <w:r>
        <w:t>4000K</w:t>
      </w:r>
      <w:r w:rsidR="00A21DFD">
        <w:t xml:space="preserve"> a 5200K</w:t>
      </w:r>
      <w:r>
        <w:t>.</w:t>
      </w:r>
      <w:r w:rsidR="00D76F64">
        <w:t xml:space="preserve"> Pro nové výstavby v budoucnu jsou teploty chromatičnosti stanoveny takto:</w:t>
      </w:r>
    </w:p>
    <w:p w14:paraId="177F1086" w14:textId="77777777" w:rsidR="00540BA1" w:rsidRDefault="00540BA1" w:rsidP="00540BA1">
      <w:pPr>
        <w:pStyle w:val="Odstavecseseznamem"/>
        <w:tabs>
          <w:tab w:val="left" w:pos="0"/>
        </w:tabs>
        <w:spacing w:after="0"/>
        <w:ind w:left="2856"/>
        <w:jc w:val="both"/>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737"/>
        <w:gridCol w:w="2747"/>
      </w:tblGrid>
      <w:tr w:rsidR="00540BA1" w14:paraId="0662B258" w14:textId="77777777" w:rsidTr="00BD088F">
        <w:tc>
          <w:tcPr>
            <w:tcW w:w="1134" w:type="dxa"/>
          </w:tcPr>
          <w:p w14:paraId="0D38AF8A" w14:textId="45F26F97" w:rsidR="00540BA1" w:rsidRPr="00540BA1" w:rsidRDefault="00540BA1" w:rsidP="00540BA1">
            <w:pPr>
              <w:pStyle w:val="Odstavecseseznamem"/>
              <w:tabs>
                <w:tab w:val="left" w:pos="0"/>
              </w:tabs>
              <w:ind w:left="0"/>
              <w:jc w:val="both"/>
              <w:rPr>
                <w:b/>
              </w:rPr>
            </w:pPr>
            <w:r w:rsidRPr="00540BA1">
              <w:rPr>
                <w:b/>
              </w:rPr>
              <w:t>Číslo zóny</w:t>
            </w:r>
          </w:p>
        </w:tc>
        <w:tc>
          <w:tcPr>
            <w:tcW w:w="4737" w:type="dxa"/>
          </w:tcPr>
          <w:p w14:paraId="52B30B3C" w14:textId="00AFD75D" w:rsidR="00540BA1" w:rsidRPr="00540BA1" w:rsidRDefault="00540BA1" w:rsidP="00540BA1">
            <w:pPr>
              <w:pStyle w:val="Odstavecseseznamem"/>
              <w:tabs>
                <w:tab w:val="left" w:pos="0"/>
              </w:tabs>
              <w:ind w:left="0"/>
              <w:jc w:val="both"/>
              <w:rPr>
                <w:b/>
              </w:rPr>
            </w:pPr>
            <w:r w:rsidRPr="00540BA1">
              <w:rPr>
                <w:b/>
              </w:rPr>
              <w:t>Druh plochy</w:t>
            </w:r>
          </w:p>
        </w:tc>
        <w:tc>
          <w:tcPr>
            <w:tcW w:w="2747" w:type="dxa"/>
          </w:tcPr>
          <w:p w14:paraId="39C2EF4A" w14:textId="74E5C6A6" w:rsidR="00540BA1" w:rsidRPr="00540BA1" w:rsidRDefault="00540BA1" w:rsidP="00540BA1">
            <w:pPr>
              <w:pStyle w:val="Odstavecseseznamem"/>
              <w:tabs>
                <w:tab w:val="left" w:pos="0"/>
              </w:tabs>
              <w:ind w:left="0"/>
              <w:jc w:val="both"/>
              <w:rPr>
                <w:b/>
              </w:rPr>
            </w:pPr>
            <w:r w:rsidRPr="00540BA1">
              <w:rPr>
                <w:b/>
              </w:rPr>
              <w:t>Teplota chromatičnosti</w:t>
            </w:r>
          </w:p>
        </w:tc>
      </w:tr>
      <w:tr w:rsidR="00540BA1" w14:paraId="3D925A20" w14:textId="77777777" w:rsidTr="00BD088F">
        <w:tc>
          <w:tcPr>
            <w:tcW w:w="1134" w:type="dxa"/>
          </w:tcPr>
          <w:p w14:paraId="13607FE3" w14:textId="481C47AA" w:rsidR="00540BA1" w:rsidRDefault="00540BA1" w:rsidP="00540BA1">
            <w:pPr>
              <w:pStyle w:val="Odstavecseseznamem"/>
              <w:tabs>
                <w:tab w:val="left" w:pos="0"/>
              </w:tabs>
              <w:ind w:left="0"/>
              <w:jc w:val="center"/>
            </w:pPr>
            <w:r>
              <w:t>1</w:t>
            </w:r>
          </w:p>
        </w:tc>
        <w:tc>
          <w:tcPr>
            <w:tcW w:w="4737" w:type="dxa"/>
          </w:tcPr>
          <w:p w14:paraId="7816D77E" w14:textId="74409912" w:rsidR="00540BA1" w:rsidRPr="00540BA1" w:rsidRDefault="00540BA1" w:rsidP="00540BA1">
            <w:pPr>
              <w:pStyle w:val="Odstavecseseznamem"/>
              <w:tabs>
                <w:tab w:val="left" w:pos="0"/>
              </w:tabs>
              <w:ind w:left="0"/>
              <w:jc w:val="both"/>
            </w:pPr>
            <w:r w:rsidRPr="00540BA1">
              <w:rPr>
                <w:bCs/>
              </w:rPr>
              <w:t>Plochy s převažující obytnou funkcí</w:t>
            </w:r>
          </w:p>
        </w:tc>
        <w:tc>
          <w:tcPr>
            <w:tcW w:w="2747" w:type="dxa"/>
          </w:tcPr>
          <w:p w14:paraId="1F55E72D" w14:textId="50F12531" w:rsidR="00540BA1" w:rsidRPr="00540BA1" w:rsidRDefault="00540BA1" w:rsidP="00540BA1">
            <w:pPr>
              <w:pStyle w:val="Odstavecseseznamem"/>
              <w:tabs>
                <w:tab w:val="left" w:pos="0"/>
              </w:tabs>
              <w:ind w:left="0"/>
              <w:jc w:val="both"/>
              <w:rPr>
                <w:b/>
              </w:rPr>
            </w:pPr>
            <w:r w:rsidRPr="00540BA1">
              <w:rPr>
                <w:rFonts w:cstheme="minorHAnsi"/>
                <w:b/>
              </w:rPr>
              <w:t xml:space="preserve">≤ </w:t>
            </w:r>
            <w:r w:rsidRPr="00540BA1">
              <w:rPr>
                <w:b/>
              </w:rPr>
              <w:t>2</w:t>
            </w:r>
            <w:r w:rsidR="00492FDC">
              <w:rPr>
                <w:b/>
              </w:rPr>
              <w:t>2</w:t>
            </w:r>
            <w:r w:rsidRPr="00540BA1">
              <w:rPr>
                <w:b/>
              </w:rPr>
              <w:t>00 K</w:t>
            </w:r>
          </w:p>
        </w:tc>
      </w:tr>
      <w:tr w:rsidR="00540BA1" w14:paraId="256CB2AD" w14:textId="77777777" w:rsidTr="00BD088F">
        <w:tc>
          <w:tcPr>
            <w:tcW w:w="1134" w:type="dxa"/>
          </w:tcPr>
          <w:p w14:paraId="329860FB" w14:textId="7FF614B4" w:rsidR="00540BA1" w:rsidRDefault="00540BA1" w:rsidP="00540BA1">
            <w:pPr>
              <w:pStyle w:val="Odstavecseseznamem"/>
              <w:tabs>
                <w:tab w:val="left" w:pos="0"/>
              </w:tabs>
              <w:ind w:left="0"/>
              <w:jc w:val="center"/>
            </w:pPr>
            <w:r>
              <w:t>2</w:t>
            </w:r>
          </w:p>
        </w:tc>
        <w:tc>
          <w:tcPr>
            <w:tcW w:w="4737" w:type="dxa"/>
          </w:tcPr>
          <w:p w14:paraId="1ACD517B" w14:textId="72D38C71" w:rsidR="00540BA1" w:rsidRPr="00540BA1" w:rsidRDefault="00540BA1" w:rsidP="00540BA1">
            <w:pPr>
              <w:pStyle w:val="Odstavecseseznamem"/>
              <w:tabs>
                <w:tab w:val="left" w:pos="0"/>
              </w:tabs>
              <w:ind w:left="0"/>
              <w:jc w:val="both"/>
            </w:pPr>
            <w:r w:rsidRPr="00540BA1">
              <w:rPr>
                <w:bCs/>
              </w:rPr>
              <w:t>Plochy zeleně</w:t>
            </w:r>
          </w:p>
        </w:tc>
        <w:tc>
          <w:tcPr>
            <w:tcW w:w="2747" w:type="dxa"/>
          </w:tcPr>
          <w:p w14:paraId="51BB9C6C" w14:textId="244AFE04" w:rsidR="00540BA1" w:rsidRPr="00540BA1" w:rsidRDefault="00540BA1" w:rsidP="00540BA1">
            <w:pPr>
              <w:pStyle w:val="Odstavecseseznamem"/>
              <w:tabs>
                <w:tab w:val="left" w:pos="0"/>
              </w:tabs>
              <w:ind w:left="0"/>
              <w:jc w:val="both"/>
              <w:rPr>
                <w:b/>
              </w:rPr>
            </w:pPr>
            <w:r w:rsidRPr="00540BA1">
              <w:rPr>
                <w:rFonts w:cstheme="minorHAnsi"/>
                <w:b/>
              </w:rPr>
              <w:t xml:space="preserve">≤ </w:t>
            </w:r>
            <w:r w:rsidRPr="00540BA1">
              <w:rPr>
                <w:b/>
              </w:rPr>
              <w:t>2</w:t>
            </w:r>
            <w:r w:rsidR="00492FDC">
              <w:rPr>
                <w:b/>
              </w:rPr>
              <w:t>2</w:t>
            </w:r>
            <w:r w:rsidRPr="00540BA1">
              <w:rPr>
                <w:b/>
              </w:rPr>
              <w:t>00 K</w:t>
            </w:r>
          </w:p>
        </w:tc>
      </w:tr>
      <w:tr w:rsidR="00540BA1" w14:paraId="0AB3DC68" w14:textId="77777777" w:rsidTr="00BD088F">
        <w:tc>
          <w:tcPr>
            <w:tcW w:w="1134" w:type="dxa"/>
          </w:tcPr>
          <w:p w14:paraId="560F6FB6" w14:textId="1E853654" w:rsidR="00540BA1" w:rsidRDefault="00540BA1" w:rsidP="00540BA1">
            <w:pPr>
              <w:pStyle w:val="Odstavecseseznamem"/>
              <w:tabs>
                <w:tab w:val="left" w:pos="0"/>
              </w:tabs>
              <w:ind w:left="0"/>
              <w:jc w:val="center"/>
            </w:pPr>
            <w:r>
              <w:t>3</w:t>
            </w:r>
          </w:p>
        </w:tc>
        <w:tc>
          <w:tcPr>
            <w:tcW w:w="4737" w:type="dxa"/>
          </w:tcPr>
          <w:p w14:paraId="293D834B" w14:textId="596C2AE3" w:rsidR="00540BA1" w:rsidRPr="00540BA1" w:rsidRDefault="00540BA1" w:rsidP="00540BA1">
            <w:pPr>
              <w:pStyle w:val="Odstavecseseznamem"/>
              <w:tabs>
                <w:tab w:val="left" w:pos="0"/>
              </w:tabs>
              <w:ind w:left="0"/>
              <w:jc w:val="both"/>
            </w:pPr>
            <w:r w:rsidRPr="00540BA1">
              <w:rPr>
                <w:bCs/>
              </w:rPr>
              <w:t>Historické centrum</w:t>
            </w:r>
          </w:p>
        </w:tc>
        <w:tc>
          <w:tcPr>
            <w:tcW w:w="2747" w:type="dxa"/>
          </w:tcPr>
          <w:p w14:paraId="37E2967C" w14:textId="0743EE96" w:rsidR="00540BA1" w:rsidRPr="00540BA1" w:rsidRDefault="00540BA1" w:rsidP="00540BA1">
            <w:pPr>
              <w:pStyle w:val="Odstavecseseznamem"/>
              <w:tabs>
                <w:tab w:val="left" w:pos="0"/>
              </w:tabs>
              <w:ind w:left="0"/>
              <w:jc w:val="both"/>
              <w:rPr>
                <w:b/>
              </w:rPr>
            </w:pPr>
            <w:r w:rsidRPr="00540BA1">
              <w:rPr>
                <w:rFonts w:cstheme="minorHAnsi"/>
                <w:b/>
              </w:rPr>
              <w:t xml:space="preserve">2200 K ≤ </w:t>
            </w:r>
            <w:r w:rsidRPr="00540BA1">
              <w:rPr>
                <w:b/>
              </w:rPr>
              <w:t>2700 K</w:t>
            </w:r>
          </w:p>
        </w:tc>
      </w:tr>
      <w:tr w:rsidR="00540BA1" w14:paraId="652EF3D7" w14:textId="77777777" w:rsidTr="00BD088F">
        <w:tc>
          <w:tcPr>
            <w:tcW w:w="1134" w:type="dxa"/>
          </w:tcPr>
          <w:p w14:paraId="311B2E97" w14:textId="7781EE95" w:rsidR="00540BA1" w:rsidRDefault="00540BA1" w:rsidP="00540BA1">
            <w:pPr>
              <w:pStyle w:val="Odstavecseseznamem"/>
              <w:tabs>
                <w:tab w:val="left" w:pos="0"/>
              </w:tabs>
              <w:ind w:left="0"/>
              <w:jc w:val="center"/>
            </w:pPr>
            <w:r>
              <w:t>4</w:t>
            </w:r>
          </w:p>
        </w:tc>
        <w:tc>
          <w:tcPr>
            <w:tcW w:w="4737" w:type="dxa"/>
          </w:tcPr>
          <w:p w14:paraId="7AD72228" w14:textId="338815CF" w:rsidR="00540BA1" w:rsidRPr="00540BA1" w:rsidRDefault="00540BA1" w:rsidP="00540BA1">
            <w:pPr>
              <w:pStyle w:val="Odstavecseseznamem"/>
              <w:tabs>
                <w:tab w:val="left" w:pos="0"/>
              </w:tabs>
              <w:ind w:left="0"/>
              <w:jc w:val="both"/>
            </w:pPr>
            <w:r w:rsidRPr="00540BA1">
              <w:rPr>
                <w:bCs/>
              </w:rPr>
              <w:t>Plochy výroby, skladování a infrastruktury</w:t>
            </w:r>
          </w:p>
        </w:tc>
        <w:tc>
          <w:tcPr>
            <w:tcW w:w="2747" w:type="dxa"/>
          </w:tcPr>
          <w:p w14:paraId="2A46476D" w14:textId="6BE4A1C5" w:rsidR="00540BA1" w:rsidRPr="00540BA1" w:rsidRDefault="00540BA1" w:rsidP="00540BA1">
            <w:pPr>
              <w:pStyle w:val="Odstavecseseznamem"/>
              <w:tabs>
                <w:tab w:val="left" w:pos="0"/>
              </w:tabs>
              <w:ind w:left="0"/>
              <w:jc w:val="both"/>
              <w:rPr>
                <w:b/>
              </w:rPr>
            </w:pPr>
            <w:r w:rsidRPr="00540BA1">
              <w:rPr>
                <w:rFonts w:cstheme="minorHAnsi"/>
                <w:b/>
              </w:rPr>
              <w:t xml:space="preserve">3000 K ≤ </w:t>
            </w:r>
            <w:r w:rsidRPr="00540BA1">
              <w:rPr>
                <w:b/>
              </w:rPr>
              <w:t>4000 K</w:t>
            </w:r>
          </w:p>
        </w:tc>
      </w:tr>
      <w:tr w:rsidR="00540BA1" w14:paraId="6127CBA9" w14:textId="77777777" w:rsidTr="00B03E0B">
        <w:trPr>
          <w:trHeight w:val="495"/>
        </w:trPr>
        <w:tc>
          <w:tcPr>
            <w:tcW w:w="1134" w:type="dxa"/>
          </w:tcPr>
          <w:p w14:paraId="554D77BD" w14:textId="4EAAC190" w:rsidR="00540BA1" w:rsidRDefault="00540BA1" w:rsidP="00540BA1">
            <w:pPr>
              <w:pStyle w:val="Odstavecseseznamem"/>
              <w:tabs>
                <w:tab w:val="left" w:pos="0"/>
              </w:tabs>
              <w:ind w:left="0"/>
              <w:jc w:val="center"/>
            </w:pPr>
            <w:r>
              <w:t>5</w:t>
            </w:r>
          </w:p>
        </w:tc>
        <w:tc>
          <w:tcPr>
            <w:tcW w:w="4737" w:type="dxa"/>
          </w:tcPr>
          <w:p w14:paraId="17F77870" w14:textId="04B6C49C" w:rsidR="00540BA1" w:rsidRPr="00540BA1" w:rsidRDefault="00540BA1" w:rsidP="00540BA1">
            <w:pPr>
              <w:pStyle w:val="Odstavecseseznamem"/>
              <w:tabs>
                <w:tab w:val="left" w:pos="0"/>
              </w:tabs>
              <w:ind w:left="0"/>
              <w:jc w:val="both"/>
            </w:pPr>
            <w:r w:rsidRPr="00540BA1">
              <w:rPr>
                <w:bCs/>
              </w:rPr>
              <w:t>Sport a rekreace</w:t>
            </w:r>
          </w:p>
        </w:tc>
        <w:tc>
          <w:tcPr>
            <w:tcW w:w="2747" w:type="dxa"/>
          </w:tcPr>
          <w:p w14:paraId="0BD40DF3" w14:textId="162D4880" w:rsidR="00540BA1" w:rsidRPr="00540BA1" w:rsidRDefault="00492FDC" w:rsidP="00540BA1">
            <w:pPr>
              <w:pStyle w:val="Odstavecseseznamem"/>
              <w:tabs>
                <w:tab w:val="left" w:pos="0"/>
              </w:tabs>
              <w:ind w:left="0"/>
              <w:jc w:val="both"/>
              <w:rPr>
                <w:b/>
              </w:rPr>
            </w:pPr>
            <w:r>
              <w:rPr>
                <w:rFonts w:cstheme="minorHAnsi"/>
                <w:b/>
              </w:rPr>
              <w:t>27</w:t>
            </w:r>
            <w:r w:rsidR="00540BA1" w:rsidRPr="00540BA1">
              <w:rPr>
                <w:rFonts w:cstheme="minorHAnsi"/>
                <w:b/>
              </w:rPr>
              <w:t xml:space="preserve">00 K ≤ </w:t>
            </w:r>
            <w:r w:rsidR="00540BA1" w:rsidRPr="00540BA1">
              <w:rPr>
                <w:b/>
              </w:rPr>
              <w:t>4000 K</w:t>
            </w:r>
          </w:p>
        </w:tc>
      </w:tr>
      <w:tr w:rsidR="00540BA1" w14:paraId="7C0024A5" w14:textId="77777777" w:rsidTr="00BD088F">
        <w:tc>
          <w:tcPr>
            <w:tcW w:w="1134" w:type="dxa"/>
          </w:tcPr>
          <w:p w14:paraId="26DF46E3" w14:textId="5D5FDC36" w:rsidR="00540BA1" w:rsidRDefault="00540BA1" w:rsidP="00540BA1">
            <w:pPr>
              <w:pStyle w:val="Odstavecseseznamem"/>
              <w:tabs>
                <w:tab w:val="left" w:pos="0"/>
              </w:tabs>
              <w:ind w:left="0"/>
              <w:jc w:val="center"/>
            </w:pPr>
            <w:r>
              <w:t>6</w:t>
            </w:r>
          </w:p>
        </w:tc>
        <w:tc>
          <w:tcPr>
            <w:tcW w:w="4737" w:type="dxa"/>
          </w:tcPr>
          <w:p w14:paraId="5EAF2F28" w14:textId="6CC1AEE8" w:rsidR="00540BA1" w:rsidRPr="00540BA1" w:rsidRDefault="00540BA1" w:rsidP="00540BA1">
            <w:pPr>
              <w:pStyle w:val="Odstavecseseznamem"/>
              <w:tabs>
                <w:tab w:val="left" w:pos="0"/>
              </w:tabs>
              <w:ind w:left="0"/>
              <w:jc w:val="both"/>
              <w:rPr>
                <w:bCs/>
              </w:rPr>
            </w:pPr>
            <w:r w:rsidRPr="00540BA1">
              <w:rPr>
                <w:bCs/>
              </w:rPr>
              <w:t>Průjezdní komunikace</w:t>
            </w:r>
          </w:p>
        </w:tc>
        <w:tc>
          <w:tcPr>
            <w:tcW w:w="2747" w:type="dxa"/>
          </w:tcPr>
          <w:p w14:paraId="01B0F052" w14:textId="22C9D7FF" w:rsidR="00540BA1" w:rsidRPr="00540BA1" w:rsidRDefault="00540BA1" w:rsidP="00540BA1">
            <w:pPr>
              <w:pStyle w:val="Odstavecseseznamem"/>
              <w:tabs>
                <w:tab w:val="left" w:pos="0"/>
              </w:tabs>
              <w:ind w:left="0"/>
              <w:jc w:val="both"/>
              <w:rPr>
                <w:rFonts w:cstheme="minorHAnsi"/>
                <w:b/>
              </w:rPr>
            </w:pPr>
            <w:r w:rsidRPr="00540BA1">
              <w:rPr>
                <w:rFonts w:cstheme="minorHAnsi"/>
                <w:b/>
              </w:rPr>
              <w:t xml:space="preserve">2700 K ≤ </w:t>
            </w:r>
            <w:r w:rsidRPr="00540BA1">
              <w:rPr>
                <w:b/>
              </w:rPr>
              <w:t>4000 K</w:t>
            </w:r>
          </w:p>
        </w:tc>
      </w:tr>
    </w:tbl>
    <w:p w14:paraId="7ADFD9A2" w14:textId="2152193D" w:rsidR="00540BA1" w:rsidRDefault="00F3713A" w:rsidP="00F3713A">
      <w:pPr>
        <w:pStyle w:val="Odstavecseseznamem"/>
        <w:tabs>
          <w:tab w:val="left" w:pos="0"/>
        </w:tabs>
        <w:spacing w:after="0"/>
        <w:ind w:left="2136"/>
        <w:jc w:val="center"/>
        <w:rPr>
          <w:i/>
        </w:rPr>
      </w:pPr>
      <w:r w:rsidRPr="00331837">
        <w:rPr>
          <w:i/>
        </w:rPr>
        <w:t>Tab.</w:t>
      </w:r>
      <w:r>
        <w:rPr>
          <w:i/>
        </w:rPr>
        <w:t xml:space="preserve"> </w:t>
      </w:r>
      <w:r w:rsidRPr="00331837">
        <w:rPr>
          <w:i/>
        </w:rPr>
        <w:t>č.</w:t>
      </w:r>
      <w:r>
        <w:rPr>
          <w:i/>
        </w:rPr>
        <w:t xml:space="preserve"> </w:t>
      </w:r>
      <w:r w:rsidR="00951B04">
        <w:rPr>
          <w:i/>
        </w:rPr>
        <w:t>2</w:t>
      </w:r>
      <w:r w:rsidRPr="00331837">
        <w:rPr>
          <w:i/>
        </w:rPr>
        <w:t xml:space="preserve">: </w:t>
      </w:r>
      <w:r>
        <w:rPr>
          <w:i/>
        </w:rPr>
        <w:t>Určení Tc pro jednotlivé zóny</w:t>
      </w:r>
    </w:p>
    <w:p w14:paraId="0E8D880D" w14:textId="66A92247" w:rsidR="00E4292A" w:rsidRDefault="00E4292A" w:rsidP="00F3713A">
      <w:pPr>
        <w:pStyle w:val="Odstavecseseznamem"/>
        <w:tabs>
          <w:tab w:val="left" w:pos="0"/>
        </w:tabs>
        <w:spacing w:after="0"/>
        <w:ind w:left="2136"/>
        <w:jc w:val="center"/>
        <w:rPr>
          <w:i/>
        </w:rPr>
      </w:pPr>
    </w:p>
    <w:p w14:paraId="7D1CF3CD" w14:textId="77777777" w:rsidR="00B03E0B" w:rsidRDefault="00B03E0B" w:rsidP="00B03E0B">
      <w:pPr>
        <w:tabs>
          <w:tab w:val="left" w:pos="0"/>
        </w:tabs>
        <w:spacing w:after="0"/>
        <w:jc w:val="both"/>
      </w:pPr>
      <w:r>
        <w:rPr>
          <w:noProof/>
          <w:lang w:eastAsia="cs-CZ"/>
        </w:rPr>
        <w:drawing>
          <wp:inline distT="0" distB="0" distL="0" distR="0" wp14:anchorId="553D4340" wp14:editId="2A49C1F2">
            <wp:extent cx="6637020" cy="4427220"/>
            <wp:effectExtent l="0" t="0" r="0"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7020" cy="4427220"/>
                    </a:xfrm>
                    <a:prstGeom prst="rect">
                      <a:avLst/>
                    </a:prstGeom>
                    <a:noFill/>
                    <a:ln>
                      <a:noFill/>
                    </a:ln>
                  </pic:spPr>
                </pic:pic>
              </a:graphicData>
            </a:graphic>
          </wp:inline>
        </w:drawing>
      </w:r>
    </w:p>
    <w:p w14:paraId="5AC20A17" w14:textId="77777777" w:rsidR="00B03E0B" w:rsidRDefault="00B03E0B" w:rsidP="00B03E0B">
      <w:pPr>
        <w:pStyle w:val="Odstavecseseznamem"/>
        <w:tabs>
          <w:tab w:val="left" w:pos="0"/>
        </w:tabs>
        <w:spacing w:after="0"/>
        <w:jc w:val="both"/>
        <w:rPr>
          <w:b/>
        </w:rPr>
      </w:pPr>
    </w:p>
    <w:p w14:paraId="6109EFB1" w14:textId="385089A1" w:rsidR="00B03E0B" w:rsidRDefault="00B03E0B" w:rsidP="00AB096F">
      <w:pPr>
        <w:pStyle w:val="Odstavecseseznamem"/>
        <w:tabs>
          <w:tab w:val="left" w:pos="0"/>
        </w:tabs>
        <w:spacing w:after="0"/>
        <w:ind w:left="2136"/>
        <w:jc w:val="center"/>
        <w:rPr>
          <w:i/>
        </w:rPr>
      </w:pPr>
      <w:r>
        <w:rPr>
          <w:i/>
        </w:rPr>
        <w:lastRenderedPageBreak/>
        <w:t xml:space="preserve">Obr. </w:t>
      </w:r>
      <w:r w:rsidRPr="00331837">
        <w:rPr>
          <w:i/>
        </w:rPr>
        <w:t>č.</w:t>
      </w:r>
      <w:r>
        <w:rPr>
          <w:i/>
        </w:rPr>
        <w:t xml:space="preserve"> </w:t>
      </w:r>
      <w:r w:rsidR="00951B04">
        <w:rPr>
          <w:i/>
        </w:rPr>
        <w:t>4</w:t>
      </w:r>
      <w:r w:rsidRPr="00331837">
        <w:rPr>
          <w:i/>
        </w:rPr>
        <w:t xml:space="preserve">: </w:t>
      </w:r>
      <w:r>
        <w:rPr>
          <w:i/>
        </w:rPr>
        <w:t xml:space="preserve">Naprosto nevhodně zvolená </w:t>
      </w:r>
      <w:r w:rsidR="00AB096F">
        <w:rPr>
          <w:i/>
        </w:rPr>
        <w:t>Tc</w:t>
      </w:r>
      <w:r>
        <w:rPr>
          <w:i/>
        </w:rPr>
        <w:t xml:space="preserve"> 4000K </w:t>
      </w:r>
      <w:r w:rsidR="00AB096F">
        <w:rPr>
          <w:i/>
        </w:rPr>
        <w:t>pro</w:t>
      </w:r>
      <w:r>
        <w:rPr>
          <w:i/>
        </w:rPr>
        <w:t xml:space="preserve"> </w:t>
      </w:r>
      <w:r w:rsidR="00AB096F">
        <w:rPr>
          <w:i/>
        </w:rPr>
        <w:t>enviromentální zónu 2. (</w:t>
      </w:r>
      <w:r>
        <w:rPr>
          <w:i/>
        </w:rPr>
        <w:t>Plochy zeleně</w:t>
      </w:r>
      <w:r w:rsidR="00AB096F">
        <w:rPr>
          <w:i/>
        </w:rPr>
        <w:t>)</w:t>
      </w:r>
    </w:p>
    <w:p w14:paraId="10F0CFFE" w14:textId="669E9B4B" w:rsidR="0090635A" w:rsidRDefault="0090635A" w:rsidP="00540BA1">
      <w:pPr>
        <w:tabs>
          <w:tab w:val="left" w:pos="0"/>
        </w:tabs>
        <w:spacing w:after="0"/>
        <w:jc w:val="both"/>
      </w:pPr>
    </w:p>
    <w:p w14:paraId="6DB87EF5" w14:textId="2BBA1C9E" w:rsidR="00B03E0B" w:rsidRDefault="00B03E0B" w:rsidP="00540BA1">
      <w:pPr>
        <w:tabs>
          <w:tab w:val="left" w:pos="0"/>
        </w:tabs>
        <w:spacing w:after="0"/>
        <w:jc w:val="both"/>
      </w:pPr>
    </w:p>
    <w:p w14:paraId="75D9F79D" w14:textId="67C93706" w:rsidR="009277D7" w:rsidRPr="009277D7" w:rsidRDefault="005B784E" w:rsidP="00150B22">
      <w:pPr>
        <w:pStyle w:val="Odstavecseseznamem"/>
        <w:numPr>
          <w:ilvl w:val="0"/>
          <w:numId w:val="5"/>
        </w:numPr>
        <w:tabs>
          <w:tab w:val="left" w:pos="0"/>
        </w:tabs>
        <w:spacing w:after="0"/>
        <w:jc w:val="both"/>
      </w:pPr>
      <w:r w:rsidRPr="009277D7">
        <w:t>Aktualizace/doplnění typů připojených zařízení pro provádění komplexn</w:t>
      </w:r>
      <w:r w:rsidR="009277D7" w:rsidRPr="009277D7">
        <w:t>ího energetického managementu:</w:t>
      </w:r>
    </w:p>
    <w:p w14:paraId="6D7F5033" w14:textId="06119F56" w:rsidR="009277D7" w:rsidRDefault="004831A5" w:rsidP="00AA709D">
      <w:pPr>
        <w:pStyle w:val="Odstavecseseznamem"/>
        <w:numPr>
          <w:ilvl w:val="1"/>
          <w:numId w:val="5"/>
        </w:numPr>
        <w:tabs>
          <w:tab w:val="left" w:pos="0"/>
        </w:tabs>
        <w:spacing w:after="0"/>
        <w:jc w:val="both"/>
      </w:pPr>
      <w:r>
        <w:t>V</w:t>
      </w:r>
      <w:r w:rsidR="009277D7" w:rsidRPr="009277D7">
        <w:t xml:space="preserve"> současné době na veřejném osvětlení ve městě </w:t>
      </w:r>
      <w:r w:rsidR="00CB7665">
        <w:t>Kralupy nad Vltavou</w:t>
      </w:r>
      <w:r w:rsidR="009277D7" w:rsidRPr="009277D7">
        <w:t xml:space="preserve"> neexistuje žádné připojené zařízené pro provádění komplexního managementu</w:t>
      </w:r>
      <w:r>
        <w:t>.</w:t>
      </w:r>
    </w:p>
    <w:p w14:paraId="4BFD4315" w14:textId="55C858D2" w:rsidR="004831A5" w:rsidRPr="00DD5830" w:rsidRDefault="004831A5" w:rsidP="00AA709D">
      <w:pPr>
        <w:pStyle w:val="Odstavecseseznamem"/>
        <w:numPr>
          <w:ilvl w:val="1"/>
          <w:numId w:val="5"/>
        </w:numPr>
        <w:tabs>
          <w:tab w:val="left" w:pos="0"/>
        </w:tabs>
        <w:spacing w:after="0"/>
        <w:jc w:val="both"/>
      </w:pPr>
      <w:r w:rsidRPr="00DD5830">
        <w:t xml:space="preserve">Světelná signalizace, návěstidla, popř. další dopravní </w:t>
      </w:r>
      <w:r w:rsidR="00AA709D" w:rsidRPr="00DD5830">
        <w:t xml:space="preserve">značení </w:t>
      </w:r>
      <w:r w:rsidR="00DD5830" w:rsidRPr="00DD5830">
        <w:t>je</w:t>
      </w:r>
      <w:r w:rsidR="00AA709D" w:rsidRPr="00DD5830">
        <w:t xml:space="preserve"> napájeno ze sítě veřejného osvětlení.</w:t>
      </w:r>
    </w:p>
    <w:p w14:paraId="79900178" w14:textId="50F6E9A6" w:rsidR="00AA709D" w:rsidRPr="00DD5830" w:rsidRDefault="00AA709D" w:rsidP="00AA709D">
      <w:pPr>
        <w:pStyle w:val="Odstavecseseznamem"/>
        <w:numPr>
          <w:ilvl w:val="1"/>
          <w:numId w:val="5"/>
        </w:numPr>
        <w:tabs>
          <w:tab w:val="left" w:pos="0"/>
        </w:tabs>
        <w:spacing w:after="0"/>
        <w:jc w:val="both"/>
      </w:pPr>
      <w:r w:rsidRPr="00DD5830">
        <w:t>Bezpečností kamery jsou napájeny ze sítě veřejného osvětlení</w:t>
      </w:r>
      <w:r w:rsidR="007B6C13" w:rsidRPr="00DD5830">
        <w:t>.</w:t>
      </w:r>
    </w:p>
    <w:p w14:paraId="3166D928" w14:textId="1D6A0AE1" w:rsidR="00AA709D" w:rsidRPr="00DD5830" w:rsidRDefault="00AA709D" w:rsidP="00AA709D">
      <w:pPr>
        <w:pStyle w:val="Odstavecseseznamem"/>
        <w:numPr>
          <w:ilvl w:val="1"/>
          <w:numId w:val="5"/>
        </w:numPr>
        <w:tabs>
          <w:tab w:val="left" w:pos="0"/>
        </w:tabs>
        <w:spacing w:after="0"/>
        <w:jc w:val="both"/>
      </w:pPr>
      <w:r w:rsidRPr="00DD5830">
        <w:t xml:space="preserve">Vánoční osvětlení je napájeno z rozvodu veřejného osvětlení v ulici: </w:t>
      </w:r>
    </w:p>
    <w:p w14:paraId="301E81E5" w14:textId="01D68009" w:rsidR="00AA709D" w:rsidRDefault="007B6C13" w:rsidP="00AA709D">
      <w:pPr>
        <w:pStyle w:val="Odstavecseseznamem"/>
        <w:numPr>
          <w:ilvl w:val="2"/>
          <w:numId w:val="5"/>
        </w:numPr>
        <w:tabs>
          <w:tab w:val="left" w:pos="0"/>
        </w:tabs>
        <w:spacing w:after="0"/>
        <w:jc w:val="both"/>
      </w:pPr>
      <w:r w:rsidRPr="00DD5830">
        <w:t>Historické</w:t>
      </w:r>
      <w:r>
        <w:t xml:space="preserve"> centrum kolem Palackého náměstí</w:t>
      </w:r>
    </w:p>
    <w:p w14:paraId="083027AB" w14:textId="25B5112B" w:rsidR="00AA709D" w:rsidRDefault="007B6C13" w:rsidP="00AA709D">
      <w:pPr>
        <w:pStyle w:val="Odstavecseseznamem"/>
        <w:numPr>
          <w:ilvl w:val="2"/>
          <w:numId w:val="5"/>
        </w:numPr>
        <w:tabs>
          <w:tab w:val="left" w:pos="0"/>
        </w:tabs>
        <w:spacing w:after="0"/>
        <w:jc w:val="both"/>
      </w:pPr>
      <w:r>
        <w:t>Mostní</w:t>
      </w:r>
    </w:p>
    <w:p w14:paraId="0C5D8ACE" w14:textId="6EC269D8" w:rsidR="007B6C13" w:rsidRPr="00DD5830" w:rsidRDefault="007B6C13" w:rsidP="00DD5830">
      <w:pPr>
        <w:pStyle w:val="Odstavecseseznamem"/>
        <w:numPr>
          <w:ilvl w:val="2"/>
          <w:numId w:val="5"/>
        </w:numPr>
        <w:tabs>
          <w:tab w:val="left" w:pos="0"/>
        </w:tabs>
        <w:spacing w:after="0"/>
        <w:jc w:val="both"/>
      </w:pPr>
      <w:r>
        <w:t>Most TGM</w:t>
      </w:r>
    </w:p>
    <w:p w14:paraId="36449365" w14:textId="3C1A9974" w:rsidR="006C3ADC" w:rsidRDefault="006C3ADC" w:rsidP="006C3ADC">
      <w:pPr>
        <w:pStyle w:val="Odstavecseseznamem"/>
        <w:numPr>
          <w:ilvl w:val="1"/>
          <w:numId w:val="5"/>
        </w:numPr>
        <w:tabs>
          <w:tab w:val="left" w:pos="0"/>
        </w:tabs>
        <w:spacing w:after="0"/>
        <w:jc w:val="both"/>
      </w:pPr>
      <w:r>
        <w:t>Přesné umístění vánočních ozdob</w:t>
      </w:r>
      <w:r w:rsidR="00984C63">
        <w:t xml:space="preserve"> a jejich příkon</w:t>
      </w:r>
      <w:r>
        <w:t xml:space="preserve"> je třeba aktualizovat správcem VO při příštím převěšení vánočních ozdob v roce 2020</w:t>
      </w:r>
      <w:r w:rsidR="00984C63">
        <w:t>, dle typu použitých ozdob pro daný rok.</w:t>
      </w:r>
    </w:p>
    <w:p w14:paraId="637DC79D" w14:textId="77777777" w:rsidR="00B03E0B" w:rsidRDefault="00B03E0B" w:rsidP="00B03E0B">
      <w:pPr>
        <w:pStyle w:val="Odstavecseseznamem"/>
        <w:tabs>
          <w:tab w:val="left" w:pos="0"/>
        </w:tabs>
        <w:spacing w:after="0"/>
        <w:ind w:left="2856"/>
        <w:jc w:val="both"/>
      </w:pPr>
    </w:p>
    <w:p w14:paraId="0AB505A0" w14:textId="08B8AA07" w:rsidR="00434826" w:rsidRDefault="00434826" w:rsidP="00CA3F59">
      <w:pPr>
        <w:pStyle w:val="Odstavecseseznamem"/>
        <w:tabs>
          <w:tab w:val="left" w:pos="0"/>
        </w:tabs>
        <w:spacing w:after="0"/>
        <w:jc w:val="both"/>
        <w:rPr>
          <w:b/>
        </w:rPr>
      </w:pPr>
    </w:p>
    <w:p w14:paraId="3C31875A" w14:textId="24670F5F" w:rsidR="00AB096F" w:rsidRPr="00AB096F" w:rsidRDefault="00E34A55" w:rsidP="00AB096F">
      <w:pPr>
        <w:pStyle w:val="Odstavecseseznamem"/>
        <w:tabs>
          <w:tab w:val="left" w:pos="0"/>
        </w:tabs>
        <w:spacing w:after="0"/>
        <w:jc w:val="both"/>
        <w:rPr>
          <w:b/>
        </w:rPr>
      </w:pPr>
      <w:r>
        <w:rPr>
          <w:noProof/>
        </w:rPr>
        <w:pict w14:anchorId="204A6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19.55pt;margin-top:13.9pt;width:156.3pt;height:323.8pt;z-index:-251641344" wrapcoords="-49 0 -49 21576 21600 21576 21600 0 -49 0">
            <v:imagedata r:id="rId18" o:title="IMG-20191210-WA0004"/>
            <w10:wrap type="tight"/>
          </v:shape>
        </w:pict>
      </w:r>
    </w:p>
    <w:p w14:paraId="64EB788C" w14:textId="1FF543D9" w:rsidR="00434826" w:rsidRPr="00AB096F" w:rsidRDefault="00AB096F" w:rsidP="00AB096F">
      <w:pPr>
        <w:pStyle w:val="Odstavecseseznamem"/>
        <w:tabs>
          <w:tab w:val="left" w:pos="0"/>
        </w:tabs>
        <w:spacing w:after="0"/>
        <w:jc w:val="both"/>
        <w:rPr>
          <w:b/>
        </w:rPr>
      </w:pPr>
      <w:r>
        <w:rPr>
          <w:b/>
          <w:noProof/>
          <w:lang w:eastAsia="cs-CZ"/>
        </w:rPr>
        <w:drawing>
          <wp:inline distT="0" distB="0" distL="0" distR="0" wp14:anchorId="533CBE74" wp14:editId="5159FA4B">
            <wp:extent cx="3063240" cy="4084320"/>
            <wp:effectExtent l="0" t="0" r="381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240" cy="4084320"/>
                    </a:xfrm>
                    <a:prstGeom prst="rect">
                      <a:avLst/>
                    </a:prstGeom>
                    <a:noFill/>
                    <a:ln>
                      <a:noFill/>
                    </a:ln>
                  </pic:spPr>
                </pic:pic>
              </a:graphicData>
            </a:graphic>
          </wp:inline>
        </w:drawing>
      </w:r>
    </w:p>
    <w:p w14:paraId="387C7DA2" w14:textId="15A76348" w:rsidR="00434826" w:rsidRDefault="00434826" w:rsidP="00CA3F59">
      <w:pPr>
        <w:pStyle w:val="Odstavecseseznamem"/>
        <w:tabs>
          <w:tab w:val="left" w:pos="0"/>
        </w:tabs>
        <w:spacing w:after="0"/>
        <w:jc w:val="both"/>
        <w:rPr>
          <w:b/>
        </w:rPr>
      </w:pPr>
    </w:p>
    <w:p w14:paraId="40F6458B" w14:textId="7B0D6FB9" w:rsidR="00AB096F" w:rsidRDefault="00AB096F" w:rsidP="00AB096F">
      <w:pPr>
        <w:tabs>
          <w:tab w:val="left" w:pos="0"/>
        </w:tabs>
        <w:jc w:val="center"/>
        <w:rPr>
          <w:i/>
        </w:rPr>
      </w:pPr>
      <w:r w:rsidRPr="0097310D">
        <w:rPr>
          <w:i/>
        </w:rPr>
        <w:t>Obr.</w:t>
      </w:r>
      <w:r>
        <w:rPr>
          <w:i/>
        </w:rPr>
        <w:t xml:space="preserve"> </w:t>
      </w:r>
      <w:r w:rsidRPr="0097310D">
        <w:rPr>
          <w:i/>
        </w:rPr>
        <w:t>č.</w:t>
      </w:r>
      <w:r>
        <w:rPr>
          <w:i/>
        </w:rPr>
        <w:t xml:space="preserve"> </w:t>
      </w:r>
      <w:r w:rsidR="00951B04">
        <w:rPr>
          <w:i/>
        </w:rPr>
        <w:t>5</w:t>
      </w:r>
      <w:r>
        <w:rPr>
          <w:i/>
        </w:rPr>
        <w:t xml:space="preserve"> a </w:t>
      </w:r>
      <w:r w:rsidR="00951B04">
        <w:rPr>
          <w:i/>
        </w:rPr>
        <w:t>6</w:t>
      </w:r>
      <w:r w:rsidRPr="0097310D">
        <w:rPr>
          <w:i/>
        </w:rPr>
        <w:t xml:space="preserve">: Náhled detailu světelného </w:t>
      </w:r>
      <w:r>
        <w:rPr>
          <w:i/>
        </w:rPr>
        <w:t>místa</w:t>
      </w:r>
      <w:r w:rsidRPr="0097310D">
        <w:rPr>
          <w:i/>
        </w:rPr>
        <w:t xml:space="preserve"> – </w:t>
      </w:r>
      <w:r>
        <w:rPr>
          <w:i/>
        </w:rPr>
        <w:t>fotodokumentace</w:t>
      </w:r>
    </w:p>
    <w:p w14:paraId="3298BF9E" w14:textId="426352CB" w:rsidR="00B214B6" w:rsidRDefault="00B214B6" w:rsidP="00A21DFD">
      <w:pPr>
        <w:tabs>
          <w:tab w:val="left" w:pos="0"/>
        </w:tabs>
        <w:spacing w:after="0"/>
        <w:jc w:val="both"/>
        <w:rPr>
          <w:noProof/>
          <w:lang w:eastAsia="cs-CZ"/>
        </w:rPr>
      </w:pPr>
    </w:p>
    <w:p w14:paraId="776C0AC9" w14:textId="06E6C772" w:rsidR="00AB096F" w:rsidRDefault="00AB096F" w:rsidP="00A21DFD">
      <w:pPr>
        <w:tabs>
          <w:tab w:val="left" w:pos="0"/>
        </w:tabs>
        <w:spacing w:after="0"/>
        <w:jc w:val="both"/>
        <w:rPr>
          <w:noProof/>
          <w:lang w:eastAsia="cs-CZ"/>
        </w:rPr>
      </w:pPr>
    </w:p>
    <w:p w14:paraId="5E7E0ECB" w14:textId="250A6C4C" w:rsidR="00AB096F" w:rsidRDefault="00AB096F" w:rsidP="00A21DFD">
      <w:pPr>
        <w:tabs>
          <w:tab w:val="left" w:pos="0"/>
        </w:tabs>
        <w:spacing w:after="0"/>
        <w:jc w:val="both"/>
        <w:rPr>
          <w:noProof/>
          <w:lang w:eastAsia="cs-CZ"/>
        </w:rPr>
      </w:pPr>
    </w:p>
    <w:p w14:paraId="1BE95E54" w14:textId="62D47143" w:rsidR="00AB096F" w:rsidRDefault="00AB096F" w:rsidP="00A21DFD">
      <w:pPr>
        <w:tabs>
          <w:tab w:val="left" w:pos="0"/>
        </w:tabs>
        <w:spacing w:after="0"/>
        <w:jc w:val="both"/>
        <w:rPr>
          <w:noProof/>
          <w:lang w:eastAsia="cs-CZ"/>
        </w:rPr>
      </w:pPr>
    </w:p>
    <w:p w14:paraId="0B0A12C0" w14:textId="77777777" w:rsidR="00AB096F" w:rsidRDefault="00AB096F" w:rsidP="00A21DFD">
      <w:pPr>
        <w:tabs>
          <w:tab w:val="left" w:pos="0"/>
        </w:tabs>
        <w:spacing w:after="0"/>
        <w:jc w:val="both"/>
        <w:rPr>
          <w:noProof/>
          <w:lang w:eastAsia="cs-CZ"/>
        </w:rPr>
      </w:pPr>
    </w:p>
    <w:p w14:paraId="634E360B" w14:textId="30DF5158" w:rsidR="003837AB" w:rsidRDefault="007C2A04" w:rsidP="00157CBA">
      <w:pPr>
        <w:pStyle w:val="Odstavecseseznamem"/>
        <w:tabs>
          <w:tab w:val="left" w:pos="0"/>
        </w:tabs>
        <w:spacing w:after="0"/>
        <w:jc w:val="both"/>
        <w:rPr>
          <w:noProof/>
          <w:lang w:eastAsia="cs-CZ"/>
        </w:rPr>
      </w:pPr>
      <w:r>
        <w:rPr>
          <w:noProof/>
          <w:lang w:eastAsia="cs-CZ"/>
        </w:rPr>
        <w:t>Výpočet</w:t>
      </w:r>
      <w:r w:rsidR="003837AB">
        <w:rPr>
          <w:noProof/>
          <w:lang w:eastAsia="cs-CZ"/>
        </w:rPr>
        <w:t xml:space="preserve"> </w:t>
      </w:r>
      <w:r w:rsidR="00AB096F">
        <w:rPr>
          <w:noProof/>
          <w:lang w:eastAsia="cs-CZ"/>
        </w:rPr>
        <w:t xml:space="preserve">v příloze </w:t>
      </w:r>
      <w:r w:rsidR="003837AB">
        <w:rPr>
          <w:noProof/>
          <w:lang w:eastAsia="cs-CZ"/>
        </w:rPr>
        <w:t xml:space="preserve">č. </w:t>
      </w:r>
      <w:r w:rsidR="00A21DFD">
        <w:rPr>
          <w:noProof/>
          <w:lang w:eastAsia="cs-CZ"/>
        </w:rPr>
        <w:t>3</w:t>
      </w:r>
      <w:r w:rsidR="003837AB">
        <w:rPr>
          <w:noProof/>
          <w:lang w:eastAsia="cs-CZ"/>
        </w:rPr>
        <w:t>.</w:t>
      </w:r>
    </w:p>
    <w:p w14:paraId="5341EC7C" w14:textId="0745688C" w:rsidR="00A43326" w:rsidRDefault="00540BA1" w:rsidP="00157CBA">
      <w:pPr>
        <w:pStyle w:val="Odstavecseseznamem"/>
        <w:tabs>
          <w:tab w:val="left" w:pos="0"/>
        </w:tabs>
        <w:spacing w:after="0"/>
        <w:jc w:val="both"/>
        <w:rPr>
          <w:noProof/>
          <w:lang w:eastAsia="cs-CZ"/>
        </w:rPr>
      </w:pPr>
      <w:r>
        <w:rPr>
          <w:noProof/>
          <w:lang w:eastAsia="cs-CZ"/>
        </w:rPr>
        <w:t>Detailní v</w:t>
      </w:r>
      <w:r w:rsidR="00F71433">
        <w:rPr>
          <w:noProof/>
          <w:lang w:eastAsia="cs-CZ"/>
        </w:rPr>
        <w:t>ýstupy z</w:t>
      </w:r>
      <w:r w:rsidR="00A21DFD">
        <w:rPr>
          <w:noProof/>
          <w:lang w:eastAsia="cs-CZ"/>
        </w:rPr>
        <w:t xml:space="preserve"> mapování fyzického stavu soustavy jsou součástí </w:t>
      </w:r>
      <w:r w:rsidR="00F71433">
        <w:rPr>
          <w:noProof/>
          <w:lang w:eastAsia="cs-CZ"/>
        </w:rPr>
        <w:t xml:space="preserve">přílohy č. </w:t>
      </w:r>
      <w:r w:rsidR="00A21DFD">
        <w:rPr>
          <w:noProof/>
          <w:lang w:eastAsia="cs-CZ"/>
        </w:rPr>
        <w:t>1</w:t>
      </w:r>
      <w:r w:rsidR="00F71433">
        <w:rPr>
          <w:noProof/>
          <w:lang w:eastAsia="cs-CZ"/>
        </w:rPr>
        <w:t>.</w:t>
      </w:r>
    </w:p>
    <w:p w14:paraId="33EC6976" w14:textId="77777777" w:rsidR="00434826" w:rsidRDefault="00434826" w:rsidP="00157CBA">
      <w:pPr>
        <w:pStyle w:val="Odstavecseseznamem"/>
        <w:tabs>
          <w:tab w:val="left" w:pos="0"/>
        </w:tabs>
        <w:spacing w:after="0"/>
        <w:jc w:val="both"/>
        <w:rPr>
          <w:noProof/>
          <w:lang w:eastAsia="cs-CZ"/>
        </w:rPr>
      </w:pPr>
    </w:p>
    <w:p w14:paraId="30626A78" w14:textId="56DB3658" w:rsidR="005B784E" w:rsidRPr="006451E8" w:rsidRDefault="00F71433" w:rsidP="00F71433">
      <w:pPr>
        <w:pStyle w:val="Nadpis2"/>
        <w:tabs>
          <w:tab w:val="left" w:pos="0"/>
        </w:tabs>
        <w:ind w:left="426"/>
        <w:rPr>
          <w:b/>
          <w:bCs/>
          <w:u w:val="single"/>
        </w:rPr>
      </w:pPr>
      <w:bookmarkStart w:id="11" w:name="_Toc51060854"/>
      <w:r w:rsidRPr="006451E8">
        <w:t xml:space="preserve">A2. </w:t>
      </w:r>
      <w:r w:rsidR="005B784E" w:rsidRPr="006451E8">
        <w:t>Analýza stávajících světelně technických parametrů veřejného osvětlení</w:t>
      </w:r>
      <w:bookmarkEnd w:id="11"/>
    </w:p>
    <w:p w14:paraId="4A9B5183" w14:textId="77777777" w:rsidR="005B784E" w:rsidRPr="006451E8" w:rsidRDefault="005B784E" w:rsidP="00157CBA">
      <w:pPr>
        <w:tabs>
          <w:tab w:val="left" w:pos="0"/>
        </w:tabs>
        <w:spacing w:after="0"/>
        <w:jc w:val="both"/>
        <w:rPr>
          <w:b/>
          <w:bCs/>
          <w:u w:val="single"/>
        </w:rPr>
      </w:pPr>
    </w:p>
    <w:p w14:paraId="26B7BF17" w14:textId="4AFDDBAF" w:rsidR="00416088" w:rsidRPr="005B2968" w:rsidRDefault="005B784E" w:rsidP="007108B9">
      <w:pPr>
        <w:tabs>
          <w:tab w:val="left" w:pos="0"/>
        </w:tabs>
        <w:spacing w:after="0"/>
        <w:jc w:val="both"/>
      </w:pPr>
      <w:r w:rsidRPr="005B2968">
        <w:t xml:space="preserve">Na základě místního šetření a vizuálním základě </w:t>
      </w:r>
      <w:r w:rsidR="00416088" w:rsidRPr="005B2968">
        <w:t xml:space="preserve">byla soustava rozdělena dle stáří do </w:t>
      </w:r>
      <w:r w:rsidR="00C9716C">
        <w:t>čtyř</w:t>
      </w:r>
      <w:r w:rsidR="00416088" w:rsidRPr="005B2968">
        <w:t xml:space="preserve"> skupin:</w:t>
      </w:r>
    </w:p>
    <w:p w14:paraId="0901955B" w14:textId="77777777" w:rsidR="007108B9" w:rsidRDefault="007108B9" w:rsidP="00416088">
      <w:pPr>
        <w:pStyle w:val="Odstavecseseznamem"/>
        <w:tabs>
          <w:tab w:val="left" w:pos="0"/>
        </w:tabs>
        <w:spacing w:after="0"/>
        <w:jc w:val="both"/>
      </w:pPr>
    </w:p>
    <w:p w14:paraId="2B073EEF" w14:textId="3F089072" w:rsidR="00416088" w:rsidRDefault="00C9716C" w:rsidP="007108B9">
      <w:pPr>
        <w:pStyle w:val="Odstavecseseznamem"/>
        <w:tabs>
          <w:tab w:val="left" w:pos="0"/>
        </w:tabs>
        <w:spacing w:after="0"/>
        <w:ind w:left="0"/>
        <w:jc w:val="both"/>
      </w:pPr>
      <w:r>
        <w:t xml:space="preserve">MODRÁ </w:t>
      </w:r>
      <w:r w:rsidR="00416088" w:rsidRPr="005B2968">
        <w:t>- nová soustava – stáří do 5 let – světelný bod byl vybudován podle nové koncepce – většinou se jedná i o energeticky úsporná svítidla s LED technologií, soustava je vedena zemním vedením v</w:t>
      </w:r>
      <w:r w:rsidR="007108B9">
        <w:t> </w:t>
      </w:r>
      <w:r w:rsidR="00416088" w:rsidRPr="005B2968">
        <w:t>mědi</w:t>
      </w:r>
    </w:p>
    <w:p w14:paraId="1CCB83FA" w14:textId="77777777" w:rsidR="007108B9" w:rsidRPr="005B2968" w:rsidRDefault="007108B9" w:rsidP="007108B9">
      <w:pPr>
        <w:pStyle w:val="Odstavecseseznamem"/>
        <w:tabs>
          <w:tab w:val="left" w:pos="0"/>
        </w:tabs>
        <w:spacing w:after="0"/>
        <w:ind w:left="0"/>
        <w:jc w:val="both"/>
      </w:pPr>
    </w:p>
    <w:p w14:paraId="594561BA" w14:textId="46CFCEBA" w:rsidR="00416088" w:rsidRDefault="00C9716C" w:rsidP="007108B9">
      <w:pPr>
        <w:pStyle w:val="Odstavecseseznamem"/>
        <w:tabs>
          <w:tab w:val="left" w:pos="0"/>
        </w:tabs>
        <w:spacing w:after="0"/>
        <w:ind w:left="0"/>
        <w:jc w:val="both"/>
      </w:pPr>
      <w:r>
        <w:t xml:space="preserve">ZELENÁ </w:t>
      </w:r>
      <w:r w:rsidR="00416088" w:rsidRPr="005B2968">
        <w:t>- stáří soustavy mezi 5 – 15 lety – jedná se o soustavu VO, která je postavena či udržovaná ve středně dobém charakteru se zemním vedením s</w:t>
      </w:r>
      <w:r>
        <w:t xml:space="preserve"> AYKY </w:t>
      </w:r>
      <w:r w:rsidR="00416088" w:rsidRPr="005B2968">
        <w:t>kabely, soustava je osazena většinou novějšími typy sodíku se středně těžkou energetickou zátěží (sodíkové výbojky se pohybují příkonem mezi 50-</w:t>
      </w:r>
      <w:r w:rsidR="007759FA">
        <w:t>250</w:t>
      </w:r>
      <w:r w:rsidR="00416088" w:rsidRPr="005B2968">
        <w:t>W)</w:t>
      </w:r>
    </w:p>
    <w:p w14:paraId="6BEF9D61" w14:textId="77777777" w:rsidR="007108B9" w:rsidRDefault="007108B9" w:rsidP="00416088">
      <w:pPr>
        <w:pStyle w:val="Odstavecseseznamem"/>
        <w:tabs>
          <w:tab w:val="left" w:pos="0"/>
        </w:tabs>
        <w:spacing w:after="0"/>
        <w:jc w:val="both"/>
      </w:pPr>
    </w:p>
    <w:p w14:paraId="1797262B" w14:textId="6091EA99" w:rsidR="00416088" w:rsidRDefault="00C9716C" w:rsidP="007108B9">
      <w:pPr>
        <w:pStyle w:val="Odstavecseseznamem"/>
        <w:tabs>
          <w:tab w:val="left" w:pos="0"/>
        </w:tabs>
        <w:spacing w:after="0"/>
        <w:ind w:left="0"/>
        <w:jc w:val="both"/>
      </w:pPr>
      <w:r>
        <w:t xml:space="preserve">ORANŽOVÁ </w:t>
      </w:r>
      <w:r w:rsidR="00416088" w:rsidRPr="005B2968">
        <w:t xml:space="preserve">- soustava nad 15 let – jedná se o soustavu, která vykazuje stáří nad </w:t>
      </w:r>
      <w:r>
        <w:t>15</w:t>
      </w:r>
      <w:r w:rsidR="00416088" w:rsidRPr="005B2968">
        <w:t xml:space="preserve"> let, většinou se jedná o zemní vedení v hliníku nebo vrchní vedení s neizolovaným kabelem</w:t>
      </w:r>
      <w:r w:rsidR="006451E8" w:rsidRPr="005B2968">
        <w:t xml:space="preserve">, vlastnosti sloupů začínají vykazovat </w:t>
      </w:r>
      <w:r>
        <w:t>povrchovou</w:t>
      </w:r>
      <w:r w:rsidR="006451E8" w:rsidRPr="005B2968">
        <w:t xml:space="preserve"> korozi</w:t>
      </w:r>
    </w:p>
    <w:p w14:paraId="0B0DB279" w14:textId="278487AD" w:rsidR="00C9716C" w:rsidRDefault="00C9716C" w:rsidP="007108B9">
      <w:pPr>
        <w:pStyle w:val="Odstavecseseznamem"/>
        <w:tabs>
          <w:tab w:val="left" w:pos="0"/>
        </w:tabs>
        <w:spacing w:after="0"/>
        <w:ind w:left="0"/>
        <w:jc w:val="both"/>
      </w:pPr>
    </w:p>
    <w:p w14:paraId="2255C8C6" w14:textId="1F389528" w:rsidR="00C9716C" w:rsidRPr="005B2968" w:rsidRDefault="00C9716C" w:rsidP="007108B9">
      <w:pPr>
        <w:pStyle w:val="Odstavecseseznamem"/>
        <w:tabs>
          <w:tab w:val="left" w:pos="0"/>
        </w:tabs>
        <w:spacing w:after="0"/>
        <w:ind w:left="0"/>
        <w:jc w:val="both"/>
      </w:pPr>
      <w:r>
        <w:t xml:space="preserve">ČERVENÁ - </w:t>
      </w:r>
      <w:r w:rsidRPr="005B2968">
        <w:t xml:space="preserve">soustava za hranou životnosti – nad 15 let – jedná se o soustavu, která vykazuje stáří nad </w:t>
      </w:r>
      <w:r>
        <w:t>15</w:t>
      </w:r>
      <w:r w:rsidRPr="005B2968">
        <w:t xml:space="preserve"> let, většinou se jedná o zemní vedení v hliníku nebo vrchní vedení s neizolovaným kabelem, vlastnosti sloupů začínají vykazovat hloubkovou korozi, narušené základy sloupů mohou zpochybňovat také stabilitu samotného světelného bodu</w:t>
      </w:r>
    </w:p>
    <w:p w14:paraId="44294703" w14:textId="77777777" w:rsidR="005B2968" w:rsidRPr="005B2968" w:rsidRDefault="005B2968" w:rsidP="00416088">
      <w:pPr>
        <w:pStyle w:val="Odstavecseseznamem"/>
        <w:tabs>
          <w:tab w:val="left" w:pos="0"/>
        </w:tabs>
        <w:spacing w:after="0"/>
        <w:jc w:val="both"/>
      </w:pPr>
    </w:p>
    <w:p w14:paraId="7E961D3F" w14:textId="55EDEA78" w:rsidR="005B2968" w:rsidRDefault="005B2968" w:rsidP="00993C9B">
      <w:pPr>
        <w:tabs>
          <w:tab w:val="left" w:pos="0"/>
        </w:tabs>
        <w:spacing w:after="0"/>
        <w:jc w:val="both"/>
      </w:pPr>
      <w:r w:rsidRPr="00993C9B">
        <w:rPr>
          <w:b/>
        </w:rPr>
        <w:t>Stáří soustavy</w:t>
      </w:r>
      <w:r w:rsidRPr="005B2968">
        <w:t xml:space="preserve"> </w:t>
      </w:r>
      <w:r w:rsidR="00C9716C">
        <w:t xml:space="preserve"> a fizycký stav </w:t>
      </w:r>
      <w:r w:rsidRPr="005B2968">
        <w:t>dle členění výše</w:t>
      </w:r>
      <w:r w:rsidR="00946110">
        <w:t xml:space="preserve"> je součástí mapové přílohy č. </w:t>
      </w:r>
      <w:r w:rsidR="00C9716C">
        <w:t>1 s následujícím rozdělením do „barevného semaforu“</w:t>
      </w:r>
      <w:r w:rsidR="00C43E99">
        <w:t>, který zároveň určuje prioritu obnovy:</w:t>
      </w:r>
    </w:p>
    <w:p w14:paraId="490516E3" w14:textId="3EEF7666" w:rsidR="007108B9" w:rsidRDefault="007108B9" w:rsidP="00416088">
      <w:pPr>
        <w:pStyle w:val="Odstavecseseznamem"/>
        <w:tabs>
          <w:tab w:val="left" w:pos="0"/>
        </w:tabs>
        <w:spacing w:after="0"/>
        <w:jc w:val="both"/>
      </w:pPr>
    </w:p>
    <w:p w14:paraId="039E0671" w14:textId="7F6F83D5" w:rsidR="00C9716C" w:rsidRDefault="00C9716C" w:rsidP="00C1156A">
      <w:pPr>
        <w:pStyle w:val="Odstavecseseznamem"/>
        <w:tabs>
          <w:tab w:val="left" w:pos="0"/>
        </w:tabs>
        <w:spacing w:after="0"/>
        <w:jc w:val="center"/>
      </w:pPr>
      <w:r>
        <w:rPr>
          <w:noProof/>
          <w:lang w:eastAsia="cs-CZ"/>
        </w:rPr>
        <w:drawing>
          <wp:inline distT="0" distB="0" distL="0" distR="0" wp14:anchorId="7421729E" wp14:editId="42371B7F">
            <wp:extent cx="5227320" cy="3916680"/>
            <wp:effectExtent l="0" t="0" r="11430" b="7620"/>
            <wp:docPr id="40" name="Graf 40">
              <a:extLst xmlns:a="http://schemas.openxmlformats.org/drawingml/2006/main">
                <a:ext uri="{FF2B5EF4-FFF2-40B4-BE49-F238E27FC236}">
                  <a16:creationId xmlns:a16="http://schemas.microsoft.com/office/drawing/2014/main" id="{5B046E64-2315-4AA3-B2FA-7A25C8859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1F6402" w14:textId="70A91513" w:rsidR="00C1156A" w:rsidRDefault="00C1156A" w:rsidP="00C1156A">
      <w:pPr>
        <w:pStyle w:val="Odstavecseseznamem"/>
        <w:tabs>
          <w:tab w:val="left" w:pos="0"/>
        </w:tabs>
        <w:spacing w:after="0"/>
        <w:ind w:left="1843"/>
        <w:jc w:val="center"/>
        <w:rPr>
          <w:i/>
        </w:rPr>
      </w:pPr>
      <w:r>
        <w:rPr>
          <w:i/>
        </w:rPr>
        <w:lastRenderedPageBreak/>
        <w:t xml:space="preserve">Graf č. </w:t>
      </w:r>
      <w:r w:rsidR="00951B04">
        <w:rPr>
          <w:i/>
        </w:rPr>
        <w:t>4</w:t>
      </w:r>
      <w:r>
        <w:rPr>
          <w:i/>
        </w:rPr>
        <w:t>.: Stav soustavy VO dle přílohy č.1</w:t>
      </w:r>
    </w:p>
    <w:p w14:paraId="6CFE5551" w14:textId="741BF4B4" w:rsidR="00C9716C" w:rsidRDefault="00C9716C" w:rsidP="00416088">
      <w:pPr>
        <w:pStyle w:val="Odstavecseseznamem"/>
        <w:tabs>
          <w:tab w:val="left" w:pos="0"/>
        </w:tabs>
        <w:spacing w:after="0"/>
        <w:jc w:val="both"/>
      </w:pPr>
    </w:p>
    <w:p w14:paraId="6F8791C0" w14:textId="77777777" w:rsidR="00C9716C" w:rsidRDefault="00C9716C" w:rsidP="00416088">
      <w:pPr>
        <w:pStyle w:val="Odstavecseseznamem"/>
        <w:tabs>
          <w:tab w:val="left" w:pos="0"/>
        </w:tabs>
        <w:spacing w:after="0"/>
        <w:jc w:val="both"/>
      </w:pPr>
    </w:p>
    <w:p w14:paraId="146BDDF7" w14:textId="12330646" w:rsidR="007108B9" w:rsidRPr="007108B9" w:rsidRDefault="007108B9" w:rsidP="007108B9">
      <w:pPr>
        <w:pStyle w:val="Odstavecseseznamem"/>
        <w:tabs>
          <w:tab w:val="left" w:pos="0"/>
        </w:tabs>
        <w:spacing w:after="0"/>
        <w:ind w:left="0"/>
        <w:jc w:val="both"/>
      </w:pPr>
      <w:r w:rsidRPr="007108B9">
        <w:rPr>
          <w:b/>
        </w:rPr>
        <w:t>Clonění, případně další problematická místa</w:t>
      </w:r>
      <w:r w:rsidRPr="007108B9">
        <w:t xml:space="preserve"> k řešení odstranění překážek za účelem zlepšení světelných podmínek jsou označeny jako problematické lokality </w:t>
      </w:r>
      <w:r w:rsidR="00993C9B">
        <w:rPr>
          <w:b/>
        </w:rPr>
        <w:t xml:space="preserve">v příloze č. </w:t>
      </w:r>
      <w:r w:rsidR="00C9716C">
        <w:rPr>
          <w:b/>
        </w:rPr>
        <w:t>1</w:t>
      </w:r>
      <w:r w:rsidRPr="007108B9">
        <w:t>.</w:t>
      </w:r>
    </w:p>
    <w:p w14:paraId="634BD9E8" w14:textId="77777777" w:rsidR="007108B9" w:rsidRPr="005B2968" w:rsidRDefault="007108B9" w:rsidP="00416088">
      <w:pPr>
        <w:pStyle w:val="Odstavecseseznamem"/>
        <w:tabs>
          <w:tab w:val="left" w:pos="0"/>
        </w:tabs>
        <w:spacing w:after="0"/>
        <w:jc w:val="both"/>
      </w:pPr>
    </w:p>
    <w:p w14:paraId="56E8D092" w14:textId="56B82D43" w:rsidR="00100549" w:rsidRPr="00FF3FAE" w:rsidRDefault="00100549" w:rsidP="00100549">
      <w:pPr>
        <w:tabs>
          <w:tab w:val="left" w:pos="0"/>
        </w:tabs>
        <w:spacing w:after="0"/>
        <w:jc w:val="both"/>
      </w:pPr>
      <w:r w:rsidRPr="00100549">
        <w:t xml:space="preserve">Z důvodu vyhodnocení </w:t>
      </w:r>
      <w:r w:rsidRPr="00100549">
        <w:rPr>
          <w:b/>
        </w:rPr>
        <w:t>nedostatečného osvětlení</w:t>
      </w:r>
      <w:r w:rsidRPr="00100549">
        <w:t xml:space="preserve"> </w:t>
      </w:r>
      <w:r w:rsidR="00063E5C" w:rsidRPr="00100549">
        <w:t>byl</w:t>
      </w:r>
      <w:r w:rsidR="00063E5C">
        <w:t>a</w:t>
      </w:r>
      <w:r w:rsidR="00063E5C" w:rsidRPr="00100549">
        <w:t xml:space="preserve"> vytipován</w:t>
      </w:r>
      <w:r w:rsidR="00063E5C">
        <w:t>a</w:t>
      </w:r>
      <w:r w:rsidR="00063E5C" w:rsidRPr="00100549">
        <w:t xml:space="preserve"> </w:t>
      </w:r>
      <w:r w:rsidRPr="00100549">
        <w:t>místa s nedostatečným světelným tokem či světelnou intenzitou. Tato místa jsou výsledkem vyhodnocením nejen </w:t>
      </w:r>
      <w:r w:rsidRPr="00100549">
        <w:rPr>
          <w:b/>
        </w:rPr>
        <w:t>fyzické obhlídky z terénu</w:t>
      </w:r>
      <w:r w:rsidRPr="00100549">
        <w:t xml:space="preserve">, ale i </w:t>
      </w:r>
      <w:r w:rsidR="005B784E" w:rsidRPr="00100549">
        <w:t xml:space="preserve">zhodnocení </w:t>
      </w:r>
      <w:r w:rsidRPr="00624BE8">
        <w:rPr>
          <w:b/>
        </w:rPr>
        <w:t>nehodovosti v dokumentu „Základního plánu VO“</w:t>
      </w:r>
      <w:r w:rsidR="00624BE8" w:rsidRPr="00624BE8">
        <w:rPr>
          <w:b/>
        </w:rPr>
        <w:t xml:space="preserve"> či výsledky z</w:t>
      </w:r>
      <w:r w:rsidR="00C9716C">
        <w:rPr>
          <w:b/>
        </w:rPr>
        <w:t> orientačního měření</w:t>
      </w:r>
      <w:r w:rsidRPr="00624BE8">
        <w:rPr>
          <w:b/>
        </w:rPr>
        <w:t>.</w:t>
      </w:r>
      <w:r w:rsidRPr="00624BE8">
        <w:t xml:space="preserve"> Místa, lokality, která doporučujeme dosvětlit vhodným typem svítidla s vhodnou optikou, popř. doplněním světelných bodů jsou předmětem </w:t>
      </w:r>
      <w:r w:rsidRPr="00624BE8">
        <w:rPr>
          <w:b/>
        </w:rPr>
        <w:t xml:space="preserve">přílohy č. </w:t>
      </w:r>
      <w:r w:rsidR="00C9716C">
        <w:rPr>
          <w:b/>
        </w:rPr>
        <w:t>1</w:t>
      </w:r>
      <w:r w:rsidR="00993C9B" w:rsidRPr="00FF3FAE">
        <w:rPr>
          <w:b/>
        </w:rPr>
        <w:t>.</w:t>
      </w:r>
    </w:p>
    <w:p w14:paraId="16CA5133" w14:textId="3C965478" w:rsidR="00100549" w:rsidRPr="00FF3FAE" w:rsidRDefault="00100549" w:rsidP="00100549">
      <w:pPr>
        <w:tabs>
          <w:tab w:val="left" w:pos="0"/>
        </w:tabs>
        <w:spacing w:after="0"/>
        <w:jc w:val="both"/>
        <w:rPr>
          <w:i/>
        </w:rPr>
      </w:pPr>
      <w:r w:rsidRPr="00FF3FAE">
        <w:rPr>
          <w:i/>
        </w:rPr>
        <w:t xml:space="preserve"> </w:t>
      </w:r>
    </w:p>
    <w:p w14:paraId="2AEAA939" w14:textId="2B9D86AF" w:rsidR="00100549" w:rsidRPr="00FF3FAE" w:rsidRDefault="00624BE8" w:rsidP="00100549">
      <w:pPr>
        <w:tabs>
          <w:tab w:val="left" w:pos="0"/>
        </w:tabs>
        <w:spacing w:after="0"/>
        <w:jc w:val="both"/>
      </w:pPr>
      <w:r w:rsidRPr="00FF3FAE">
        <w:t>Měření bylo provedeno pro</w:t>
      </w:r>
      <w:r w:rsidR="00C9716C">
        <w:t xml:space="preserve"> orientačně</w:t>
      </w:r>
      <w:r w:rsidRPr="00FF3FAE">
        <w:t>:</w:t>
      </w:r>
    </w:p>
    <w:p w14:paraId="6774E8BF" w14:textId="606E8F78" w:rsidR="005B784E" w:rsidRPr="00FF3FAE" w:rsidRDefault="00624BE8" w:rsidP="00624BE8">
      <w:pPr>
        <w:pStyle w:val="Odstavecseseznamem"/>
        <w:numPr>
          <w:ilvl w:val="0"/>
          <w:numId w:val="3"/>
        </w:numPr>
        <w:tabs>
          <w:tab w:val="left" w:pos="0"/>
        </w:tabs>
        <w:spacing w:after="0"/>
        <w:jc w:val="both"/>
      </w:pPr>
      <w:r w:rsidRPr="00FF3FAE">
        <w:t xml:space="preserve">komunikace </w:t>
      </w:r>
      <w:r w:rsidR="005B784E" w:rsidRPr="00FF3FAE">
        <w:t xml:space="preserve">třídy </w:t>
      </w:r>
      <w:r w:rsidR="00C9716C">
        <w:t xml:space="preserve">M, </w:t>
      </w:r>
      <w:r w:rsidR="005B784E" w:rsidRPr="00FF3FAE">
        <w:rPr>
          <w:u w:val="single"/>
        </w:rPr>
        <w:t>P</w:t>
      </w:r>
      <w:r w:rsidR="005B784E" w:rsidRPr="00FF3FAE">
        <w:t xml:space="preserve"> a </w:t>
      </w:r>
      <w:r w:rsidR="005B784E" w:rsidRPr="00FF3FAE">
        <w:rPr>
          <w:u w:val="single"/>
        </w:rPr>
        <w:t>C</w:t>
      </w:r>
      <w:r w:rsidR="005B784E" w:rsidRPr="00FF3FAE">
        <w:t xml:space="preserve"> kalibrovaným luxmetrem třídy </w:t>
      </w:r>
      <w:r w:rsidRPr="00FF3FAE">
        <w:t>A,</w:t>
      </w:r>
    </w:p>
    <w:p w14:paraId="20029D4D" w14:textId="77777777" w:rsidR="00624BE8" w:rsidRPr="00FF3FAE" w:rsidRDefault="00624BE8" w:rsidP="00624BE8">
      <w:pPr>
        <w:tabs>
          <w:tab w:val="left" w:pos="0"/>
        </w:tabs>
        <w:spacing w:after="0"/>
        <w:jc w:val="both"/>
      </w:pPr>
    </w:p>
    <w:p w14:paraId="0F5074E3" w14:textId="5544C29C" w:rsidR="00624BE8" w:rsidRDefault="00624BE8" w:rsidP="00624BE8">
      <w:pPr>
        <w:tabs>
          <w:tab w:val="left" w:pos="0"/>
        </w:tabs>
        <w:spacing w:after="0"/>
        <w:jc w:val="both"/>
        <w:rPr>
          <w:b/>
        </w:rPr>
      </w:pPr>
      <w:r w:rsidRPr="00FF3FAE">
        <w:t xml:space="preserve">Zatřízení komunikací do světelných tříd je součástí </w:t>
      </w:r>
      <w:r w:rsidRPr="00FF3FAE">
        <w:rPr>
          <w:b/>
        </w:rPr>
        <w:t>přílohy č.</w:t>
      </w:r>
      <w:r w:rsidR="00993C9B" w:rsidRPr="00FF3FAE">
        <w:rPr>
          <w:b/>
        </w:rPr>
        <w:t xml:space="preserve"> </w:t>
      </w:r>
      <w:r w:rsidR="00C9716C">
        <w:rPr>
          <w:b/>
        </w:rPr>
        <w:t>3</w:t>
      </w:r>
      <w:r w:rsidRPr="00FF3FAE">
        <w:rPr>
          <w:b/>
        </w:rPr>
        <w:t>.</w:t>
      </w:r>
    </w:p>
    <w:p w14:paraId="49EACF1C" w14:textId="77777777" w:rsidR="00C9716C" w:rsidRPr="00FF3FAE" w:rsidRDefault="00C9716C" w:rsidP="00624BE8">
      <w:pPr>
        <w:tabs>
          <w:tab w:val="left" w:pos="0"/>
        </w:tabs>
        <w:spacing w:after="0"/>
        <w:jc w:val="both"/>
      </w:pPr>
    </w:p>
    <w:p w14:paraId="7F92DFC5" w14:textId="270934FF" w:rsidR="005B784E" w:rsidRPr="00FF3FAE" w:rsidRDefault="00C85360" w:rsidP="00157CBA">
      <w:pPr>
        <w:tabs>
          <w:tab w:val="left" w:pos="0"/>
        </w:tabs>
        <w:spacing w:after="0"/>
        <w:jc w:val="both"/>
      </w:pPr>
      <w:r w:rsidRPr="00FF3FAE">
        <w:t xml:space="preserve">  </w:t>
      </w:r>
    </w:p>
    <w:p w14:paraId="674DE64B" w14:textId="3288C049" w:rsidR="002D028C" w:rsidRPr="00FF3FAE" w:rsidRDefault="00F71433" w:rsidP="002D028C">
      <w:pPr>
        <w:pStyle w:val="Nadpis2"/>
        <w:tabs>
          <w:tab w:val="left" w:pos="0"/>
        </w:tabs>
        <w:ind w:left="426"/>
      </w:pPr>
      <w:bookmarkStart w:id="12" w:name="_Toc51060855"/>
      <w:r w:rsidRPr="00FF3FAE">
        <w:t xml:space="preserve">A3. </w:t>
      </w:r>
      <w:r w:rsidR="005B784E" w:rsidRPr="00FF3FAE">
        <w:t>Analýza spotřeby elektrické energie po zapínacích místech</w:t>
      </w:r>
      <w:bookmarkEnd w:id="12"/>
    </w:p>
    <w:p w14:paraId="2AD30B38" w14:textId="77777777" w:rsidR="007273DB" w:rsidRPr="00FF3FAE" w:rsidRDefault="007273DB" w:rsidP="00E84E9C">
      <w:pPr>
        <w:jc w:val="both"/>
      </w:pPr>
    </w:p>
    <w:p w14:paraId="4C388D7F" w14:textId="2C0D4B5E" w:rsidR="002A1A46" w:rsidRPr="00013233" w:rsidRDefault="002A1A46" w:rsidP="002A1A46">
      <w:pPr>
        <w:jc w:val="both"/>
      </w:pPr>
      <w:r w:rsidRPr="00013233">
        <w:t xml:space="preserve">Průměrná </w:t>
      </w:r>
      <w:r w:rsidR="00E93586" w:rsidRPr="00013233">
        <w:t xml:space="preserve">roční </w:t>
      </w:r>
      <w:r w:rsidRPr="00013233">
        <w:t xml:space="preserve">elektrická spotřeba soustavy veřejného činí </w:t>
      </w:r>
      <w:r w:rsidR="00DD5830" w:rsidRPr="00013233">
        <w:t>1 217,</w:t>
      </w:r>
      <w:r w:rsidR="002D6224" w:rsidRPr="00013233">
        <w:t>44</w:t>
      </w:r>
      <w:r w:rsidR="002350DE" w:rsidRPr="00013233">
        <w:t xml:space="preserve"> MWh</w:t>
      </w:r>
      <w:r w:rsidRPr="00013233">
        <w:t xml:space="preserve">. V této spotřebě </w:t>
      </w:r>
      <w:r w:rsidR="00DD5830" w:rsidRPr="00013233">
        <w:t>není</w:t>
      </w:r>
      <w:r w:rsidRPr="00013233">
        <w:t xml:space="preserve"> zahrnuta i spotřeba elektrické energie za vánoční výzdoby a další připojená zařízení. V tabulce č. 3 je uvedena spotřeba elektrické energie </w:t>
      </w:r>
      <w:r w:rsidR="002350DE" w:rsidRPr="00013233">
        <w:t>vypočtená z Pasportu VO aktualizovaného k 7.1.2020 správcem VO, dále</w:t>
      </w:r>
      <w:r w:rsidRPr="00013233">
        <w:t xml:space="preserve"> souhrnně z</w:t>
      </w:r>
      <w:r w:rsidR="002350DE" w:rsidRPr="00013233">
        <w:t xml:space="preserve"> fakturace</w:t>
      </w:r>
      <w:r w:rsidRPr="00013233">
        <w:t xml:space="preserve"> odběrných míst. Většina RVO ve městě </w:t>
      </w:r>
      <w:r w:rsidR="00CB7665" w:rsidRPr="00013233">
        <w:t>Kralupy nad Vltavou</w:t>
      </w:r>
      <w:r w:rsidRPr="00013233">
        <w:t xml:space="preserve"> je ovládána pomocí:</w:t>
      </w:r>
    </w:p>
    <w:p w14:paraId="30990C97" w14:textId="77777777" w:rsidR="002A1A46" w:rsidRPr="00013233" w:rsidRDefault="002A1A46" w:rsidP="002A1A46">
      <w:pPr>
        <w:pStyle w:val="Odstavecseseznamem"/>
        <w:numPr>
          <w:ilvl w:val="0"/>
          <w:numId w:val="38"/>
        </w:numPr>
        <w:spacing w:line="256" w:lineRule="auto"/>
        <w:jc w:val="both"/>
      </w:pPr>
      <w:r w:rsidRPr="00013233">
        <w:t>Hromadného dálkového ovládání,</w:t>
      </w:r>
    </w:p>
    <w:p w14:paraId="7A84D352" w14:textId="77777777" w:rsidR="002A1A46" w:rsidRPr="00013233" w:rsidRDefault="002A1A46" w:rsidP="002A1A46">
      <w:pPr>
        <w:pStyle w:val="Odstavecseseznamem"/>
        <w:numPr>
          <w:ilvl w:val="0"/>
          <w:numId w:val="38"/>
        </w:numPr>
        <w:spacing w:line="256" w:lineRule="auto"/>
        <w:jc w:val="both"/>
      </w:pPr>
      <w:r w:rsidRPr="00013233">
        <w:t>Astrohodin,</w:t>
      </w:r>
    </w:p>
    <w:p w14:paraId="54ABE228" w14:textId="77777777" w:rsidR="002A1A46" w:rsidRPr="00013233" w:rsidRDefault="002A1A46" w:rsidP="002A1A46">
      <w:pPr>
        <w:pStyle w:val="Odstavecseseznamem"/>
        <w:numPr>
          <w:ilvl w:val="0"/>
          <w:numId w:val="38"/>
        </w:numPr>
        <w:spacing w:line="256" w:lineRule="auto"/>
        <w:jc w:val="both"/>
      </w:pPr>
      <w:r w:rsidRPr="00013233">
        <w:t>Soumrakových čidel.</w:t>
      </w:r>
    </w:p>
    <w:p w14:paraId="610FEBA0" w14:textId="77777777" w:rsidR="002A1A46" w:rsidRPr="00013233" w:rsidRDefault="002A1A46" w:rsidP="002A1A46">
      <w:pPr>
        <w:jc w:val="both"/>
      </w:pPr>
      <w:r w:rsidRPr="00013233">
        <w:t xml:space="preserve">V rámci modernizace soustavy VO se navrhuje ovládání pomocí inteligentních RVO II. stupně. </w:t>
      </w:r>
    </w:p>
    <w:p w14:paraId="3ACF43D3" w14:textId="0C5CEC58" w:rsidR="002A1A46" w:rsidRPr="00013233" w:rsidRDefault="002A1A46" w:rsidP="002A1A46">
      <w:pPr>
        <w:jc w:val="both"/>
      </w:pPr>
      <w:r w:rsidRPr="00013233">
        <w:t xml:space="preserve">Provozní doba svícení veřejného osvětlení je kalkulována standardně dle střídání ročního období a nastavení astrohodin, tedy 4100 hodin ročně. Celkový instalovaný příkon VO a přídavných zařízení je na základě naší analýzy dle údajů spotřeby elektrické energie v současné době </w:t>
      </w:r>
      <w:r w:rsidR="002D6224" w:rsidRPr="00013233">
        <w:t>296,94</w:t>
      </w:r>
      <w:r w:rsidR="00C1156A" w:rsidRPr="00013233">
        <w:t xml:space="preserve"> </w:t>
      </w:r>
      <w:r w:rsidRPr="00013233">
        <w:t xml:space="preserve">kW, z čehož </w:t>
      </w:r>
      <w:r w:rsidR="00C1156A" w:rsidRPr="00013233">
        <w:t xml:space="preserve">225,81 </w:t>
      </w:r>
      <w:r w:rsidRPr="00013233">
        <w:t xml:space="preserve"> kW činí veřejné osvětlení, </w:t>
      </w:r>
      <w:r w:rsidR="002D6224" w:rsidRPr="00013233">
        <w:t>71</w:t>
      </w:r>
      <w:r w:rsidRPr="00013233">
        <w:t>,</w:t>
      </w:r>
      <w:r w:rsidR="002D6224" w:rsidRPr="00013233">
        <w:t>13</w:t>
      </w:r>
      <w:r w:rsidRPr="00013233">
        <w:t xml:space="preserve"> kW spadá pod přídavná a přidružená zařízení napájená ze sítě veřejného osvětlení. </w:t>
      </w:r>
    </w:p>
    <w:p w14:paraId="796B34F4" w14:textId="1878CE64" w:rsidR="00B91120" w:rsidRPr="00FF3FAE" w:rsidRDefault="002A1A46" w:rsidP="00CF1C7A">
      <w:pPr>
        <w:jc w:val="both"/>
      </w:pPr>
      <w:r w:rsidRPr="00013233">
        <w:t xml:space="preserve">Skutečné hodnoty odečtů a spotřeb po jednotlivých zapínacích místech jsou obsaženy v příloze č. </w:t>
      </w:r>
      <w:r w:rsidR="002350DE" w:rsidRPr="00013233">
        <w:t>4</w:t>
      </w:r>
      <w:r w:rsidRPr="00013233">
        <w:t xml:space="preserve"> – Odečty, spotřeby ZM. Dostupná data jsou pro </w:t>
      </w:r>
      <w:r w:rsidR="002350DE" w:rsidRPr="00013233">
        <w:t>34</w:t>
      </w:r>
      <w:r w:rsidRPr="00013233">
        <w:t xml:space="preserve"> ZM.</w:t>
      </w:r>
      <w:r>
        <w:t xml:space="preserve"> </w:t>
      </w:r>
    </w:p>
    <w:tbl>
      <w:tblPr>
        <w:tblW w:w="46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489"/>
      </w:tblGrid>
      <w:tr w:rsidR="00473FAF" w:rsidRPr="00FF3FAE" w14:paraId="31E561DA" w14:textId="77777777" w:rsidTr="00473FAF">
        <w:trPr>
          <w:trHeight w:val="590"/>
        </w:trPr>
        <w:tc>
          <w:tcPr>
            <w:tcW w:w="3196" w:type="dxa"/>
          </w:tcPr>
          <w:p w14:paraId="77135BDF" w14:textId="62C66571" w:rsidR="00473FAF" w:rsidRPr="00FF3FAE" w:rsidRDefault="00473FAF" w:rsidP="000A6B1E">
            <w:pPr>
              <w:pStyle w:val="Odstavecseseznamem"/>
              <w:tabs>
                <w:tab w:val="left" w:pos="0"/>
              </w:tabs>
              <w:ind w:left="0"/>
              <w:jc w:val="both"/>
              <w:rPr>
                <w:b/>
              </w:rPr>
            </w:pPr>
            <w:r w:rsidRPr="00FF3FAE">
              <w:rPr>
                <w:b/>
              </w:rPr>
              <w:t>Položka</w:t>
            </w:r>
          </w:p>
        </w:tc>
        <w:tc>
          <w:tcPr>
            <w:tcW w:w="1489" w:type="dxa"/>
          </w:tcPr>
          <w:p w14:paraId="3CB86024" w14:textId="1836A104" w:rsidR="00473FAF" w:rsidRPr="00FF3FAE" w:rsidRDefault="00473FAF" w:rsidP="000A6B1E">
            <w:pPr>
              <w:pStyle w:val="Odstavecseseznamem"/>
              <w:tabs>
                <w:tab w:val="left" w:pos="0"/>
              </w:tabs>
              <w:ind w:left="0"/>
              <w:jc w:val="both"/>
              <w:rPr>
                <w:b/>
              </w:rPr>
            </w:pPr>
            <w:r w:rsidRPr="00FF3FAE">
              <w:rPr>
                <w:b/>
              </w:rPr>
              <w:t>Rok 201</w:t>
            </w:r>
            <w:r>
              <w:rPr>
                <w:b/>
              </w:rPr>
              <w:t>9</w:t>
            </w:r>
          </w:p>
        </w:tc>
      </w:tr>
      <w:tr w:rsidR="00473FAF" w:rsidRPr="00FF3FAE" w14:paraId="5B852FF0" w14:textId="77777777" w:rsidTr="00473FAF">
        <w:trPr>
          <w:trHeight w:val="590"/>
        </w:trPr>
        <w:tc>
          <w:tcPr>
            <w:tcW w:w="3196" w:type="dxa"/>
            <w:vAlign w:val="center"/>
          </w:tcPr>
          <w:p w14:paraId="47E7B4D9" w14:textId="47D46A05" w:rsidR="00473FAF" w:rsidRPr="00B91120" w:rsidRDefault="00473FAF" w:rsidP="004A29DF">
            <w:pPr>
              <w:pStyle w:val="Odstavecseseznamem"/>
              <w:tabs>
                <w:tab w:val="left" w:pos="0"/>
              </w:tabs>
              <w:ind w:left="0"/>
              <w:jc w:val="both"/>
            </w:pPr>
            <w:r w:rsidRPr="00B91120">
              <w:t>Spotřeba VO a přidružených zařízení dle odečtů ČEZ</w:t>
            </w:r>
            <w:r w:rsidR="00C1156A" w:rsidRPr="00B91120">
              <w:t xml:space="preserve"> Distribuce</w:t>
            </w:r>
          </w:p>
        </w:tc>
        <w:tc>
          <w:tcPr>
            <w:tcW w:w="1489" w:type="dxa"/>
            <w:vAlign w:val="center"/>
          </w:tcPr>
          <w:p w14:paraId="1F11BBB4" w14:textId="394A62F5" w:rsidR="00473FAF" w:rsidRPr="00B91120" w:rsidRDefault="002D6224" w:rsidP="004A29DF">
            <w:pPr>
              <w:pStyle w:val="Odstavecseseznamem"/>
              <w:tabs>
                <w:tab w:val="left" w:pos="0"/>
              </w:tabs>
              <w:ind w:left="0"/>
              <w:jc w:val="both"/>
            </w:pPr>
            <w:r w:rsidRPr="00B91120">
              <w:t>1217,44</w:t>
            </w:r>
            <w:r w:rsidR="00473FAF" w:rsidRPr="00B91120">
              <w:t xml:space="preserve"> MWh</w:t>
            </w:r>
          </w:p>
        </w:tc>
      </w:tr>
      <w:tr w:rsidR="00473FAF" w:rsidRPr="00FF3FAE" w14:paraId="3F8BF5F5" w14:textId="77777777" w:rsidTr="00473FAF">
        <w:trPr>
          <w:trHeight w:val="590"/>
        </w:trPr>
        <w:tc>
          <w:tcPr>
            <w:tcW w:w="3196" w:type="dxa"/>
            <w:vAlign w:val="center"/>
          </w:tcPr>
          <w:p w14:paraId="76B2BC0A" w14:textId="56F844EB" w:rsidR="00473FAF" w:rsidRPr="00B91120" w:rsidRDefault="00473FAF" w:rsidP="00473FAF">
            <w:pPr>
              <w:pStyle w:val="Odstavecseseznamem"/>
              <w:tabs>
                <w:tab w:val="left" w:pos="0"/>
              </w:tabs>
              <w:ind w:left="0"/>
              <w:jc w:val="both"/>
            </w:pPr>
            <w:r w:rsidRPr="00B91120">
              <w:t>Spotřeba VO a přidružených zařízení dle Pasportu VO</w:t>
            </w:r>
          </w:p>
        </w:tc>
        <w:tc>
          <w:tcPr>
            <w:tcW w:w="1489" w:type="dxa"/>
            <w:vAlign w:val="center"/>
          </w:tcPr>
          <w:p w14:paraId="41E4CE9C" w14:textId="63E3A3F0" w:rsidR="00473FAF" w:rsidRPr="00B91120" w:rsidRDefault="00C1156A" w:rsidP="00473FAF">
            <w:pPr>
              <w:pStyle w:val="Odstavecseseznamem"/>
              <w:tabs>
                <w:tab w:val="left" w:pos="0"/>
              </w:tabs>
              <w:ind w:left="0"/>
              <w:jc w:val="both"/>
            </w:pPr>
            <w:r w:rsidRPr="00B91120">
              <w:t>925,82</w:t>
            </w:r>
            <w:r w:rsidR="00473FAF" w:rsidRPr="00B91120">
              <w:t xml:space="preserve"> MWh</w:t>
            </w:r>
            <w:r w:rsidR="002D6224" w:rsidRPr="00B91120">
              <w:t>*</w:t>
            </w:r>
          </w:p>
        </w:tc>
      </w:tr>
      <w:tr w:rsidR="00473FAF" w:rsidRPr="00FF3FAE" w14:paraId="4CA7A8ED" w14:textId="77777777" w:rsidTr="00473FAF">
        <w:trPr>
          <w:trHeight w:val="590"/>
        </w:trPr>
        <w:tc>
          <w:tcPr>
            <w:tcW w:w="3196" w:type="dxa"/>
            <w:vAlign w:val="center"/>
          </w:tcPr>
          <w:p w14:paraId="6570CC59" w14:textId="1F56FACC" w:rsidR="00473FAF" w:rsidRPr="00013233" w:rsidRDefault="00473FAF" w:rsidP="00473FAF">
            <w:pPr>
              <w:pStyle w:val="Odstavecseseznamem"/>
              <w:tabs>
                <w:tab w:val="left" w:pos="0"/>
              </w:tabs>
              <w:ind w:left="0"/>
              <w:jc w:val="both"/>
            </w:pPr>
            <w:r w:rsidRPr="00013233">
              <w:t>Spotřeba VO dle EPM Kralupy</w:t>
            </w:r>
          </w:p>
        </w:tc>
        <w:tc>
          <w:tcPr>
            <w:tcW w:w="1489" w:type="dxa"/>
            <w:vAlign w:val="center"/>
          </w:tcPr>
          <w:p w14:paraId="335C675F" w14:textId="23D728BA" w:rsidR="00473FAF" w:rsidRPr="00013233" w:rsidRDefault="00473FAF" w:rsidP="00473FAF">
            <w:pPr>
              <w:pStyle w:val="Odstavecseseznamem"/>
              <w:tabs>
                <w:tab w:val="left" w:pos="0"/>
              </w:tabs>
              <w:ind w:left="0"/>
              <w:jc w:val="both"/>
            </w:pPr>
            <w:r w:rsidRPr="00013233">
              <w:t>1322 MWh</w:t>
            </w:r>
          </w:p>
        </w:tc>
      </w:tr>
    </w:tbl>
    <w:p w14:paraId="11C3F56C" w14:textId="6D929A08" w:rsidR="00CF1C7A" w:rsidRDefault="00CF1C7A" w:rsidP="00E21991">
      <w:pPr>
        <w:pStyle w:val="Odstavecseseznamem"/>
        <w:tabs>
          <w:tab w:val="left" w:pos="0"/>
        </w:tabs>
        <w:spacing w:after="0"/>
        <w:ind w:left="2136"/>
        <w:rPr>
          <w:i/>
        </w:rPr>
      </w:pPr>
      <w:r w:rsidRPr="00FF3FAE">
        <w:rPr>
          <w:i/>
        </w:rPr>
        <w:t xml:space="preserve">Tab. č. </w:t>
      </w:r>
      <w:r w:rsidR="00951B04">
        <w:rPr>
          <w:i/>
        </w:rPr>
        <w:t>3</w:t>
      </w:r>
      <w:r w:rsidRPr="00FF3FAE">
        <w:rPr>
          <w:i/>
        </w:rPr>
        <w:t>:</w:t>
      </w:r>
      <w:r w:rsidR="00E21991" w:rsidRPr="00FF3FAE">
        <w:rPr>
          <w:i/>
        </w:rPr>
        <w:t xml:space="preserve"> Souhrnný roční přehled spotřeb  za období 2019</w:t>
      </w:r>
    </w:p>
    <w:p w14:paraId="2C2C1E97" w14:textId="339E6019" w:rsidR="00B91120" w:rsidRDefault="00B91120" w:rsidP="00E21991">
      <w:pPr>
        <w:pStyle w:val="Odstavecseseznamem"/>
        <w:tabs>
          <w:tab w:val="left" w:pos="0"/>
        </w:tabs>
        <w:spacing w:after="0"/>
        <w:ind w:left="2136"/>
        <w:rPr>
          <w:i/>
        </w:rPr>
      </w:pPr>
    </w:p>
    <w:p w14:paraId="5DD95F5E" w14:textId="41C7D12C" w:rsidR="00B91120" w:rsidRDefault="00B91120" w:rsidP="00B91120">
      <w:pPr>
        <w:tabs>
          <w:tab w:val="left" w:pos="0"/>
        </w:tabs>
        <w:spacing w:after="0"/>
      </w:pPr>
      <w:r>
        <w:lastRenderedPageBreak/>
        <w:t>Pozn: * nesoulad v datech je způsoben tím, že Pasport VO obsahuje pouze prvky VO, je nutné ho doplnit o všechna zařízení připojená k sítí VO (SSZ, světelné reklamy a pod).</w:t>
      </w:r>
    </w:p>
    <w:p w14:paraId="7FA1A24C" w14:textId="77777777" w:rsidR="00B91120" w:rsidRPr="00B91120" w:rsidRDefault="00B91120" w:rsidP="00B91120">
      <w:pPr>
        <w:tabs>
          <w:tab w:val="left" w:pos="0"/>
        </w:tabs>
        <w:spacing w:after="0"/>
        <w:rPr>
          <w:i/>
        </w:rPr>
      </w:pPr>
    </w:p>
    <w:p w14:paraId="59B34442" w14:textId="382AD66B" w:rsidR="005B784E" w:rsidRPr="006B4D57" w:rsidRDefault="00F71433" w:rsidP="00F71433">
      <w:pPr>
        <w:pStyle w:val="Nadpis2"/>
        <w:tabs>
          <w:tab w:val="left" w:pos="0"/>
        </w:tabs>
        <w:ind w:left="426"/>
      </w:pPr>
      <w:bookmarkStart w:id="13" w:name="_Toc51060856"/>
      <w:r w:rsidRPr="006B4D57">
        <w:t>A</w:t>
      </w:r>
      <w:r w:rsidR="00951B04">
        <w:t>4</w:t>
      </w:r>
      <w:r w:rsidRPr="006B4D57">
        <w:t xml:space="preserve">. </w:t>
      </w:r>
      <w:r w:rsidR="005B784E" w:rsidRPr="006B4D57">
        <w:t>Analýza ročních provozních a investičních nákladů na veřejné osvětlení</w:t>
      </w:r>
      <w:bookmarkEnd w:id="13"/>
    </w:p>
    <w:p w14:paraId="7B368BEA" w14:textId="77777777" w:rsidR="006B4D57" w:rsidRPr="006B4D57" w:rsidRDefault="006B4D57" w:rsidP="006B4D57"/>
    <w:p w14:paraId="13DB2055" w14:textId="37586A22" w:rsidR="00C66CAA" w:rsidRPr="00532EC8" w:rsidRDefault="00C66CAA" w:rsidP="002254A6">
      <w:pPr>
        <w:jc w:val="both"/>
      </w:pPr>
      <w:r w:rsidRPr="00532EC8">
        <w:t xml:space="preserve">Město </w:t>
      </w:r>
      <w:r w:rsidR="00CB7665" w:rsidRPr="00532EC8">
        <w:t>Kralupy nad Vltavou</w:t>
      </w:r>
      <w:r w:rsidRPr="00532EC8">
        <w:t xml:space="preserve"> vynal</w:t>
      </w:r>
      <w:r w:rsidR="006B4D57" w:rsidRPr="00532EC8">
        <w:t xml:space="preserve">ožilo za poslední </w:t>
      </w:r>
      <w:r w:rsidR="00532EC8" w:rsidRPr="00532EC8">
        <w:t>rok</w:t>
      </w:r>
      <w:r w:rsidR="00011858" w:rsidRPr="00532EC8">
        <w:t xml:space="preserve"> </w:t>
      </w:r>
      <w:r w:rsidR="006B4D57" w:rsidRPr="00532EC8">
        <w:t xml:space="preserve">průměrně částku </w:t>
      </w:r>
      <w:r w:rsidR="003C4931">
        <w:t>3 833 333</w:t>
      </w:r>
      <w:r w:rsidR="00FB5E7E" w:rsidRPr="00532EC8">
        <w:t xml:space="preserve">,- Kč na </w:t>
      </w:r>
      <w:r w:rsidR="003C4931">
        <w:t>energie</w:t>
      </w:r>
      <w:r w:rsidR="00FB5E7E" w:rsidRPr="00532EC8">
        <w:t xml:space="preserve">, </w:t>
      </w:r>
      <w:r w:rsidR="003C4931">
        <w:t>a</w:t>
      </w:r>
      <w:r w:rsidR="00FB5E7E" w:rsidRPr="00532EC8">
        <w:t xml:space="preserve"> </w:t>
      </w:r>
      <w:r w:rsidR="003C4931">
        <w:t xml:space="preserve">údržbu a </w:t>
      </w:r>
      <w:r w:rsidR="00FB5E7E" w:rsidRPr="00532EC8">
        <w:t xml:space="preserve">správu pak průměrně 300 000,- Kč ročně. </w:t>
      </w:r>
      <w:r w:rsidR="00C7179C" w:rsidRPr="00532EC8">
        <w:t xml:space="preserve">Průměrné roční náklady na obnovu veřejného osvětlení v rámci investičních akcí činí </w:t>
      </w:r>
      <w:r w:rsidR="003C4931">
        <w:t>4 211 455</w:t>
      </w:r>
      <w:r w:rsidR="00C7179C" w:rsidRPr="00532EC8">
        <w:t>,- Kč s tím, že se jedná o zastaralou soustavu často na hraně životnosti a s vysokými náklady na provoz.</w:t>
      </w:r>
    </w:p>
    <w:tbl>
      <w:tblPr>
        <w:tblStyle w:val="Mkatabulky"/>
        <w:tblW w:w="8495" w:type="dxa"/>
        <w:jc w:val="center"/>
        <w:tblLook w:val="04A0" w:firstRow="1" w:lastRow="0" w:firstColumn="1" w:lastColumn="0" w:noHBand="0" w:noVBand="1"/>
      </w:tblPr>
      <w:tblGrid>
        <w:gridCol w:w="1539"/>
        <w:gridCol w:w="2284"/>
        <w:gridCol w:w="1678"/>
        <w:gridCol w:w="2994"/>
      </w:tblGrid>
      <w:tr w:rsidR="003C4931" w:rsidRPr="00532EC8" w14:paraId="0F99ED5D" w14:textId="77777777" w:rsidTr="003C4931">
        <w:trPr>
          <w:jc w:val="center"/>
        </w:trPr>
        <w:tc>
          <w:tcPr>
            <w:tcW w:w="1539" w:type="dxa"/>
            <w:vAlign w:val="center"/>
          </w:tcPr>
          <w:p w14:paraId="1F671512" w14:textId="53D7C0B0" w:rsidR="003C4931" w:rsidRPr="00532EC8" w:rsidRDefault="003C4931" w:rsidP="00323086">
            <w:pPr>
              <w:pStyle w:val="Odstavecseseznamem"/>
              <w:tabs>
                <w:tab w:val="left" w:pos="0"/>
              </w:tabs>
              <w:ind w:left="0"/>
              <w:jc w:val="center"/>
              <w:rPr>
                <w:b/>
              </w:rPr>
            </w:pPr>
            <w:r w:rsidRPr="00532EC8">
              <w:rPr>
                <w:b/>
              </w:rPr>
              <w:t>Rok</w:t>
            </w:r>
          </w:p>
        </w:tc>
        <w:tc>
          <w:tcPr>
            <w:tcW w:w="2284" w:type="dxa"/>
            <w:vAlign w:val="center"/>
          </w:tcPr>
          <w:p w14:paraId="3CBD8989" w14:textId="5AF3ED15" w:rsidR="003C4931" w:rsidRPr="00532EC8" w:rsidRDefault="003C4931" w:rsidP="00323086">
            <w:pPr>
              <w:pStyle w:val="Odstavecseseznamem"/>
              <w:tabs>
                <w:tab w:val="left" w:pos="0"/>
              </w:tabs>
              <w:ind w:left="0"/>
              <w:jc w:val="right"/>
              <w:rPr>
                <w:b/>
              </w:rPr>
            </w:pPr>
            <w:r w:rsidRPr="00532EC8">
              <w:rPr>
                <w:b/>
              </w:rPr>
              <w:t>Cena el. energie VO/ročně</w:t>
            </w:r>
          </w:p>
        </w:tc>
        <w:tc>
          <w:tcPr>
            <w:tcW w:w="1678" w:type="dxa"/>
            <w:vAlign w:val="center"/>
          </w:tcPr>
          <w:p w14:paraId="2596E825" w14:textId="476F2AAE" w:rsidR="003C4931" w:rsidRPr="00532EC8" w:rsidRDefault="003C4931" w:rsidP="003C4931">
            <w:pPr>
              <w:pStyle w:val="Odstavecseseznamem"/>
              <w:tabs>
                <w:tab w:val="left" w:pos="0"/>
              </w:tabs>
              <w:ind w:left="0"/>
              <w:jc w:val="right"/>
              <w:rPr>
                <w:b/>
              </w:rPr>
            </w:pPr>
            <w:r w:rsidRPr="00532EC8">
              <w:rPr>
                <w:b/>
              </w:rPr>
              <w:t>Náklady</w:t>
            </w:r>
            <w:r>
              <w:rPr>
                <w:b/>
              </w:rPr>
              <w:t xml:space="preserve"> </w:t>
            </w:r>
            <w:r w:rsidRPr="00532EC8">
              <w:rPr>
                <w:b/>
              </w:rPr>
              <w:t>na údržbu</w:t>
            </w:r>
            <w:r>
              <w:rPr>
                <w:b/>
              </w:rPr>
              <w:t xml:space="preserve"> opravy a revize</w:t>
            </w:r>
          </w:p>
        </w:tc>
        <w:tc>
          <w:tcPr>
            <w:tcW w:w="2994" w:type="dxa"/>
            <w:vAlign w:val="center"/>
          </w:tcPr>
          <w:p w14:paraId="39F036E3" w14:textId="13457C8C" w:rsidR="003C4931" w:rsidRPr="00532EC8" w:rsidRDefault="003C4931" w:rsidP="00323086">
            <w:pPr>
              <w:pStyle w:val="Bezmezer"/>
              <w:jc w:val="right"/>
              <w:rPr>
                <w:b/>
              </w:rPr>
            </w:pPr>
            <w:r w:rsidRPr="00532EC8">
              <w:rPr>
                <w:b/>
              </w:rPr>
              <w:t>Investiční akce – obnova VO</w:t>
            </w:r>
          </w:p>
          <w:p w14:paraId="4F767CAE" w14:textId="3638FF9F" w:rsidR="003C4931" w:rsidRPr="00532EC8" w:rsidRDefault="003C4931" w:rsidP="00323086">
            <w:pPr>
              <w:pStyle w:val="Bezmezer"/>
              <w:jc w:val="right"/>
              <w:rPr>
                <w:b/>
              </w:rPr>
            </w:pPr>
          </w:p>
        </w:tc>
      </w:tr>
      <w:tr w:rsidR="003C4931" w:rsidRPr="00FF3FAE" w14:paraId="723D56D4" w14:textId="77777777" w:rsidTr="003C4931">
        <w:trPr>
          <w:jc w:val="center"/>
        </w:trPr>
        <w:tc>
          <w:tcPr>
            <w:tcW w:w="1539" w:type="dxa"/>
            <w:vAlign w:val="center"/>
          </w:tcPr>
          <w:p w14:paraId="7932FE74" w14:textId="69B355B4" w:rsidR="003C4931" w:rsidRPr="00532EC8" w:rsidRDefault="003C4931" w:rsidP="00323086">
            <w:pPr>
              <w:pStyle w:val="Odstavecseseznamem"/>
              <w:tabs>
                <w:tab w:val="left" w:pos="0"/>
              </w:tabs>
              <w:ind w:left="0"/>
              <w:jc w:val="center"/>
            </w:pPr>
            <w:r w:rsidRPr="00532EC8">
              <w:t>201</w:t>
            </w:r>
            <w:r>
              <w:t>8</w:t>
            </w:r>
          </w:p>
        </w:tc>
        <w:tc>
          <w:tcPr>
            <w:tcW w:w="2284" w:type="dxa"/>
            <w:vAlign w:val="center"/>
          </w:tcPr>
          <w:p w14:paraId="1B5D110E" w14:textId="2443A71A" w:rsidR="003C4931" w:rsidRPr="00532EC8" w:rsidRDefault="003C4931" w:rsidP="00CF1C7A">
            <w:pPr>
              <w:pStyle w:val="Odstavecseseznamem"/>
              <w:tabs>
                <w:tab w:val="left" w:pos="0"/>
              </w:tabs>
              <w:ind w:left="0"/>
              <w:jc w:val="right"/>
            </w:pPr>
            <w:r>
              <w:t>3 5</w:t>
            </w:r>
            <w:r w:rsidRPr="00532EC8">
              <w:t>00 000,- Kč</w:t>
            </w:r>
          </w:p>
        </w:tc>
        <w:tc>
          <w:tcPr>
            <w:tcW w:w="1678" w:type="dxa"/>
            <w:vAlign w:val="center"/>
          </w:tcPr>
          <w:p w14:paraId="49F3F60F" w14:textId="214E5734" w:rsidR="003C4931" w:rsidRPr="00532EC8" w:rsidRDefault="003C4931" w:rsidP="00323086">
            <w:pPr>
              <w:pStyle w:val="Odstavecseseznamem"/>
              <w:tabs>
                <w:tab w:val="left" w:pos="0"/>
              </w:tabs>
              <w:ind w:left="0"/>
              <w:jc w:val="right"/>
            </w:pPr>
            <w:r>
              <w:t>25</w:t>
            </w:r>
            <w:r w:rsidRPr="00532EC8">
              <w:t>0 000,-</w:t>
            </w:r>
            <w:r>
              <w:t xml:space="preserve"> Kč</w:t>
            </w:r>
          </w:p>
        </w:tc>
        <w:tc>
          <w:tcPr>
            <w:tcW w:w="2994" w:type="dxa"/>
          </w:tcPr>
          <w:p w14:paraId="638B4E07" w14:textId="0AEC98A0" w:rsidR="003C4931" w:rsidRPr="00532EC8" w:rsidRDefault="003C4931" w:rsidP="00323086">
            <w:pPr>
              <w:pStyle w:val="Odstavecseseznamem"/>
              <w:tabs>
                <w:tab w:val="left" w:pos="0"/>
              </w:tabs>
              <w:ind w:left="0"/>
              <w:jc w:val="right"/>
              <w:rPr>
                <w:b/>
              </w:rPr>
            </w:pPr>
            <w:r w:rsidRPr="003C4931">
              <w:rPr>
                <w:b/>
              </w:rPr>
              <w:t>cca 4 956 903,- Kč</w:t>
            </w:r>
          </w:p>
        </w:tc>
      </w:tr>
      <w:tr w:rsidR="003C4931" w:rsidRPr="00FF3FAE" w14:paraId="524577CF" w14:textId="77777777" w:rsidTr="003C4931">
        <w:trPr>
          <w:jc w:val="center"/>
        </w:trPr>
        <w:tc>
          <w:tcPr>
            <w:tcW w:w="1539" w:type="dxa"/>
            <w:vAlign w:val="center"/>
          </w:tcPr>
          <w:p w14:paraId="587E86AD" w14:textId="7C9E6841" w:rsidR="003C4931" w:rsidRPr="00532EC8" w:rsidRDefault="003C4931" w:rsidP="00323086">
            <w:pPr>
              <w:pStyle w:val="Odstavecseseznamem"/>
              <w:tabs>
                <w:tab w:val="left" w:pos="0"/>
              </w:tabs>
              <w:ind w:left="0"/>
              <w:jc w:val="center"/>
            </w:pPr>
            <w:r>
              <w:t>2019</w:t>
            </w:r>
          </w:p>
        </w:tc>
        <w:tc>
          <w:tcPr>
            <w:tcW w:w="2284" w:type="dxa"/>
            <w:vAlign w:val="center"/>
          </w:tcPr>
          <w:p w14:paraId="090189E5" w14:textId="7F192105" w:rsidR="003C4931" w:rsidRPr="00532EC8" w:rsidRDefault="003C4931" w:rsidP="00CF1C7A">
            <w:pPr>
              <w:pStyle w:val="Odstavecseseznamem"/>
              <w:tabs>
                <w:tab w:val="left" w:pos="0"/>
              </w:tabs>
              <w:ind w:left="0"/>
              <w:jc w:val="right"/>
            </w:pPr>
            <w:r>
              <w:t>4 000 000,- Kč</w:t>
            </w:r>
          </w:p>
        </w:tc>
        <w:tc>
          <w:tcPr>
            <w:tcW w:w="1678" w:type="dxa"/>
            <w:vAlign w:val="center"/>
          </w:tcPr>
          <w:p w14:paraId="1B13D103" w14:textId="6B494E7C" w:rsidR="003C4931" w:rsidRPr="00532EC8" w:rsidRDefault="003C4931" w:rsidP="00323086">
            <w:pPr>
              <w:pStyle w:val="Odstavecseseznamem"/>
              <w:tabs>
                <w:tab w:val="left" w:pos="0"/>
              </w:tabs>
              <w:ind w:left="0"/>
              <w:jc w:val="right"/>
            </w:pPr>
            <w:r>
              <w:t>25</w:t>
            </w:r>
            <w:r w:rsidRPr="00532EC8">
              <w:t>0 000,-</w:t>
            </w:r>
            <w:r>
              <w:t xml:space="preserve"> Kč</w:t>
            </w:r>
          </w:p>
        </w:tc>
        <w:tc>
          <w:tcPr>
            <w:tcW w:w="2994" w:type="dxa"/>
          </w:tcPr>
          <w:p w14:paraId="38CAAC6C" w14:textId="5D5253A8" w:rsidR="003C4931" w:rsidRPr="00532EC8" w:rsidRDefault="003C4931" w:rsidP="00323086">
            <w:pPr>
              <w:pStyle w:val="Odstavecseseznamem"/>
              <w:tabs>
                <w:tab w:val="left" w:pos="0"/>
              </w:tabs>
              <w:ind w:left="0"/>
              <w:jc w:val="right"/>
              <w:rPr>
                <w:b/>
              </w:rPr>
            </w:pPr>
            <w:r w:rsidRPr="003C4931">
              <w:rPr>
                <w:b/>
              </w:rPr>
              <w:t>cca 4 310 820,- Kč</w:t>
            </w:r>
          </w:p>
        </w:tc>
      </w:tr>
      <w:tr w:rsidR="003C4931" w:rsidRPr="00FF3FAE" w14:paraId="7307EC85" w14:textId="77777777" w:rsidTr="003C4931">
        <w:trPr>
          <w:jc w:val="center"/>
        </w:trPr>
        <w:tc>
          <w:tcPr>
            <w:tcW w:w="1539" w:type="dxa"/>
            <w:vAlign w:val="center"/>
          </w:tcPr>
          <w:p w14:paraId="22CE4B65" w14:textId="50CE0C1F" w:rsidR="003C4931" w:rsidRPr="00532EC8" w:rsidRDefault="003C4931" w:rsidP="003C4931">
            <w:pPr>
              <w:pStyle w:val="Odstavecseseznamem"/>
              <w:tabs>
                <w:tab w:val="left" w:pos="0"/>
              </w:tabs>
              <w:ind w:left="0"/>
              <w:jc w:val="center"/>
            </w:pPr>
            <w:r>
              <w:t>2020</w:t>
            </w:r>
          </w:p>
        </w:tc>
        <w:tc>
          <w:tcPr>
            <w:tcW w:w="2284" w:type="dxa"/>
            <w:vAlign w:val="center"/>
          </w:tcPr>
          <w:p w14:paraId="5F2F207B" w14:textId="0B71E921" w:rsidR="003C4931" w:rsidRPr="00532EC8" w:rsidRDefault="003C4931" w:rsidP="003C4931">
            <w:pPr>
              <w:pStyle w:val="Odstavecseseznamem"/>
              <w:tabs>
                <w:tab w:val="left" w:pos="0"/>
              </w:tabs>
              <w:ind w:left="0"/>
              <w:jc w:val="right"/>
            </w:pPr>
            <w:r>
              <w:t>4 000 000,- Kč</w:t>
            </w:r>
          </w:p>
        </w:tc>
        <w:tc>
          <w:tcPr>
            <w:tcW w:w="1678" w:type="dxa"/>
            <w:vAlign w:val="center"/>
          </w:tcPr>
          <w:p w14:paraId="2DFDF0C4" w14:textId="5B0720FE" w:rsidR="003C4931" w:rsidRPr="00532EC8" w:rsidRDefault="003C4931" w:rsidP="003C4931">
            <w:pPr>
              <w:pStyle w:val="Odstavecseseznamem"/>
              <w:tabs>
                <w:tab w:val="left" w:pos="0"/>
              </w:tabs>
              <w:ind w:left="0"/>
              <w:jc w:val="right"/>
            </w:pPr>
            <w:r>
              <w:t>25</w:t>
            </w:r>
            <w:r w:rsidRPr="00532EC8">
              <w:t>0 000,-</w:t>
            </w:r>
            <w:r>
              <w:t xml:space="preserve"> Kč</w:t>
            </w:r>
          </w:p>
        </w:tc>
        <w:tc>
          <w:tcPr>
            <w:tcW w:w="2994" w:type="dxa"/>
          </w:tcPr>
          <w:p w14:paraId="63168C0E" w14:textId="6905912E" w:rsidR="003C4931" w:rsidRPr="00532EC8" w:rsidRDefault="003C4931" w:rsidP="003C4931">
            <w:pPr>
              <w:jc w:val="right"/>
              <w:rPr>
                <w:b/>
              </w:rPr>
            </w:pPr>
            <w:r w:rsidRPr="003C4931">
              <w:rPr>
                <w:b/>
              </w:rPr>
              <w:t>cca 3 366 642,- Kč</w:t>
            </w:r>
          </w:p>
        </w:tc>
      </w:tr>
    </w:tbl>
    <w:p w14:paraId="4FD9D157" w14:textId="4316EA41" w:rsidR="00C66CAA" w:rsidRPr="00FF3FAE" w:rsidRDefault="00F130C7" w:rsidP="00873980">
      <w:pPr>
        <w:pStyle w:val="Odstavecseseznamem"/>
        <w:tabs>
          <w:tab w:val="left" w:pos="0"/>
        </w:tabs>
        <w:spacing w:after="0"/>
        <w:jc w:val="center"/>
        <w:rPr>
          <w:i/>
        </w:rPr>
      </w:pPr>
      <w:r w:rsidRPr="00FF3FAE">
        <w:rPr>
          <w:i/>
        </w:rPr>
        <w:t xml:space="preserve">Tab. č. </w:t>
      </w:r>
      <w:r w:rsidR="00951B04">
        <w:rPr>
          <w:i/>
        </w:rPr>
        <w:t>4</w:t>
      </w:r>
      <w:r w:rsidR="00873980" w:rsidRPr="00FF3FAE">
        <w:rPr>
          <w:i/>
        </w:rPr>
        <w:t xml:space="preserve">: Přehled nákladů na VO za období </w:t>
      </w:r>
      <w:r w:rsidR="00532EC8">
        <w:rPr>
          <w:i/>
        </w:rPr>
        <w:t>2019</w:t>
      </w:r>
    </w:p>
    <w:p w14:paraId="24C26387" w14:textId="77777777" w:rsidR="00CF1C7A" w:rsidRPr="00FF3FAE" w:rsidRDefault="00CF1C7A" w:rsidP="00873980">
      <w:pPr>
        <w:pStyle w:val="Odstavecseseznamem"/>
        <w:tabs>
          <w:tab w:val="left" w:pos="0"/>
        </w:tabs>
        <w:spacing w:after="0"/>
        <w:jc w:val="center"/>
        <w:rPr>
          <w:i/>
        </w:rPr>
      </w:pPr>
    </w:p>
    <w:p w14:paraId="465FBFE5" w14:textId="77777777" w:rsidR="006B4D57" w:rsidRPr="00FF3FAE" w:rsidRDefault="006B4D57" w:rsidP="00150B22">
      <w:pPr>
        <w:pStyle w:val="Odstavecseseznamem"/>
        <w:numPr>
          <w:ilvl w:val="0"/>
          <w:numId w:val="3"/>
        </w:numPr>
        <w:tabs>
          <w:tab w:val="left" w:pos="0"/>
        </w:tabs>
        <w:spacing w:after="0"/>
        <w:jc w:val="both"/>
        <w:rPr>
          <w:i/>
        </w:rPr>
      </w:pPr>
      <w:r w:rsidRPr="00FF3FAE">
        <w:t>Reálná životnost jednotlivých komponent soustavy VO je z praxe:</w:t>
      </w:r>
    </w:p>
    <w:p w14:paraId="70657C08" w14:textId="39AF4C3C" w:rsidR="006B4D57" w:rsidRPr="003226D6" w:rsidRDefault="006B4D57" w:rsidP="007052A3">
      <w:pPr>
        <w:pStyle w:val="Odstavecseseznamem"/>
        <w:numPr>
          <w:ilvl w:val="1"/>
          <w:numId w:val="3"/>
        </w:numPr>
        <w:tabs>
          <w:tab w:val="left" w:pos="0"/>
        </w:tabs>
        <w:spacing w:after="0"/>
        <w:jc w:val="both"/>
      </w:pPr>
      <w:r w:rsidRPr="007052A3">
        <w:t xml:space="preserve">Svítidla – </w:t>
      </w:r>
      <w:r w:rsidR="003226D6">
        <w:t>10 - 20 let v závislosti na typu svítidla</w:t>
      </w:r>
    </w:p>
    <w:p w14:paraId="12AD60EA" w14:textId="75D6BF05" w:rsidR="006B4D57" w:rsidRPr="003226D6" w:rsidRDefault="006B4D57" w:rsidP="003226D6">
      <w:pPr>
        <w:pStyle w:val="Odstavecseseznamem"/>
        <w:numPr>
          <w:ilvl w:val="1"/>
          <w:numId w:val="3"/>
        </w:numPr>
        <w:tabs>
          <w:tab w:val="left" w:pos="0"/>
        </w:tabs>
        <w:spacing w:after="0"/>
        <w:jc w:val="both"/>
      </w:pPr>
      <w:r w:rsidRPr="007052A3">
        <w:t xml:space="preserve">Rozvaděče – </w:t>
      </w:r>
      <w:r w:rsidR="003226D6">
        <w:t xml:space="preserve">cca 20-30 let v závislosti na typu skříně rozvaděče </w:t>
      </w:r>
    </w:p>
    <w:p w14:paraId="2CE0F1CA" w14:textId="114A662C" w:rsidR="006B4D57" w:rsidRPr="007052A3" w:rsidRDefault="006B4D57" w:rsidP="007052A3">
      <w:pPr>
        <w:pStyle w:val="Odstavecseseznamem"/>
        <w:numPr>
          <w:ilvl w:val="1"/>
          <w:numId w:val="3"/>
        </w:numPr>
        <w:tabs>
          <w:tab w:val="left" w:pos="0"/>
        </w:tabs>
        <w:spacing w:after="0"/>
        <w:jc w:val="both"/>
        <w:rPr>
          <w:i/>
        </w:rPr>
      </w:pPr>
      <w:r w:rsidRPr="007052A3">
        <w:t>K</w:t>
      </w:r>
      <w:r w:rsidR="003226D6">
        <w:t>abely – cca</w:t>
      </w:r>
      <w:r w:rsidRPr="007052A3">
        <w:t xml:space="preserve"> 50</w:t>
      </w:r>
      <w:r w:rsidR="003226D6">
        <w:t>-60</w:t>
      </w:r>
      <w:r w:rsidRPr="007052A3">
        <w:t xml:space="preserve"> let (především jedná-li se o zemní vedení)</w:t>
      </w:r>
    </w:p>
    <w:p w14:paraId="0841AB6F" w14:textId="78CCE823" w:rsidR="003226D6" w:rsidRDefault="003226D6" w:rsidP="003226D6">
      <w:pPr>
        <w:pStyle w:val="Odstavecseseznamem"/>
        <w:numPr>
          <w:ilvl w:val="1"/>
          <w:numId w:val="3"/>
        </w:numPr>
        <w:tabs>
          <w:tab w:val="left" w:pos="0"/>
        </w:tabs>
        <w:spacing w:after="0"/>
        <w:jc w:val="both"/>
      </w:pPr>
      <w:r>
        <w:t xml:space="preserve">Stožáry - cca 30-40 let v závislosti na typu stožáru a zejména místního prostředí </w:t>
      </w:r>
    </w:p>
    <w:p w14:paraId="5A5A709A" w14:textId="59937C32" w:rsidR="003226D6" w:rsidRDefault="003226D6" w:rsidP="003226D6">
      <w:pPr>
        <w:pStyle w:val="Odstavecseseznamem"/>
        <w:tabs>
          <w:tab w:val="left" w:pos="0"/>
        </w:tabs>
        <w:spacing w:after="0"/>
        <w:ind w:left="1440"/>
        <w:jc w:val="both"/>
      </w:pPr>
      <w:r>
        <w:tab/>
        <w:t xml:space="preserve"> - sadové 15 - 30 let </w:t>
      </w:r>
    </w:p>
    <w:p w14:paraId="5A9EB563" w14:textId="6854FF81" w:rsidR="003226D6" w:rsidRDefault="003226D6" w:rsidP="003226D6">
      <w:pPr>
        <w:pStyle w:val="Odstavecseseznamem"/>
        <w:tabs>
          <w:tab w:val="left" w:pos="0"/>
        </w:tabs>
        <w:spacing w:after="0"/>
        <w:ind w:left="1440"/>
        <w:jc w:val="both"/>
      </w:pPr>
      <w:r>
        <w:tab/>
        <w:t xml:space="preserve"> - silniční 25 – 50 let</w:t>
      </w:r>
    </w:p>
    <w:p w14:paraId="67AA8C45" w14:textId="77777777" w:rsidR="003226D6" w:rsidRPr="007052A3" w:rsidRDefault="003226D6" w:rsidP="003226D6">
      <w:pPr>
        <w:tabs>
          <w:tab w:val="left" w:pos="0"/>
        </w:tabs>
        <w:spacing w:after="0"/>
        <w:jc w:val="both"/>
      </w:pPr>
    </w:p>
    <w:p w14:paraId="06D2EC60" w14:textId="5B366048" w:rsidR="007052A3" w:rsidRPr="007052A3" w:rsidRDefault="007052A3" w:rsidP="007052A3">
      <w:pPr>
        <w:pStyle w:val="Odstavecseseznamem"/>
        <w:numPr>
          <w:ilvl w:val="0"/>
          <w:numId w:val="3"/>
        </w:numPr>
        <w:tabs>
          <w:tab w:val="left" w:pos="0"/>
        </w:tabs>
        <w:spacing w:after="0"/>
        <w:jc w:val="both"/>
      </w:pPr>
      <w:r w:rsidRPr="007052A3">
        <w:rPr>
          <w:b/>
        </w:rPr>
        <w:t xml:space="preserve">V příloze č. </w:t>
      </w:r>
      <w:r w:rsidR="00B74343">
        <w:rPr>
          <w:b/>
        </w:rPr>
        <w:t>5</w:t>
      </w:r>
      <w:r w:rsidRPr="007052A3">
        <w:t xml:space="preserve"> jsou stanoveny ceny jednotlivých modulů s maximální délkou rozteče</w:t>
      </w:r>
      <w:r w:rsidR="004335E9">
        <w:t xml:space="preserve"> včetně rozpočtu cen, z kterého vychází nacenění jednotlivých modulů</w:t>
      </w:r>
      <w:r w:rsidRPr="007052A3">
        <w:t>.</w:t>
      </w:r>
    </w:p>
    <w:p w14:paraId="6E551A18" w14:textId="77777777" w:rsidR="00037388" w:rsidRDefault="00CD6AF5" w:rsidP="00157CBA">
      <w:pPr>
        <w:tabs>
          <w:tab w:val="left" w:pos="0"/>
        </w:tabs>
        <w:spacing w:after="0"/>
        <w:jc w:val="both"/>
      </w:pPr>
      <w:r>
        <w:t xml:space="preserve">   </w:t>
      </w:r>
    </w:p>
    <w:p w14:paraId="07D73917" w14:textId="77777777" w:rsidR="002254A6" w:rsidRPr="001B05F4" w:rsidRDefault="002254A6" w:rsidP="002254A6">
      <w:pPr>
        <w:tabs>
          <w:tab w:val="left" w:pos="0"/>
        </w:tabs>
        <w:spacing w:after="0"/>
        <w:jc w:val="both"/>
        <w:rPr>
          <w:b/>
          <w:sz w:val="24"/>
        </w:rPr>
      </w:pPr>
      <w:r w:rsidRPr="001B05F4">
        <w:rPr>
          <w:b/>
          <w:sz w:val="24"/>
        </w:rPr>
        <w:t>Standardní úroveň financování VO</w:t>
      </w:r>
    </w:p>
    <w:p w14:paraId="67D2C37B" w14:textId="77777777" w:rsidR="002254A6" w:rsidRDefault="002254A6" w:rsidP="002254A6">
      <w:pPr>
        <w:tabs>
          <w:tab w:val="left" w:pos="0"/>
        </w:tabs>
        <w:spacing w:after="0"/>
        <w:jc w:val="both"/>
        <w:rPr>
          <w:b/>
          <w:szCs w:val="24"/>
        </w:rPr>
      </w:pPr>
    </w:p>
    <w:p w14:paraId="1BA24464" w14:textId="700A95BD" w:rsidR="002254A6" w:rsidRDefault="002254A6" w:rsidP="002254A6">
      <w:pPr>
        <w:tabs>
          <w:tab w:val="left" w:pos="0"/>
        </w:tabs>
        <w:spacing w:after="0"/>
        <w:jc w:val="both"/>
        <w:rPr>
          <w:bCs/>
          <w:szCs w:val="24"/>
        </w:rPr>
      </w:pPr>
      <w:r>
        <w:rPr>
          <w:bCs/>
          <w:szCs w:val="24"/>
        </w:rPr>
        <w:t xml:space="preserve">Jak již bylo napsáno v úvodní části tohoto dokumentu, měla by být ze strany vlastníka veřejného osvětlení z důvodu zajištění bezpečnosti a provozuschopnosti veřejného osvětlení dodržena standardní úroveň financování v oblasti obnovy veřejného osvětlení, které je jedním z majetku města. Na základě výpočtu investičních nákladů na pořízení jednoho světleného místa a životnosti soustavy veřejného osvětlení </w:t>
      </w:r>
      <w:r w:rsidRPr="00714B0C">
        <w:rPr>
          <w:bCs/>
          <w:szCs w:val="24"/>
        </w:rPr>
        <w:t>lze stanovit</w:t>
      </w:r>
      <w:r>
        <w:rPr>
          <w:bCs/>
          <w:szCs w:val="24"/>
        </w:rPr>
        <w:t xml:space="preserve"> výši nutných každoročních investičních prostředků </w:t>
      </w:r>
      <w:r w:rsidRPr="00714B0C">
        <w:rPr>
          <w:bCs/>
          <w:szCs w:val="24"/>
        </w:rPr>
        <w:t xml:space="preserve">pro Českou republiku přibližně </w:t>
      </w:r>
      <w:r>
        <w:rPr>
          <w:bCs/>
          <w:szCs w:val="24"/>
        </w:rPr>
        <w:t xml:space="preserve">ve výši </w:t>
      </w:r>
      <w:r w:rsidR="00A37D3D">
        <w:rPr>
          <w:bCs/>
          <w:szCs w:val="24"/>
        </w:rPr>
        <w:t>1 400</w:t>
      </w:r>
      <w:r w:rsidRPr="00714B0C">
        <w:rPr>
          <w:bCs/>
          <w:szCs w:val="24"/>
        </w:rPr>
        <w:t xml:space="preserve"> Kč </w:t>
      </w:r>
      <w:r w:rsidR="00A37D3D">
        <w:rPr>
          <w:bCs/>
          <w:szCs w:val="24"/>
        </w:rPr>
        <w:t>s</w:t>
      </w:r>
      <w:r w:rsidR="00A37D3D" w:rsidRPr="00714B0C">
        <w:rPr>
          <w:bCs/>
          <w:szCs w:val="24"/>
        </w:rPr>
        <w:t xml:space="preserve"> </w:t>
      </w:r>
      <w:r w:rsidRPr="00714B0C">
        <w:rPr>
          <w:bCs/>
          <w:szCs w:val="24"/>
        </w:rPr>
        <w:t>DPH za světelné místo na rok</w:t>
      </w:r>
      <w:r>
        <w:rPr>
          <w:bCs/>
          <w:szCs w:val="24"/>
        </w:rPr>
        <w:t xml:space="preserve">. </w:t>
      </w:r>
      <w:r w:rsidRPr="00714B0C">
        <w:rPr>
          <w:bCs/>
          <w:szCs w:val="24"/>
        </w:rPr>
        <w:t>Tento údaj vychází pro pravidelně udržované a rozvíjené soustavy veřejného osvětlení, které jsou v dobrém technickém stavu</w:t>
      </w:r>
      <w:r>
        <w:rPr>
          <w:bCs/>
          <w:szCs w:val="24"/>
        </w:rPr>
        <w:t>.</w:t>
      </w:r>
    </w:p>
    <w:p w14:paraId="3A3E6C8D" w14:textId="77777777" w:rsidR="002254A6" w:rsidRDefault="002254A6" w:rsidP="00157CBA">
      <w:pPr>
        <w:tabs>
          <w:tab w:val="left" w:pos="0"/>
        </w:tabs>
        <w:spacing w:after="0"/>
        <w:jc w:val="both"/>
        <w:rPr>
          <w:b/>
        </w:rPr>
      </w:pPr>
    </w:p>
    <w:p w14:paraId="3175A14F" w14:textId="68D137F8" w:rsidR="001B05F4" w:rsidRDefault="004F0361" w:rsidP="00157CBA">
      <w:pPr>
        <w:tabs>
          <w:tab w:val="left" w:pos="0"/>
        </w:tabs>
        <w:spacing w:after="0"/>
        <w:jc w:val="both"/>
        <w:rPr>
          <w:szCs w:val="24"/>
        </w:rPr>
      </w:pPr>
      <w:r w:rsidRPr="001B05F4">
        <w:rPr>
          <w:b/>
          <w:szCs w:val="24"/>
        </w:rPr>
        <w:t xml:space="preserve">Standardní úroveň financování = </w:t>
      </w:r>
      <w:r w:rsidRPr="001B05F4">
        <w:rPr>
          <w:szCs w:val="24"/>
        </w:rPr>
        <w:t>počet světelných míst *</w:t>
      </w:r>
      <w:r w:rsidR="001B05F4" w:rsidRPr="001B05F4">
        <w:rPr>
          <w:szCs w:val="24"/>
        </w:rPr>
        <w:t xml:space="preserve"> náklady na 1 světelné místo/životnost VO</w:t>
      </w:r>
    </w:p>
    <w:p w14:paraId="3D8933AB" w14:textId="1024E362" w:rsidR="001B05F4" w:rsidRDefault="001B05F4" w:rsidP="00157CBA">
      <w:pPr>
        <w:tabs>
          <w:tab w:val="left" w:pos="0"/>
        </w:tabs>
        <w:spacing w:after="0"/>
        <w:jc w:val="both"/>
        <w:rPr>
          <w:szCs w:val="24"/>
        </w:rPr>
      </w:pPr>
      <w:r>
        <w:rPr>
          <w:szCs w:val="24"/>
        </w:rPr>
        <w:t xml:space="preserve">SÚF = </w:t>
      </w:r>
      <w:r w:rsidR="00B74343">
        <w:rPr>
          <w:szCs w:val="24"/>
        </w:rPr>
        <w:t>2323</w:t>
      </w:r>
      <w:r>
        <w:rPr>
          <w:szCs w:val="24"/>
        </w:rPr>
        <w:t xml:space="preserve"> světelných míst *</w:t>
      </w:r>
      <w:r w:rsidR="00A37D3D">
        <w:rPr>
          <w:szCs w:val="24"/>
        </w:rPr>
        <w:t>56 000</w:t>
      </w:r>
      <w:r>
        <w:rPr>
          <w:szCs w:val="24"/>
        </w:rPr>
        <w:t xml:space="preserve"> (</w:t>
      </w:r>
      <w:r w:rsidR="002254A6">
        <w:rPr>
          <w:szCs w:val="24"/>
        </w:rPr>
        <w:t xml:space="preserve">průměrné </w:t>
      </w:r>
      <w:r>
        <w:rPr>
          <w:szCs w:val="24"/>
        </w:rPr>
        <w:t>náklady na</w:t>
      </w:r>
      <w:r w:rsidR="002254A6">
        <w:rPr>
          <w:szCs w:val="24"/>
        </w:rPr>
        <w:t xml:space="preserve"> vybudování 1 SM</w:t>
      </w:r>
      <w:r>
        <w:rPr>
          <w:szCs w:val="24"/>
        </w:rPr>
        <w:t>)</w:t>
      </w:r>
      <w:r w:rsidR="002254A6">
        <w:rPr>
          <w:szCs w:val="24"/>
        </w:rPr>
        <w:t>/</w:t>
      </w:r>
      <w:r w:rsidR="000A6B1E">
        <w:rPr>
          <w:szCs w:val="24"/>
        </w:rPr>
        <w:t>40</w:t>
      </w:r>
      <w:r w:rsidR="008141A1">
        <w:rPr>
          <w:szCs w:val="24"/>
        </w:rPr>
        <w:t xml:space="preserve"> let </w:t>
      </w:r>
    </w:p>
    <w:p w14:paraId="5FDE0E50" w14:textId="322FB395" w:rsidR="001B05F4" w:rsidRPr="006E4EF5" w:rsidRDefault="001B05F4" w:rsidP="00157CBA">
      <w:pPr>
        <w:tabs>
          <w:tab w:val="left" w:pos="0"/>
        </w:tabs>
        <w:spacing w:after="0"/>
        <w:jc w:val="both"/>
        <w:rPr>
          <w:b/>
          <w:szCs w:val="24"/>
        </w:rPr>
      </w:pPr>
      <w:r w:rsidRPr="006E4EF5">
        <w:rPr>
          <w:b/>
          <w:szCs w:val="24"/>
        </w:rPr>
        <w:t>SÚF =</w:t>
      </w:r>
      <w:r w:rsidR="002254A6">
        <w:rPr>
          <w:b/>
          <w:szCs w:val="24"/>
        </w:rPr>
        <w:t xml:space="preserve"> </w:t>
      </w:r>
      <w:r w:rsidR="00B74343" w:rsidRPr="00B74343">
        <w:rPr>
          <w:b/>
          <w:szCs w:val="24"/>
        </w:rPr>
        <w:t>3</w:t>
      </w:r>
      <w:r w:rsidR="00B74343">
        <w:rPr>
          <w:b/>
          <w:szCs w:val="24"/>
        </w:rPr>
        <w:t> </w:t>
      </w:r>
      <w:r w:rsidR="00B74343" w:rsidRPr="00B74343">
        <w:rPr>
          <w:b/>
          <w:szCs w:val="24"/>
        </w:rPr>
        <w:t>252</w:t>
      </w:r>
      <w:r w:rsidR="00B74343">
        <w:rPr>
          <w:b/>
          <w:szCs w:val="24"/>
        </w:rPr>
        <w:t xml:space="preserve"> </w:t>
      </w:r>
      <w:r w:rsidR="00B74343" w:rsidRPr="00B74343">
        <w:rPr>
          <w:b/>
          <w:szCs w:val="24"/>
        </w:rPr>
        <w:t>200</w:t>
      </w:r>
      <w:r w:rsidR="000A6B1E" w:rsidRPr="000A6B1E">
        <w:rPr>
          <w:b/>
          <w:szCs w:val="24"/>
        </w:rPr>
        <w:t>,- Kč</w:t>
      </w:r>
      <w:r w:rsidR="008141A1" w:rsidRPr="006E4EF5">
        <w:rPr>
          <w:b/>
          <w:szCs w:val="24"/>
        </w:rPr>
        <w:t>/ ročně</w:t>
      </w:r>
      <w:r w:rsidR="000A6B1E">
        <w:rPr>
          <w:b/>
          <w:szCs w:val="24"/>
        </w:rPr>
        <w:t xml:space="preserve"> s DPH</w:t>
      </w:r>
    </w:p>
    <w:p w14:paraId="661B0A5A" w14:textId="77777777" w:rsidR="00037388" w:rsidRPr="00037388" w:rsidRDefault="00037388" w:rsidP="00157CBA">
      <w:pPr>
        <w:tabs>
          <w:tab w:val="left" w:pos="0"/>
        </w:tabs>
        <w:spacing w:after="0"/>
        <w:jc w:val="both"/>
        <w:rPr>
          <w:b/>
        </w:rPr>
      </w:pPr>
    </w:p>
    <w:p w14:paraId="6A5CF819" w14:textId="77777777" w:rsidR="00CD6AF5" w:rsidRPr="00A06C6F" w:rsidRDefault="00CD6AF5" w:rsidP="00157CBA">
      <w:pPr>
        <w:tabs>
          <w:tab w:val="left" w:pos="0"/>
        </w:tabs>
        <w:spacing w:after="0"/>
        <w:jc w:val="both"/>
      </w:pPr>
    </w:p>
    <w:p w14:paraId="2453E013" w14:textId="200EEC18" w:rsidR="005B784E" w:rsidRPr="005259BF" w:rsidRDefault="00F71433" w:rsidP="00F71433">
      <w:pPr>
        <w:pStyle w:val="Nadpis2"/>
        <w:tabs>
          <w:tab w:val="left" w:pos="0"/>
        </w:tabs>
        <w:ind w:left="426"/>
      </w:pPr>
      <w:bookmarkStart w:id="14" w:name="_Toc51060857"/>
      <w:r>
        <w:t>A</w:t>
      </w:r>
      <w:r w:rsidR="00951B04">
        <w:t>5</w:t>
      </w:r>
      <w:r>
        <w:t xml:space="preserve">. </w:t>
      </w:r>
      <w:r w:rsidR="005B784E" w:rsidRPr="005259BF">
        <w:t>Analýza technického vývoje v oblasti veřejného osvětlení a vývojových trendů</w:t>
      </w:r>
      <w:bookmarkEnd w:id="14"/>
    </w:p>
    <w:p w14:paraId="40C7F42C" w14:textId="77777777" w:rsidR="005B784E" w:rsidRDefault="005B784E" w:rsidP="00157CBA">
      <w:pPr>
        <w:tabs>
          <w:tab w:val="left" w:pos="0"/>
        </w:tabs>
        <w:spacing w:after="0"/>
        <w:jc w:val="both"/>
        <w:rPr>
          <w:b/>
          <w:bCs/>
          <w:u w:val="single"/>
        </w:rPr>
      </w:pPr>
    </w:p>
    <w:p w14:paraId="2087FB0E" w14:textId="031EEE79" w:rsidR="005F07B2" w:rsidRPr="005F07B2" w:rsidRDefault="005F07B2" w:rsidP="00BC1B2F">
      <w:pPr>
        <w:tabs>
          <w:tab w:val="left" w:pos="426"/>
        </w:tabs>
        <w:spacing w:after="0"/>
        <w:jc w:val="both"/>
        <w:rPr>
          <w:rFonts w:ascii="Calibri" w:hAnsi="Calibri"/>
        </w:rPr>
      </w:pPr>
      <w:r w:rsidRPr="005F07B2">
        <w:rPr>
          <w:rFonts w:ascii="Calibri" w:hAnsi="Calibri"/>
        </w:rPr>
        <w:t>Z hlediska stupně kvality je možné</w:t>
      </w:r>
      <w:r>
        <w:rPr>
          <w:rFonts w:ascii="Calibri" w:hAnsi="Calibri"/>
        </w:rPr>
        <w:t xml:space="preserve"> </w:t>
      </w:r>
      <w:r w:rsidRPr="005F07B2">
        <w:rPr>
          <w:rFonts w:ascii="Calibri" w:hAnsi="Calibri"/>
        </w:rPr>
        <w:t>rozdělit svítidla do tří stupňů kvality: nízká, střední a vysoká. Kvalitativní rozdíly definované mezi</w:t>
      </w:r>
      <w:r>
        <w:rPr>
          <w:rFonts w:ascii="Calibri" w:hAnsi="Calibri"/>
        </w:rPr>
        <w:t xml:space="preserve"> </w:t>
      </w:r>
      <w:r w:rsidRPr="005F07B2">
        <w:rPr>
          <w:rFonts w:ascii="Calibri" w:hAnsi="Calibri"/>
        </w:rPr>
        <w:t>jednotlivými stupni kvality vycházejí ze světelně-technických parametrů svítidel a jejich technického</w:t>
      </w:r>
      <w:r>
        <w:rPr>
          <w:rFonts w:ascii="Calibri" w:hAnsi="Calibri"/>
        </w:rPr>
        <w:t xml:space="preserve"> </w:t>
      </w:r>
      <w:r w:rsidRPr="005F07B2">
        <w:rPr>
          <w:rFonts w:ascii="Calibri" w:hAnsi="Calibri"/>
        </w:rPr>
        <w:lastRenderedPageBreak/>
        <w:t>provedení. Zároveň byla provedena analýza dostupných systémů pro řízení a ovládání soustavy</w:t>
      </w:r>
      <w:r>
        <w:rPr>
          <w:rFonts w:ascii="Calibri" w:hAnsi="Calibri"/>
        </w:rPr>
        <w:t xml:space="preserve"> </w:t>
      </w:r>
      <w:r w:rsidRPr="005F07B2">
        <w:rPr>
          <w:rFonts w:ascii="Calibri" w:hAnsi="Calibri"/>
        </w:rPr>
        <w:t>veřejného osvětlení se zhodnocením jejich úrovně investičních nákladů na jejich zavedení.</w:t>
      </w:r>
    </w:p>
    <w:p w14:paraId="1BB710C5" w14:textId="351C62A8" w:rsidR="005F07B2" w:rsidRDefault="005F07B2" w:rsidP="00BC1B2F">
      <w:pPr>
        <w:tabs>
          <w:tab w:val="left" w:pos="426"/>
        </w:tabs>
        <w:spacing w:after="0"/>
        <w:jc w:val="both"/>
        <w:rPr>
          <w:rFonts w:ascii="Calibri" w:hAnsi="Calibri"/>
        </w:rPr>
      </w:pPr>
    </w:p>
    <w:p w14:paraId="1D019928" w14:textId="77777777" w:rsidR="00902FA6" w:rsidRPr="005F07B2" w:rsidRDefault="00902FA6" w:rsidP="00BC1B2F">
      <w:pPr>
        <w:tabs>
          <w:tab w:val="left" w:pos="426"/>
        </w:tabs>
        <w:spacing w:after="0"/>
        <w:jc w:val="both"/>
        <w:rPr>
          <w:rFonts w:ascii="Calibri" w:hAnsi="Calibri"/>
        </w:rPr>
      </w:pPr>
    </w:p>
    <w:p w14:paraId="590B1062" w14:textId="77777777" w:rsidR="005F07B2" w:rsidRPr="00993183" w:rsidRDefault="005F07B2" w:rsidP="00993183">
      <w:pPr>
        <w:rPr>
          <w:b/>
          <w:sz w:val="24"/>
        </w:rPr>
      </w:pPr>
      <w:r w:rsidRPr="00993183">
        <w:rPr>
          <w:b/>
          <w:sz w:val="24"/>
        </w:rPr>
        <w:t>Stupně kvality svítidel veřejného osvětlení</w:t>
      </w:r>
    </w:p>
    <w:p w14:paraId="373B41DB" w14:textId="77777777" w:rsidR="00331837" w:rsidRDefault="00331837" w:rsidP="00BC1B2F">
      <w:pPr>
        <w:tabs>
          <w:tab w:val="left" w:pos="426"/>
        </w:tabs>
        <w:spacing w:after="0"/>
        <w:jc w:val="both"/>
        <w:rPr>
          <w:rFonts w:ascii="Calibri" w:hAnsi="Calibri"/>
          <w:b/>
        </w:rPr>
      </w:pPr>
    </w:p>
    <w:p w14:paraId="18806FFF" w14:textId="77777777" w:rsidR="005F07B2" w:rsidRPr="00331837" w:rsidRDefault="005F07B2" w:rsidP="00BC1B2F">
      <w:pPr>
        <w:tabs>
          <w:tab w:val="left" w:pos="426"/>
        </w:tabs>
        <w:spacing w:after="0"/>
        <w:jc w:val="both"/>
        <w:rPr>
          <w:rFonts w:ascii="Calibri" w:hAnsi="Calibri"/>
          <w:b/>
        </w:rPr>
      </w:pPr>
      <w:r w:rsidRPr="00331837">
        <w:rPr>
          <w:rFonts w:ascii="Calibri" w:hAnsi="Calibri"/>
          <w:b/>
        </w:rPr>
        <w:t>Vysoký stupeň kvality</w:t>
      </w:r>
    </w:p>
    <w:p w14:paraId="539C88DC" w14:textId="77777777" w:rsidR="00331837" w:rsidRDefault="00331837" w:rsidP="00BC1B2F">
      <w:pPr>
        <w:tabs>
          <w:tab w:val="left" w:pos="426"/>
        </w:tabs>
        <w:spacing w:after="0"/>
        <w:jc w:val="both"/>
        <w:rPr>
          <w:rFonts w:ascii="Calibri" w:hAnsi="Calibri"/>
        </w:rPr>
      </w:pPr>
    </w:p>
    <w:p w14:paraId="6505C395" w14:textId="1B0A133F" w:rsidR="005F07B2" w:rsidRDefault="005F07B2" w:rsidP="00BC1B2F">
      <w:pPr>
        <w:tabs>
          <w:tab w:val="left" w:pos="426"/>
        </w:tabs>
        <w:spacing w:after="0"/>
        <w:jc w:val="both"/>
        <w:rPr>
          <w:rFonts w:ascii="Calibri" w:hAnsi="Calibri"/>
        </w:rPr>
      </w:pPr>
      <w:r w:rsidRPr="00331837">
        <w:rPr>
          <w:rFonts w:ascii="Calibri" w:hAnsi="Calibri"/>
        </w:rPr>
        <w:t>Skupina svítidel s vysokým stupněm kvality se vyznačuje především kvalitními komponentami</w:t>
      </w:r>
      <w:r w:rsidR="00331837">
        <w:rPr>
          <w:rFonts w:ascii="Calibri" w:hAnsi="Calibri"/>
        </w:rPr>
        <w:t xml:space="preserve"> </w:t>
      </w:r>
      <w:r w:rsidRPr="005F07B2">
        <w:rPr>
          <w:rFonts w:ascii="Calibri" w:hAnsi="Calibri"/>
        </w:rPr>
        <w:t>předřadné a optické části svítidla a kvalitním provedením korpusu svítidla a použitých materiálů. Za</w:t>
      </w:r>
      <w:r w:rsidR="00331837">
        <w:rPr>
          <w:rFonts w:ascii="Calibri" w:hAnsi="Calibri"/>
        </w:rPr>
        <w:t xml:space="preserve"> </w:t>
      </w:r>
      <w:r w:rsidRPr="005F07B2">
        <w:rPr>
          <w:rFonts w:ascii="Calibri" w:hAnsi="Calibri"/>
        </w:rPr>
        <w:t>účelem garance dlouhé životnosti a minimálního poklesu světelného toku svítidla jsou svítidla</w:t>
      </w:r>
      <w:r w:rsidR="00331837">
        <w:rPr>
          <w:rFonts w:ascii="Calibri" w:hAnsi="Calibri"/>
        </w:rPr>
        <w:t xml:space="preserve"> </w:t>
      </w:r>
      <w:r w:rsidRPr="005F07B2">
        <w:rPr>
          <w:rFonts w:ascii="Calibri" w:hAnsi="Calibri"/>
        </w:rPr>
        <w:t>vybavena kvalitními LED čipy. LED čipy jsou dostatečně chlazeny, čímž je prodloužena jejich doba</w:t>
      </w:r>
      <w:r w:rsidR="00331837">
        <w:rPr>
          <w:rFonts w:ascii="Calibri" w:hAnsi="Calibri"/>
        </w:rPr>
        <w:t xml:space="preserve"> </w:t>
      </w:r>
      <w:r w:rsidRPr="005F07B2">
        <w:rPr>
          <w:rFonts w:ascii="Calibri" w:hAnsi="Calibri"/>
        </w:rPr>
        <w:t>životnosti. Z těchto důvodů je pro konstrukci korpusu svítidla použito kvalitních materiálů. Světelné</w:t>
      </w:r>
      <w:r w:rsidR="00331837">
        <w:rPr>
          <w:rFonts w:ascii="Calibri" w:hAnsi="Calibri"/>
        </w:rPr>
        <w:t xml:space="preserve"> </w:t>
      </w:r>
      <w:r w:rsidRPr="005F07B2">
        <w:rPr>
          <w:rFonts w:ascii="Calibri" w:hAnsi="Calibri"/>
        </w:rPr>
        <w:t>zdroje dosahují životnosti 100 000 hod. – L90B10 s poklesem světelného toku LED čipů po 100 000 hod.</w:t>
      </w:r>
      <w:r w:rsidR="00331837">
        <w:rPr>
          <w:rFonts w:ascii="Calibri" w:hAnsi="Calibri"/>
        </w:rPr>
        <w:t xml:space="preserve"> </w:t>
      </w:r>
      <w:r w:rsidRPr="005F07B2">
        <w:rPr>
          <w:rFonts w:ascii="Calibri" w:hAnsi="Calibri"/>
        </w:rPr>
        <w:t>max. 10 %. Efektivní distribuce a přesné směrování světelného toku je zajištěno optickými čočkami</w:t>
      </w:r>
      <w:r w:rsidR="00331837">
        <w:rPr>
          <w:rFonts w:ascii="Calibri" w:hAnsi="Calibri"/>
        </w:rPr>
        <w:t xml:space="preserve"> </w:t>
      </w:r>
      <w:r w:rsidRPr="005F07B2">
        <w:rPr>
          <w:rFonts w:ascii="Calibri" w:hAnsi="Calibri"/>
        </w:rPr>
        <w:t>umístěných na LED čipech. Tyto čočky jsou vyrobeny z kvalitních materiálů, odolných vůči degradaci.</w:t>
      </w:r>
      <w:r w:rsidR="00331837">
        <w:rPr>
          <w:rFonts w:ascii="Calibri" w:hAnsi="Calibri"/>
        </w:rPr>
        <w:t xml:space="preserve"> </w:t>
      </w:r>
      <w:r w:rsidRPr="005F07B2">
        <w:rPr>
          <w:rFonts w:ascii="Calibri" w:hAnsi="Calibri"/>
        </w:rPr>
        <w:t>Skupina svítidel s vysokým stupněm kvality se také vyznačuje dostatečným počtem nabízených</w:t>
      </w:r>
      <w:r w:rsidR="00331837">
        <w:rPr>
          <w:rFonts w:ascii="Calibri" w:hAnsi="Calibri"/>
        </w:rPr>
        <w:t xml:space="preserve"> </w:t>
      </w:r>
      <w:r w:rsidRPr="005F07B2">
        <w:rPr>
          <w:rFonts w:ascii="Calibri" w:hAnsi="Calibri"/>
        </w:rPr>
        <w:t>optických systémů pro různé řezy komunikací. Na svítidla je poskytována záruka v rozmezí 5-10 let.</w:t>
      </w:r>
      <w:r w:rsidR="00331837">
        <w:rPr>
          <w:rFonts w:ascii="Calibri" w:hAnsi="Calibri"/>
        </w:rPr>
        <w:t xml:space="preserve"> </w:t>
      </w:r>
      <w:r w:rsidRPr="005F07B2">
        <w:rPr>
          <w:rFonts w:ascii="Calibri" w:hAnsi="Calibri"/>
        </w:rPr>
        <w:t>Ceny svítidel se odvíjí od výkonu svítidel a jejich vybavenosti. Pohybují se cca od 10 000,-Kč a výš.</w:t>
      </w:r>
      <w:r w:rsidR="00B74343">
        <w:rPr>
          <w:rFonts w:ascii="Calibri" w:hAnsi="Calibri"/>
        </w:rPr>
        <w:t xml:space="preserve"> Má vždy certifikaci ENEC.</w:t>
      </w:r>
    </w:p>
    <w:p w14:paraId="74D61188" w14:textId="77777777" w:rsidR="00331837" w:rsidRPr="005F07B2" w:rsidRDefault="00331837" w:rsidP="00BC1B2F">
      <w:pPr>
        <w:tabs>
          <w:tab w:val="left" w:pos="426"/>
        </w:tabs>
        <w:spacing w:after="0"/>
        <w:jc w:val="both"/>
        <w:rPr>
          <w:rFonts w:ascii="Calibri" w:hAnsi="Calibri"/>
        </w:rPr>
      </w:pPr>
    </w:p>
    <w:p w14:paraId="292D07AB" w14:textId="77777777" w:rsidR="005F07B2" w:rsidRDefault="005F07B2" w:rsidP="00BC1B2F">
      <w:pPr>
        <w:tabs>
          <w:tab w:val="left" w:pos="426"/>
        </w:tabs>
        <w:spacing w:after="0"/>
        <w:jc w:val="both"/>
        <w:rPr>
          <w:rFonts w:ascii="Calibri" w:hAnsi="Calibri"/>
          <w:b/>
        </w:rPr>
      </w:pPr>
      <w:r w:rsidRPr="00331837">
        <w:rPr>
          <w:rFonts w:ascii="Calibri" w:hAnsi="Calibri"/>
          <w:b/>
        </w:rPr>
        <w:t>Střední stupeň kvality</w:t>
      </w:r>
    </w:p>
    <w:p w14:paraId="14DD84F5" w14:textId="77777777" w:rsidR="00331837" w:rsidRPr="00331837" w:rsidRDefault="00331837" w:rsidP="00BC1B2F">
      <w:pPr>
        <w:tabs>
          <w:tab w:val="left" w:pos="426"/>
        </w:tabs>
        <w:spacing w:after="0"/>
        <w:jc w:val="both"/>
        <w:rPr>
          <w:rFonts w:ascii="Calibri" w:hAnsi="Calibri"/>
          <w:b/>
        </w:rPr>
      </w:pPr>
    </w:p>
    <w:p w14:paraId="0220C552" w14:textId="032BA711" w:rsidR="005F07B2" w:rsidRDefault="005F07B2" w:rsidP="00BC1B2F">
      <w:pPr>
        <w:tabs>
          <w:tab w:val="left" w:pos="426"/>
        </w:tabs>
        <w:spacing w:after="0"/>
        <w:jc w:val="both"/>
        <w:rPr>
          <w:rFonts w:ascii="Calibri" w:hAnsi="Calibri"/>
        </w:rPr>
      </w:pPr>
      <w:r w:rsidRPr="00331837">
        <w:rPr>
          <w:rFonts w:ascii="Calibri" w:hAnsi="Calibri"/>
        </w:rPr>
        <w:t>Skupina svítidel se středním stupněm kvality je vybavena kvalitními komponentami předřadné</w:t>
      </w:r>
      <w:r w:rsidR="00331837">
        <w:rPr>
          <w:rFonts w:ascii="Calibri" w:hAnsi="Calibri"/>
        </w:rPr>
        <w:t xml:space="preserve"> </w:t>
      </w:r>
      <w:r w:rsidRPr="005F07B2">
        <w:rPr>
          <w:rFonts w:ascii="Calibri" w:hAnsi="Calibri"/>
        </w:rPr>
        <w:t>a optické části, ale lze očekávat sníženou kvalitu v provedení korpusu svítidel a použitých materiálů.</w:t>
      </w:r>
      <w:r w:rsidR="00331837">
        <w:rPr>
          <w:rFonts w:ascii="Calibri" w:hAnsi="Calibri"/>
        </w:rPr>
        <w:t xml:space="preserve"> </w:t>
      </w:r>
      <w:r w:rsidRPr="005F07B2">
        <w:rPr>
          <w:rFonts w:ascii="Calibri" w:hAnsi="Calibri"/>
        </w:rPr>
        <w:t>Snížená kvalita provedení korpusu negativně ovlivňuje teplotní management svítidel. Nedostatečný</w:t>
      </w:r>
      <w:r w:rsidR="00331837">
        <w:rPr>
          <w:rFonts w:ascii="Calibri" w:hAnsi="Calibri"/>
        </w:rPr>
        <w:t xml:space="preserve"> </w:t>
      </w:r>
      <w:r w:rsidRPr="005F07B2">
        <w:rPr>
          <w:rFonts w:ascii="Calibri" w:hAnsi="Calibri"/>
        </w:rPr>
        <w:t>odvod tepla z LED čipů negativně ovlivňuje životnost a spolehlivost svítidla jako celku. Dochází</w:t>
      </w:r>
      <w:r w:rsidR="00331837">
        <w:rPr>
          <w:rFonts w:ascii="Calibri" w:hAnsi="Calibri"/>
        </w:rPr>
        <w:t xml:space="preserve"> </w:t>
      </w:r>
      <w:r w:rsidRPr="005F07B2">
        <w:rPr>
          <w:rFonts w:ascii="Calibri" w:hAnsi="Calibri"/>
        </w:rPr>
        <w:t>k vyššímu poklesu světelného toku. Svítidla dosahují provozní životnosti L70B50. Skupina svítidel se</w:t>
      </w:r>
      <w:r w:rsidR="00331837">
        <w:rPr>
          <w:rFonts w:ascii="Calibri" w:hAnsi="Calibri"/>
        </w:rPr>
        <w:t xml:space="preserve"> </w:t>
      </w:r>
      <w:r w:rsidRPr="005F07B2">
        <w:rPr>
          <w:rFonts w:ascii="Calibri" w:hAnsi="Calibri"/>
        </w:rPr>
        <w:t>také vyznačuje větším množstvím nabízených optických systémů. Poskytovaná záruka na svítidlo se</w:t>
      </w:r>
      <w:r w:rsidR="00331837">
        <w:rPr>
          <w:rFonts w:ascii="Calibri" w:hAnsi="Calibri"/>
        </w:rPr>
        <w:t xml:space="preserve"> </w:t>
      </w:r>
      <w:r w:rsidRPr="005F07B2">
        <w:rPr>
          <w:rFonts w:ascii="Calibri" w:hAnsi="Calibri"/>
        </w:rPr>
        <w:t>pohybuje v rozmezí 3-</w:t>
      </w:r>
      <w:r w:rsidR="00B74343">
        <w:rPr>
          <w:rFonts w:ascii="Calibri" w:hAnsi="Calibri"/>
        </w:rPr>
        <w:t>6</w:t>
      </w:r>
      <w:r w:rsidRPr="005F07B2">
        <w:rPr>
          <w:rFonts w:ascii="Calibri" w:hAnsi="Calibri"/>
        </w:rPr>
        <w:t xml:space="preserve"> let s cenou svítidel v rozmezí cca 5 000 – 8000,- Kč. Cena závisí na výkonu</w:t>
      </w:r>
      <w:r w:rsidR="00331837">
        <w:rPr>
          <w:rFonts w:ascii="Calibri" w:hAnsi="Calibri"/>
        </w:rPr>
        <w:t xml:space="preserve"> </w:t>
      </w:r>
      <w:r w:rsidRPr="005F07B2">
        <w:rPr>
          <w:rFonts w:ascii="Calibri" w:hAnsi="Calibri"/>
        </w:rPr>
        <w:t>svítidel a jejich vybavenosti.</w:t>
      </w:r>
      <w:r w:rsidR="00B74343">
        <w:rPr>
          <w:rFonts w:ascii="Calibri" w:hAnsi="Calibri"/>
        </w:rPr>
        <w:t xml:space="preserve"> </w:t>
      </w:r>
      <w:r w:rsidR="00B548C0">
        <w:rPr>
          <w:rFonts w:ascii="Calibri" w:hAnsi="Calibri"/>
        </w:rPr>
        <w:t>Skutečný evropský výrobce k němu vždy dává certifikaci ENEC.</w:t>
      </w:r>
    </w:p>
    <w:p w14:paraId="35B819EA" w14:textId="77777777" w:rsidR="00331837" w:rsidRPr="005F07B2" w:rsidRDefault="00331837" w:rsidP="00BC1B2F">
      <w:pPr>
        <w:tabs>
          <w:tab w:val="left" w:pos="426"/>
        </w:tabs>
        <w:spacing w:after="0"/>
        <w:jc w:val="both"/>
        <w:rPr>
          <w:rFonts w:ascii="Calibri" w:hAnsi="Calibri"/>
        </w:rPr>
      </w:pPr>
    </w:p>
    <w:p w14:paraId="3E3E9A41" w14:textId="77777777" w:rsidR="005F07B2" w:rsidRDefault="005F07B2" w:rsidP="00BC1B2F">
      <w:pPr>
        <w:tabs>
          <w:tab w:val="left" w:pos="426"/>
        </w:tabs>
        <w:spacing w:after="0"/>
        <w:jc w:val="both"/>
        <w:rPr>
          <w:rFonts w:ascii="Calibri" w:hAnsi="Calibri"/>
          <w:b/>
        </w:rPr>
      </w:pPr>
      <w:r w:rsidRPr="00331837">
        <w:rPr>
          <w:rFonts w:ascii="Calibri" w:hAnsi="Calibri"/>
          <w:b/>
        </w:rPr>
        <w:t>Nízký stupeň kvality</w:t>
      </w:r>
    </w:p>
    <w:p w14:paraId="11427436" w14:textId="77777777" w:rsidR="00331837" w:rsidRPr="00331837" w:rsidRDefault="00331837" w:rsidP="00BC1B2F">
      <w:pPr>
        <w:tabs>
          <w:tab w:val="left" w:pos="426"/>
        </w:tabs>
        <w:spacing w:after="0"/>
        <w:jc w:val="both"/>
        <w:rPr>
          <w:rFonts w:ascii="Calibri" w:hAnsi="Calibri"/>
          <w:b/>
        </w:rPr>
      </w:pPr>
    </w:p>
    <w:p w14:paraId="573042BF" w14:textId="02E6A61F" w:rsidR="005F07B2" w:rsidRPr="005F07B2" w:rsidRDefault="005F07B2" w:rsidP="00BC1B2F">
      <w:pPr>
        <w:tabs>
          <w:tab w:val="left" w:pos="426"/>
        </w:tabs>
        <w:spacing w:after="0"/>
        <w:jc w:val="both"/>
        <w:rPr>
          <w:rFonts w:ascii="Calibri" w:hAnsi="Calibri"/>
        </w:rPr>
      </w:pPr>
      <w:r w:rsidRPr="00331837">
        <w:rPr>
          <w:rFonts w:ascii="Calibri" w:hAnsi="Calibri"/>
        </w:rPr>
        <w:t>Svítidla s nízkým stupněm kvality se vyznačují nízkou kvalitou komponent předřadné a optické části</w:t>
      </w:r>
      <w:r w:rsidR="00331837">
        <w:rPr>
          <w:rFonts w:ascii="Calibri" w:hAnsi="Calibri"/>
        </w:rPr>
        <w:t xml:space="preserve"> </w:t>
      </w:r>
      <w:r w:rsidRPr="005F07B2">
        <w:rPr>
          <w:rFonts w:ascii="Calibri" w:hAnsi="Calibri"/>
        </w:rPr>
        <w:t>a nízkou kvalitou provedení korpusu svítidla. Použité LED čipy vykazují velký pokles světelného toku</w:t>
      </w:r>
      <w:r w:rsidR="00331837">
        <w:rPr>
          <w:rFonts w:ascii="Calibri" w:hAnsi="Calibri"/>
        </w:rPr>
        <w:t xml:space="preserve"> </w:t>
      </w:r>
      <w:r w:rsidRPr="005F07B2">
        <w:rPr>
          <w:rFonts w:ascii="Calibri" w:hAnsi="Calibri"/>
        </w:rPr>
        <w:t>a není zajištěn jejich dostatečný odvod tepla. LED čipy se tak nedostatečně chladí, poškozují se, a tím</w:t>
      </w:r>
      <w:r w:rsidR="00331837">
        <w:rPr>
          <w:rFonts w:ascii="Calibri" w:hAnsi="Calibri"/>
        </w:rPr>
        <w:t xml:space="preserve"> </w:t>
      </w:r>
      <w:r w:rsidRPr="005F07B2">
        <w:rPr>
          <w:rFonts w:ascii="Calibri" w:hAnsi="Calibri"/>
        </w:rPr>
        <w:t>se významně zkracuje jejich životnost. Svítidla dosahují provozní životnosti L50B50</w:t>
      </w:r>
      <w:r w:rsidR="00462586">
        <w:rPr>
          <w:rFonts w:ascii="Calibri" w:hAnsi="Calibri"/>
        </w:rPr>
        <w:t>, 50 000h a méně.</w:t>
      </w:r>
      <w:r w:rsidRPr="005F07B2">
        <w:rPr>
          <w:rFonts w:ascii="Calibri" w:hAnsi="Calibri"/>
        </w:rPr>
        <w:t xml:space="preserve"> Předřadná část</w:t>
      </w:r>
      <w:r w:rsidR="00331837">
        <w:rPr>
          <w:rFonts w:ascii="Calibri" w:hAnsi="Calibri"/>
        </w:rPr>
        <w:t xml:space="preserve"> </w:t>
      </w:r>
      <w:r w:rsidRPr="005F07B2">
        <w:rPr>
          <w:rFonts w:ascii="Calibri" w:hAnsi="Calibri"/>
        </w:rPr>
        <w:t>svítidla není schopna plnit svoji funkci v horizontu několika let. Množství nabízených optických systémů</w:t>
      </w:r>
      <w:r w:rsidR="00331837">
        <w:rPr>
          <w:rFonts w:ascii="Calibri" w:hAnsi="Calibri"/>
        </w:rPr>
        <w:t xml:space="preserve"> </w:t>
      </w:r>
      <w:r w:rsidRPr="005F07B2">
        <w:rPr>
          <w:rFonts w:ascii="Calibri" w:hAnsi="Calibri"/>
        </w:rPr>
        <w:t>je nedostačující. Svítidla jsou prodávána internetovými prodejci převážně s původem z Číny a se</w:t>
      </w:r>
      <w:r w:rsidR="00331837">
        <w:rPr>
          <w:rFonts w:ascii="Calibri" w:hAnsi="Calibri"/>
        </w:rPr>
        <w:t xml:space="preserve"> </w:t>
      </w:r>
      <w:r w:rsidRPr="005F07B2">
        <w:rPr>
          <w:rFonts w:ascii="Calibri" w:hAnsi="Calibri"/>
        </w:rPr>
        <w:t>záruční dobou 24 měsíců, která odpovídá jejich kvalitě. Cena svítidel se pohybuje cca kolem 3 000,- Kč.</w:t>
      </w:r>
      <w:r w:rsidR="00331837">
        <w:rPr>
          <w:rFonts w:ascii="Calibri" w:hAnsi="Calibri"/>
        </w:rPr>
        <w:t xml:space="preserve"> </w:t>
      </w:r>
      <w:r w:rsidR="00B74343">
        <w:rPr>
          <w:rFonts w:ascii="Calibri" w:hAnsi="Calibri"/>
        </w:rPr>
        <w:t>Je nutno si dát pozor na spoustu „překupníků“ kteří se díky benevolentní české legislativě vydávají za „tradiční české výrobce“ a př</w:t>
      </w:r>
      <w:r w:rsidR="00462586">
        <w:rPr>
          <w:rFonts w:ascii="Calibri" w:hAnsi="Calibri"/>
        </w:rPr>
        <w:t>e</w:t>
      </w:r>
      <w:r w:rsidR="00B74343">
        <w:rPr>
          <w:rFonts w:ascii="Calibri" w:hAnsi="Calibri"/>
        </w:rPr>
        <w:t xml:space="preserve">kupují </w:t>
      </w:r>
      <w:r w:rsidR="00462586">
        <w:rPr>
          <w:rFonts w:ascii="Calibri" w:hAnsi="Calibri"/>
        </w:rPr>
        <w:t>Č</w:t>
      </w:r>
      <w:r w:rsidR="00B74343">
        <w:rPr>
          <w:rFonts w:ascii="Calibri" w:hAnsi="Calibri"/>
        </w:rPr>
        <w:t>ín</w:t>
      </w:r>
      <w:r w:rsidR="00462586">
        <w:rPr>
          <w:rFonts w:ascii="Calibri" w:hAnsi="Calibri"/>
        </w:rPr>
        <w:t>ská svítidla</w:t>
      </w:r>
      <w:r w:rsidR="00B74343">
        <w:rPr>
          <w:rFonts w:ascii="Calibri" w:hAnsi="Calibri"/>
        </w:rPr>
        <w:t xml:space="preserve"> a vydávají j</w:t>
      </w:r>
      <w:r w:rsidR="00462586">
        <w:rPr>
          <w:rFonts w:ascii="Calibri" w:hAnsi="Calibri"/>
        </w:rPr>
        <w:t>e</w:t>
      </w:r>
      <w:r w:rsidR="00B74343">
        <w:rPr>
          <w:rFonts w:ascii="Calibri" w:hAnsi="Calibri"/>
        </w:rPr>
        <w:t xml:space="preserve"> za kvalitní </w:t>
      </w:r>
      <w:r w:rsidR="00462586">
        <w:rPr>
          <w:rFonts w:ascii="Calibri" w:hAnsi="Calibri"/>
        </w:rPr>
        <w:t xml:space="preserve">česká </w:t>
      </w:r>
      <w:r w:rsidR="00B74343">
        <w:rPr>
          <w:rFonts w:ascii="Calibri" w:hAnsi="Calibri"/>
        </w:rPr>
        <w:t>svítidla.</w:t>
      </w:r>
      <w:r w:rsidR="00462586">
        <w:rPr>
          <w:rFonts w:ascii="Calibri" w:hAnsi="Calibri"/>
        </w:rPr>
        <w:t xml:space="preserve"> Obvykle nedokladují ENEC, pokud ano je většinou falešný (v Číně vám vystaví papír na cokoli, stačí jim dát vzor). Lze ověřit na stránkách </w:t>
      </w:r>
      <w:hyperlink r:id="rId21" w:history="1">
        <w:r w:rsidR="00462586">
          <w:rPr>
            <w:rStyle w:val="Hypertextovodkaz"/>
          </w:rPr>
          <w:t>https://www.enec.com/</w:t>
        </w:r>
      </w:hyperlink>
      <w:r w:rsidR="00462586">
        <w:t xml:space="preserve"> v seznamu licencovaných produktů.</w:t>
      </w:r>
    </w:p>
    <w:p w14:paraId="0A67E269" w14:textId="77777777" w:rsidR="00331837" w:rsidRDefault="00331837" w:rsidP="00BC1B2F">
      <w:pPr>
        <w:tabs>
          <w:tab w:val="left" w:pos="426"/>
        </w:tabs>
        <w:spacing w:after="0"/>
        <w:jc w:val="both"/>
        <w:rPr>
          <w:noProof/>
          <w:lang w:eastAsia="cs-CZ"/>
        </w:rPr>
      </w:pPr>
    </w:p>
    <w:p w14:paraId="01B3407F" w14:textId="77777777" w:rsidR="00C8362A" w:rsidRDefault="00331837" w:rsidP="00BC1B2F">
      <w:pPr>
        <w:tabs>
          <w:tab w:val="left" w:pos="426"/>
        </w:tabs>
        <w:spacing w:after="0"/>
        <w:jc w:val="center"/>
        <w:rPr>
          <w:rFonts w:ascii="Calibri" w:hAnsi="Calibri"/>
        </w:rPr>
      </w:pPr>
      <w:r>
        <w:rPr>
          <w:noProof/>
          <w:lang w:eastAsia="cs-CZ"/>
        </w:rPr>
        <w:lastRenderedPageBreak/>
        <w:drawing>
          <wp:inline distT="0" distB="0" distL="0" distR="0" wp14:anchorId="2403B086" wp14:editId="14D94F37">
            <wp:extent cx="5986131" cy="3366541"/>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173" t="56542" r="9277" b="11032"/>
                    <a:stretch/>
                  </pic:blipFill>
                  <pic:spPr bwMode="auto">
                    <a:xfrm>
                      <a:off x="0" y="0"/>
                      <a:ext cx="6030678" cy="3391594"/>
                    </a:xfrm>
                    <a:prstGeom prst="rect">
                      <a:avLst/>
                    </a:prstGeom>
                    <a:ln>
                      <a:noFill/>
                    </a:ln>
                    <a:extLst>
                      <a:ext uri="{53640926-AAD7-44D8-BBD7-CCE9431645EC}">
                        <a14:shadowObscured xmlns:a14="http://schemas.microsoft.com/office/drawing/2010/main"/>
                      </a:ext>
                    </a:extLst>
                  </pic:spPr>
                </pic:pic>
              </a:graphicData>
            </a:graphic>
          </wp:inline>
        </w:drawing>
      </w:r>
    </w:p>
    <w:p w14:paraId="3A2A8864" w14:textId="0CA63D0F" w:rsidR="00C8362A" w:rsidRDefault="00C8362A" w:rsidP="00BC1B2F">
      <w:pPr>
        <w:tabs>
          <w:tab w:val="left" w:pos="426"/>
        </w:tabs>
        <w:spacing w:after="0"/>
        <w:jc w:val="center"/>
        <w:rPr>
          <w:rFonts w:ascii="Calibri" w:hAnsi="Calibri"/>
          <w:i/>
        </w:rPr>
      </w:pPr>
      <w:r w:rsidRPr="00C8362A">
        <w:rPr>
          <w:rFonts w:ascii="Calibri" w:hAnsi="Calibri"/>
          <w:i/>
        </w:rPr>
        <w:t>Tab.</w:t>
      </w:r>
      <w:r w:rsidR="00993183">
        <w:rPr>
          <w:rFonts w:ascii="Calibri" w:hAnsi="Calibri"/>
          <w:i/>
        </w:rPr>
        <w:t xml:space="preserve"> </w:t>
      </w:r>
      <w:r w:rsidR="00873980">
        <w:rPr>
          <w:rFonts w:ascii="Calibri" w:hAnsi="Calibri"/>
          <w:i/>
        </w:rPr>
        <w:t xml:space="preserve">č. </w:t>
      </w:r>
      <w:r w:rsidR="00951B04">
        <w:rPr>
          <w:rFonts w:ascii="Calibri" w:hAnsi="Calibri"/>
          <w:i/>
        </w:rPr>
        <w:t>5</w:t>
      </w:r>
      <w:r w:rsidRPr="00C8362A">
        <w:rPr>
          <w:rFonts w:ascii="Calibri" w:hAnsi="Calibri"/>
          <w:i/>
        </w:rPr>
        <w:t xml:space="preserve">: Přehled výrobců svítidel  </w:t>
      </w:r>
    </w:p>
    <w:p w14:paraId="694F524D" w14:textId="77777777" w:rsidR="002B774E" w:rsidRDefault="002B774E" w:rsidP="00BC1B2F">
      <w:pPr>
        <w:tabs>
          <w:tab w:val="left" w:pos="426"/>
        </w:tabs>
        <w:spacing w:after="0"/>
        <w:jc w:val="center"/>
        <w:rPr>
          <w:rFonts w:ascii="Calibri" w:hAnsi="Calibri"/>
          <w:i/>
        </w:rPr>
      </w:pPr>
    </w:p>
    <w:p w14:paraId="77B49B3A" w14:textId="77777777" w:rsidR="00C8362A" w:rsidRPr="00993183" w:rsidRDefault="00C8362A" w:rsidP="00100549">
      <w:pPr>
        <w:rPr>
          <w:rStyle w:val="Nadpis3Char"/>
          <w:b/>
          <w:color w:val="auto"/>
        </w:rPr>
      </w:pPr>
      <w:bookmarkStart w:id="15" w:name="_Toc27430505"/>
      <w:bookmarkStart w:id="16" w:name="_Toc32181120"/>
      <w:bookmarkStart w:id="17" w:name="_Toc36068900"/>
      <w:bookmarkStart w:id="18" w:name="_Toc51060858"/>
      <w:r w:rsidRPr="00993183">
        <w:rPr>
          <w:rStyle w:val="Nadpis3Char"/>
          <w:b/>
          <w:color w:val="auto"/>
        </w:rPr>
        <w:t>Možnosti řízení soustavy veřejného osvětlení</w:t>
      </w:r>
      <w:bookmarkEnd w:id="15"/>
      <w:bookmarkEnd w:id="16"/>
      <w:bookmarkEnd w:id="17"/>
      <w:bookmarkEnd w:id="18"/>
      <w:r w:rsidRPr="00993183">
        <w:rPr>
          <w:rStyle w:val="Nadpis3Char"/>
          <w:b/>
          <w:color w:val="auto"/>
        </w:rPr>
        <w:t xml:space="preserve"> </w:t>
      </w:r>
    </w:p>
    <w:p w14:paraId="77E5D362" w14:textId="77777777" w:rsidR="00690900" w:rsidRDefault="00C8362A" w:rsidP="00BC1B2F">
      <w:pPr>
        <w:tabs>
          <w:tab w:val="left" w:pos="426"/>
        </w:tabs>
        <w:spacing w:after="0"/>
      </w:pPr>
      <w:r>
        <w:t xml:space="preserve">Řízení soustavy veřejného osvětlení je možné rozdělit na dva způsoby: </w:t>
      </w:r>
    </w:p>
    <w:p w14:paraId="488D9A89" w14:textId="77777777" w:rsidR="00690900" w:rsidRDefault="00690900" w:rsidP="00BC1B2F">
      <w:pPr>
        <w:tabs>
          <w:tab w:val="left" w:pos="426"/>
        </w:tabs>
        <w:spacing w:after="0"/>
        <w:jc w:val="both"/>
      </w:pPr>
    </w:p>
    <w:p w14:paraId="4D5CAF5C" w14:textId="77777777" w:rsidR="00690900" w:rsidRDefault="00C8362A" w:rsidP="00BC1B2F">
      <w:pPr>
        <w:tabs>
          <w:tab w:val="left" w:pos="426"/>
        </w:tabs>
        <w:spacing w:after="0"/>
        <w:jc w:val="both"/>
      </w:pPr>
      <w:r>
        <w:t xml:space="preserve">1. TRADIČNÍ ŘÍZENÍ - tradiční řízení soustavy veřejného osvětlení zahrnuje její zapínání/vypínání případně její stmívání. </w:t>
      </w:r>
    </w:p>
    <w:p w14:paraId="7B6E575A" w14:textId="77777777" w:rsidR="00690900" w:rsidRDefault="00690900" w:rsidP="00BC1B2F">
      <w:pPr>
        <w:tabs>
          <w:tab w:val="left" w:pos="426"/>
        </w:tabs>
        <w:spacing w:after="0"/>
        <w:jc w:val="both"/>
      </w:pPr>
    </w:p>
    <w:p w14:paraId="22DD664D" w14:textId="77777777" w:rsidR="00690900" w:rsidRDefault="00C8362A" w:rsidP="00BC1B2F">
      <w:pPr>
        <w:tabs>
          <w:tab w:val="left" w:pos="426"/>
        </w:tabs>
        <w:spacing w:after="0"/>
        <w:jc w:val="both"/>
      </w:pPr>
      <w:r>
        <w:t xml:space="preserve">2. INTELIGENTNÍ ŘÍZENÍ – inteligentní řízení představuje pokročilé dálkové řízení soustavy veřejného osvětlení s možností jejího monitorování. </w:t>
      </w:r>
    </w:p>
    <w:p w14:paraId="7B3CBF83" w14:textId="77777777" w:rsidR="00690900" w:rsidRDefault="00690900" w:rsidP="00BC1B2F">
      <w:pPr>
        <w:tabs>
          <w:tab w:val="left" w:pos="426"/>
        </w:tabs>
        <w:spacing w:after="0"/>
        <w:jc w:val="both"/>
      </w:pPr>
    </w:p>
    <w:p w14:paraId="648C0E3B" w14:textId="77777777" w:rsidR="00690900" w:rsidRDefault="00C8362A" w:rsidP="00BC1B2F">
      <w:pPr>
        <w:tabs>
          <w:tab w:val="left" w:pos="426"/>
        </w:tabs>
        <w:spacing w:after="0"/>
        <w:jc w:val="both"/>
      </w:pPr>
      <w:r>
        <w:t xml:space="preserve">1. TRADIČNÍ ŘÍZENÍ </w:t>
      </w:r>
    </w:p>
    <w:p w14:paraId="24C67C3B" w14:textId="77777777" w:rsidR="00690900" w:rsidRPr="00690900" w:rsidRDefault="00C8362A" w:rsidP="00150B22">
      <w:pPr>
        <w:pStyle w:val="Odstavecseseznamem"/>
        <w:numPr>
          <w:ilvl w:val="0"/>
          <w:numId w:val="8"/>
        </w:numPr>
        <w:tabs>
          <w:tab w:val="left" w:pos="426"/>
        </w:tabs>
        <w:spacing w:after="0"/>
        <w:ind w:left="567"/>
        <w:jc w:val="both"/>
        <w:rPr>
          <w:rFonts w:ascii="Calibri" w:hAnsi="Calibri"/>
          <w:i/>
        </w:rPr>
      </w:pPr>
      <w:r>
        <w:t xml:space="preserve">ZAPÍNÁNÍ/VYPÍNANÍ </w:t>
      </w:r>
    </w:p>
    <w:p w14:paraId="008CCD7E" w14:textId="77777777" w:rsidR="00690900" w:rsidRPr="00690900" w:rsidRDefault="00C8362A" w:rsidP="00150B22">
      <w:pPr>
        <w:pStyle w:val="Odstavecseseznamem"/>
        <w:numPr>
          <w:ilvl w:val="1"/>
          <w:numId w:val="8"/>
        </w:numPr>
        <w:tabs>
          <w:tab w:val="left" w:pos="426"/>
        </w:tabs>
        <w:spacing w:after="0"/>
        <w:ind w:left="1276"/>
        <w:jc w:val="both"/>
        <w:rPr>
          <w:rFonts w:ascii="Calibri" w:hAnsi="Calibri"/>
          <w:i/>
        </w:rPr>
      </w:pPr>
      <w:r>
        <w:t>Astronomické hodiny -</w:t>
      </w:r>
      <w:r w:rsidR="00690900">
        <w:t xml:space="preserve"> </w:t>
      </w:r>
      <w:r>
        <w:t xml:space="preserve">spínače astronomických hodin pracují se známými časy východů a západů slunce pro danou lokalitu. Přestavování časů zapnutí a vypnutí veřejného osvětlení realizují astronomické hodiny na základě aktuálního data a předem stanovené tabulky spínaní. </w:t>
      </w:r>
    </w:p>
    <w:p w14:paraId="39163D0A" w14:textId="77777777" w:rsidR="00690900" w:rsidRPr="00690900" w:rsidRDefault="00C8362A" w:rsidP="00150B22">
      <w:pPr>
        <w:pStyle w:val="Odstavecseseznamem"/>
        <w:numPr>
          <w:ilvl w:val="1"/>
          <w:numId w:val="8"/>
        </w:numPr>
        <w:tabs>
          <w:tab w:val="left" w:pos="426"/>
        </w:tabs>
        <w:spacing w:after="0"/>
        <w:ind w:left="1276"/>
        <w:jc w:val="both"/>
        <w:rPr>
          <w:rFonts w:ascii="Calibri" w:hAnsi="Calibri"/>
          <w:i/>
        </w:rPr>
      </w:pPr>
      <w:r>
        <w:t xml:space="preserve">Senzory snímající hladinu denního osvětlení - další možností je spínat soustavu veřejného osvětlení dle aktuální hladiny denního osvětlení snímanou prostřednictvím fotobuněk (senzorů snímající aktuální hladinu osvětlení). Pro zapnutí a vypnutí soustavy veřejného osvětlení jsou pak stanoveny konkrétní hladiny denního osvětlení. </w:t>
      </w:r>
    </w:p>
    <w:p w14:paraId="508071B5" w14:textId="77777777" w:rsidR="00690900" w:rsidRPr="00690900" w:rsidRDefault="00690900" w:rsidP="00BC1B2F">
      <w:pPr>
        <w:pStyle w:val="Odstavecseseznamem"/>
        <w:tabs>
          <w:tab w:val="left" w:pos="426"/>
        </w:tabs>
        <w:spacing w:after="0"/>
        <w:ind w:left="1276"/>
        <w:jc w:val="both"/>
        <w:rPr>
          <w:rFonts w:ascii="Calibri" w:hAnsi="Calibri"/>
          <w:i/>
        </w:rPr>
      </w:pPr>
    </w:p>
    <w:p w14:paraId="48AFC1C7" w14:textId="77777777" w:rsidR="00690900" w:rsidRPr="00690900" w:rsidRDefault="00690900" w:rsidP="00BC1B2F">
      <w:pPr>
        <w:pStyle w:val="Odstavecseseznamem"/>
        <w:tabs>
          <w:tab w:val="left" w:pos="426"/>
        </w:tabs>
        <w:spacing w:after="0"/>
        <w:ind w:left="1276"/>
        <w:rPr>
          <w:rFonts w:ascii="Calibri" w:hAnsi="Calibri"/>
          <w:i/>
        </w:rPr>
      </w:pPr>
    </w:p>
    <w:p w14:paraId="0C3A5997" w14:textId="77777777" w:rsidR="00690900" w:rsidRPr="00690900" w:rsidRDefault="00C8362A" w:rsidP="00150B22">
      <w:pPr>
        <w:pStyle w:val="Odstavecseseznamem"/>
        <w:numPr>
          <w:ilvl w:val="0"/>
          <w:numId w:val="8"/>
        </w:numPr>
        <w:tabs>
          <w:tab w:val="left" w:pos="426"/>
        </w:tabs>
        <w:spacing w:after="0"/>
        <w:ind w:left="567"/>
        <w:rPr>
          <w:rFonts w:ascii="Calibri" w:hAnsi="Calibri"/>
          <w:i/>
        </w:rPr>
      </w:pPr>
      <w:r>
        <w:t xml:space="preserve">STMÍVÁNÍ </w:t>
      </w:r>
    </w:p>
    <w:p w14:paraId="015B6EBD" w14:textId="77777777" w:rsidR="00690900" w:rsidRPr="00690900" w:rsidRDefault="00C8362A" w:rsidP="00150B22">
      <w:pPr>
        <w:pStyle w:val="Odstavecseseznamem"/>
        <w:numPr>
          <w:ilvl w:val="1"/>
          <w:numId w:val="8"/>
        </w:numPr>
        <w:tabs>
          <w:tab w:val="left" w:pos="426"/>
        </w:tabs>
        <w:spacing w:after="0"/>
        <w:ind w:left="1276"/>
        <w:jc w:val="both"/>
        <w:rPr>
          <w:rFonts w:ascii="Calibri" w:hAnsi="Calibri"/>
          <w:i/>
        </w:rPr>
      </w:pPr>
      <w:r>
        <w:t>Stmívání soustavy veřejného osvětlení je možné na pozemních komunikacích, na kterých dochází během nočních hodin k poklesu intenzity provozu silničních motorových vozidel a současně je zachována požadovaná osvětlenost dle normy ČSN EN 13201. V průběhu noci</w:t>
      </w:r>
      <w:r w:rsidR="00690900">
        <w:t xml:space="preserve"> </w:t>
      </w:r>
      <w:r>
        <w:t>s nižším provozem dopravy, tak dochází k regulaci světelného toku se zachováním funkčních a bezpečnostních vlastností. V oblastech, kde dochází k častým dopravním nehodám nebo je zde zvýšená kriminalita, se stmívání nedoporučuje.</w:t>
      </w:r>
    </w:p>
    <w:p w14:paraId="2FD47F4F" w14:textId="60812BCF" w:rsidR="00690900" w:rsidRDefault="00690900" w:rsidP="00BC1B2F">
      <w:pPr>
        <w:pStyle w:val="Odstavecseseznamem"/>
        <w:tabs>
          <w:tab w:val="left" w:pos="426"/>
        </w:tabs>
        <w:spacing w:after="0"/>
        <w:ind w:left="1276"/>
        <w:jc w:val="both"/>
        <w:rPr>
          <w:rFonts w:ascii="Calibri" w:hAnsi="Calibri"/>
          <w:i/>
        </w:rPr>
      </w:pPr>
    </w:p>
    <w:p w14:paraId="567A895A" w14:textId="77777777" w:rsidR="00951B04" w:rsidRPr="00690900" w:rsidRDefault="00951B04" w:rsidP="00BC1B2F">
      <w:pPr>
        <w:pStyle w:val="Odstavecseseznamem"/>
        <w:tabs>
          <w:tab w:val="left" w:pos="426"/>
        </w:tabs>
        <w:spacing w:after="0"/>
        <w:ind w:left="1276"/>
        <w:jc w:val="both"/>
        <w:rPr>
          <w:rFonts w:ascii="Calibri" w:hAnsi="Calibri"/>
          <w:i/>
        </w:rPr>
      </w:pPr>
    </w:p>
    <w:p w14:paraId="4351F9F4" w14:textId="79CC5A2C" w:rsidR="00690900" w:rsidRDefault="00C8362A" w:rsidP="00BC1B2F">
      <w:pPr>
        <w:pStyle w:val="Odstavecseseznamem"/>
        <w:numPr>
          <w:ilvl w:val="0"/>
          <w:numId w:val="1"/>
        </w:numPr>
        <w:tabs>
          <w:tab w:val="left" w:pos="426"/>
        </w:tabs>
        <w:spacing w:after="0"/>
        <w:ind w:left="426"/>
        <w:jc w:val="both"/>
      </w:pPr>
      <w:r>
        <w:lastRenderedPageBreak/>
        <w:t xml:space="preserve">INTELIGENTNÍ ŘÍZENÍ </w:t>
      </w:r>
    </w:p>
    <w:p w14:paraId="7023CE1E" w14:textId="77777777" w:rsidR="00690900" w:rsidRDefault="00690900" w:rsidP="00BC1B2F">
      <w:pPr>
        <w:tabs>
          <w:tab w:val="left" w:pos="426"/>
        </w:tabs>
        <w:spacing w:after="0"/>
        <w:jc w:val="both"/>
      </w:pPr>
    </w:p>
    <w:p w14:paraId="28A75806" w14:textId="77777777" w:rsidR="00690900" w:rsidRDefault="00C8362A" w:rsidP="00BC1B2F">
      <w:pPr>
        <w:tabs>
          <w:tab w:val="left" w:pos="426"/>
        </w:tabs>
        <w:spacing w:after="0"/>
        <w:jc w:val="both"/>
      </w:pPr>
      <w:r>
        <w:t xml:space="preserve">Inteligentní řízení je možné rozdělit do tří úrovní. </w:t>
      </w:r>
    </w:p>
    <w:p w14:paraId="3F5CDD58" w14:textId="77777777" w:rsidR="00690900" w:rsidRDefault="00690900" w:rsidP="00BC1B2F">
      <w:pPr>
        <w:tabs>
          <w:tab w:val="left" w:pos="426"/>
        </w:tabs>
        <w:spacing w:after="0"/>
        <w:jc w:val="both"/>
      </w:pPr>
    </w:p>
    <w:p w14:paraId="5C3D621D" w14:textId="2D5DDF53" w:rsidR="00690900" w:rsidRDefault="00C8362A" w:rsidP="00150B22">
      <w:pPr>
        <w:pStyle w:val="Odstavecseseznamem"/>
        <w:numPr>
          <w:ilvl w:val="0"/>
          <w:numId w:val="25"/>
        </w:numPr>
        <w:tabs>
          <w:tab w:val="left" w:pos="426"/>
        </w:tabs>
        <w:spacing w:after="0"/>
        <w:jc w:val="both"/>
      </w:pPr>
      <w:r w:rsidRPr="00690900">
        <w:rPr>
          <w:b/>
        </w:rPr>
        <w:t>První úroveň řízení</w:t>
      </w:r>
      <w:r>
        <w:t xml:space="preserve"> - řízení pomocí inteligentního rozvaděče. První úroveň řízení spočívá ve spínání jednotlivých větví veřejného osvětlení napájených z rozvodné skříně. </w:t>
      </w:r>
    </w:p>
    <w:p w14:paraId="2B030184" w14:textId="77777777" w:rsidR="00690900" w:rsidRDefault="00690900" w:rsidP="00BC1B2F">
      <w:pPr>
        <w:pStyle w:val="Odstavecseseznamem"/>
        <w:tabs>
          <w:tab w:val="left" w:pos="426"/>
        </w:tabs>
        <w:spacing w:after="0"/>
        <w:ind w:left="1428"/>
        <w:jc w:val="both"/>
      </w:pPr>
    </w:p>
    <w:p w14:paraId="2ACD9845" w14:textId="77777777" w:rsidR="00690900" w:rsidRPr="00690900" w:rsidRDefault="00C8362A" w:rsidP="00150B22">
      <w:pPr>
        <w:pStyle w:val="Odstavecseseznamem"/>
        <w:numPr>
          <w:ilvl w:val="1"/>
          <w:numId w:val="3"/>
        </w:numPr>
        <w:tabs>
          <w:tab w:val="left" w:pos="426"/>
        </w:tabs>
        <w:spacing w:after="0"/>
        <w:jc w:val="both"/>
        <w:rPr>
          <w:rFonts w:ascii="Calibri" w:hAnsi="Calibri"/>
          <w:i/>
        </w:rPr>
      </w:pPr>
      <w:r>
        <w:t xml:space="preserve">Výhody: </w:t>
      </w:r>
    </w:p>
    <w:p w14:paraId="2B5B77C3" w14:textId="77777777" w:rsidR="00690900" w:rsidRPr="00690900" w:rsidRDefault="00690900" w:rsidP="00150B22">
      <w:pPr>
        <w:pStyle w:val="Odstavecseseznamem"/>
        <w:numPr>
          <w:ilvl w:val="2"/>
          <w:numId w:val="3"/>
        </w:numPr>
        <w:tabs>
          <w:tab w:val="left" w:pos="426"/>
        </w:tabs>
        <w:spacing w:after="0"/>
        <w:jc w:val="both"/>
        <w:rPr>
          <w:rFonts w:ascii="Calibri" w:hAnsi="Calibri"/>
          <w:i/>
        </w:rPr>
      </w:pPr>
      <w:r>
        <w:t>M</w:t>
      </w:r>
      <w:r w:rsidR="00C8362A">
        <w:t xml:space="preserve">ožnost dálkového spínání veřejného osvětlení. </w:t>
      </w:r>
    </w:p>
    <w:p w14:paraId="3D0E3E3D" w14:textId="77777777" w:rsidR="00690900" w:rsidRPr="00690900" w:rsidRDefault="00C8362A" w:rsidP="00150B22">
      <w:pPr>
        <w:pStyle w:val="Odstavecseseznamem"/>
        <w:numPr>
          <w:ilvl w:val="2"/>
          <w:numId w:val="3"/>
        </w:numPr>
        <w:tabs>
          <w:tab w:val="left" w:pos="426"/>
        </w:tabs>
        <w:spacing w:after="0"/>
        <w:jc w:val="both"/>
        <w:rPr>
          <w:rFonts w:ascii="Calibri" w:hAnsi="Calibri"/>
          <w:i/>
        </w:rPr>
      </w:pPr>
      <w:r>
        <w:t xml:space="preserve">Možnost dálkových odečtů elektrické energie. </w:t>
      </w:r>
    </w:p>
    <w:p w14:paraId="0568C004" w14:textId="77777777" w:rsidR="00690900" w:rsidRPr="00690900" w:rsidRDefault="00C8362A" w:rsidP="00150B22">
      <w:pPr>
        <w:pStyle w:val="Odstavecseseznamem"/>
        <w:numPr>
          <w:ilvl w:val="2"/>
          <w:numId w:val="3"/>
        </w:numPr>
        <w:tabs>
          <w:tab w:val="left" w:pos="426"/>
        </w:tabs>
        <w:spacing w:after="0"/>
        <w:jc w:val="both"/>
        <w:rPr>
          <w:rFonts w:ascii="Calibri" w:hAnsi="Calibri"/>
          <w:i/>
        </w:rPr>
      </w:pPr>
      <w:r>
        <w:t xml:space="preserve">Zasílání chybových hlášení při poklesu jmenovitého proudu. </w:t>
      </w:r>
    </w:p>
    <w:p w14:paraId="0BCAB430" w14:textId="77777777" w:rsidR="00690900" w:rsidRPr="00690900" w:rsidRDefault="00C8362A" w:rsidP="00150B22">
      <w:pPr>
        <w:pStyle w:val="Odstavecseseznamem"/>
        <w:numPr>
          <w:ilvl w:val="2"/>
          <w:numId w:val="3"/>
        </w:numPr>
        <w:tabs>
          <w:tab w:val="left" w:pos="426"/>
        </w:tabs>
        <w:spacing w:after="0"/>
        <w:jc w:val="both"/>
        <w:rPr>
          <w:rFonts w:ascii="Calibri" w:hAnsi="Calibri"/>
          <w:i/>
        </w:rPr>
      </w:pPr>
      <w:r>
        <w:t xml:space="preserve">Zasílání zpráv při neoprávněném vniknutí do rozvodné skříně. </w:t>
      </w:r>
    </w:p>
    <w:p w14:paraId="59B21DD0" w14:textId="77777777" w:rsidR="00690900" w:rsidRPr="00690900" w:rsidRDefault="00C8362A" w:rsidP="00150B22">
      <w:pPr>
        <w:pStyle w:val="Odstavecseseznamem"/>
        <w:numPr>
          <w:ilvl w:val="2"/>
          <w:numId w:val="3"/>
        </w:numPr>
        <w:tabs>
          <w:tab w:val="left" w:pos="426"/>
        </w:tabs>
        <w:spacing w:after="0"/>
        <w:jc w:val="both"/>
        <w:rPr>
          <w:rFonts w:ascii="Calibri" w:hAnsi="Calibri"/>
          <w:i/>
        </w:rPr>
      </w:pPr>
      <w:r>
        <w:t xml:space="preserve">Ze tří úrovní řízení je tato úroveň nejlevnější. </w:t>
      </w:r>
    </w:p>
    <w:p w14:paraId="2180553D" w14:textId="77777777" w:rsidR="00690900" w:rsidRPr="00690900" w:rsidRDefault="00C8362A" w:rsidP="00150B22">
      <w:pPr>
        <w:pStyle w:val="Odstavecseseznamem"/>
        <w:numPr>
          <w:ilvl w:val="2"/>
          <w:numId w:val="3"/>
        </w:numPr>
        <w:tabs>
          <w:tab w:val="left" w:pos="426"/>
        </w:tabs>
        <w:spacing w:after="0"/>
        <w:jc w:val="both"/>
        <w:rPr>
          <w:rFonts w:ascii="Calibri" w:hAnsi="Calibri"/>
          <w:i/>
        </w:rPr>
      </w:pPr>
      <w:r>
        <w:t xml:space="preserve">Vše může uživatel hlídat prostřednictvím webového rozhraní. </w:t>
      </w:r>
    </w:p>
    <w:p w14:paraId="2B18559B" w14:textId="77777777" w:rsidR="00690900" w:rsidRPr="00690900" w:rsidRDefault="00690900" w:rsidP="00BC1B2F">
      <w:pPr>
        <w:pStyle w:val="Odstavecseseznamem"/>
        <w:tabs>
          <w:tab w:val="left" w:pos="426"/>
        </w:tabs>
        <w:spacing w:after="0"/>
        <w:ind w:left="2160"/>
        <w:jc w:val="both"/>
        <w:rPr>
          <w:rFonts w:ascii="Calibri" w:hAnsi="Calibri"/>
          <w:i/>
        </w:rPr>
      </w:pPr>
    </w:p>
    <w:p w14:paraId="5F98E988" w14:textId="77777777" w:rsidR="00690900" w:rsidRPr="00690900" w:rsidRDefault="00C8362A" w:rsidP="00150B22">
      <w:pPr>
        <w:pStyle w:val="Odstavecseseznamem"/>
        <w:numPr>
          <w:ilvl w:val="1"/>
          <w:numId w:val="3"/>
        </w:numPr>
        <w:tabs>
          <w:tab w:val="left" w:pos="426"/>
        </w:tabs>
        <w:spacing w:after="0"/>
        <w:jc w:val="both"/>
        <w:rPr>
          <w:rFonts w:ascii="Calibri" w:hAnsi="Calibri"/>
          <w:i/>
        </w:rPr>
      </w:pPr>
      <w:r>
        <w:t xml:space="preserve">Nevýhody: </w:t>
      </w:r>
    </w:p>
    <w:p w14:paraId="0ACD25EB" w14:textId="77777777" w:rsidR="00690900" w:rsidRPr="00690900" w:rsidRDefault="00C8362A" w:rsidP="00150B22">
      <w:pPr>
        <w:pStyle w:val="Odstavecseseznamem"/>
        <w:numPr>
          <w:ilvl w:val="2"/>
          <w:numId w:val="3"/>
        </w:numPr>
        <w:tabs>
          <w:tab w:val="left" w:pos="426"/>
        </w:tabs>
        <w:spacing w:after="0"/>
        <w:jc w:val="both"/>
        <w:rPr>
          <w:rFonts w:ascii="Calibri" w:hAnsi="Calibri"/>
          <w:i/>
        </w:rPr>
      </w:pPr>
      <w:r>
        <w:t xml:space="preserve">Není možné sledovat ani ovládat jednotlivá svítidla. </w:t>
      </w:r>
    </w:p>
    <w:p w14:paraId="681F8117" w14:textId="77777777" w:rsidR="00690900" w:rsidRPr="00690900" w:rsidRDefault="00C8362A" w:rsidP="00150B22">
      <w:pPr>
        <w:pStyle w:val="Odstavecseseznamem"/>
        <w:numPr>
          <w:ilvl w:val="2"/>
          <w:numId w:val="3"/>
        </w:numPr>
        <w:tabs>
          <w:tab w:val="left" w:pos="426"/>
        </w:tabs>
        <w:spacing w:after="0"/>
        <w:jc w:val="both"/>
        <w:rPr>
          <w:rFonts w:ascii="Calibri" w:hAnsi="Calibri"/>
          <w:i/>
        </w:rPr>
      </w:pPr>
      <w:r>
        <w:t xml:space="preserve">Svítidla nejsou pod trvalým napětím. </w:t>
      </w:r>
    </w:p>
    <w:p w14:paraId="55B61ABE" w14:textId="77777777" w:rsidR="00690900" w:rsidRPr="00690900" w:rsidRDefault="00C8362A" w:rsidP="00150B22">
      <w:pPr>
        <w:pStyle w:val="Odstavecseseznamem"/>
        <w:numPr>
          <w:ilvl w:val="2"/>
          <w:numId w:val="3"/>
        </w:numPr>
        <w:tabs>
          <w:tab w:val="left" w:pos="426"/>
        </w:tabs>
        <w:spacing w:after="0"/>
        <w:jc w:val="both"/>
        <w:rPr>
          <w:rFonts w:ascii="Calibri" w:hAnsi="Calibri"/>
          <w:i/>
        </w:rPr>
      </w:pPr>
      <w:r>
        <w:t xml:space="preserve">Špatná detekce nefunkčnosti jednotlivých svítidel. </w:t>
      </w:r>
    </w:p>
    <w:p w14:paraId="0639A469" w14:textId="77777777" w:rsidR="00690900" w:rsidRPr="006149DB" w:rsidRDefault="00C8362A" w:rsidP="00150B22">
      <w:pPr>
        <w:pStyle w:val="Odstavecseseznamem"/>
        <w:numPr>
          <w:ilvl w:val="2"/>
          <w:numId w:val="3"/>
        </w:numPr>
        <w:tabs>
          <w:tab w:val="left" w:pos="426"/>
        </w:tabs>
        <w:spacing w:after="0"/>
        <w:jc w:val="both"/>
        <w:rPr>
          <w:rFonts w:ascii="Calibri" w:hAnsi="Calibri"/>
          <w:i/>
        </w:rPr>
      </w:pPr>
      <w:r>
        <w:t xml:space="preserve">Nemožnost ovládat další zařízení. </w:t>
      </w:r>
    </w:p>
    <w:p w14:paraId="027286DD" w14:textId="77777777" w:rsidR="006149DB" w:rsidRPr="006149DB" w:rsidRDefault="006149DB" w:rsidP="00BC1B2F">
      <w:pPr>
        <w:pStyle w:val="Odstavecseseznamem"/>
        <w:tabs>
          <w:tab w:val="left" w:pos="426"/>
        </w:tabs>
        <w:spacing w:after="0"/>
        <w:ind w:left="2160"/>
        <w:jc w:val="both"/>
        <w:rPr>
          <w:rFonts w:ascii="Calibri" w:hAnsi="Calibri"/>
          <w:i/>
        </w:rPr>
      </w:pPr>
    </w:p>
    <w:p w14:paraId="1A819287" w14:textId="66798CE1" w:rsidR="006149DB" w:rsidRPr="006149DB" w:rsidRDefault="006149DB" w:rsidP="00150B22">
      <w:pPr>
        <w:pStyle w:val="Odstavecseseznamem"/>
        <w:numPr>
          <w:ilvl w:val="1"/>
          <w:numId w:val="3"/>
        </w:numPr>
        <w:tabs>
          <w:tab w:val="left" w:pos="426"/>
        </w:tabs>
        <w:spacing w:after="0"/>
        <w:jc w:val="both"/>
        <w:rPr>
          <w:rFonts w:ascii="Calibri" w:hAnsi="Calibri"/>
          <w:i/>
        </w:rPr>
      </w:pPr>
      <w:r>
        <w:t>Orientační náklady: 45 000 Kč/ 1 rozvaděč</w:t>
      </w:r>
    </w:p>
    <w:p w14:paraId="18FC0EDB" w14:textId="77777777" w:rsidR="006149DB" w:rsidRPr="006149DB" w:rsidRDefault="006149DB" w:rsidP="00BC1B2F">
      <w:pPr>
        <w:tabs>
          <w:tab w:val="left" w:pos="426"/>
        </w:tabs>
        <w:spacing w:after="0"/>
        <w:jc w:val="both"/>
        <w:rPr>
          <w:rFonts w:ascii="Calibri" w:hAnsi="Calibri"/>
          <w:i/>
        </w:rPr>
      </w:pPr>
    </w:p>
    <w:p w14:paraId="33C96C4B" w14:textId="77777777" w:rsidR="00690900" w:rsidRDefault="00690900" w:rsidP="00BC1B2F">
      <w:pPr>
        <w:tabs>
          <w:tab w:val="left" w:pos="426"/>
        </w:tabs>
        <w:spacing w:after="0"/>
        <w:jc w:val="both"/>
      </w:pPr>
    </w:p>
    <w:p w14:paraId="6FE621BD" w14:textId="77777777" w:rsidR="00690900" w:rsidRDefault="00C8362A" w:rsidP="00BC1B2F">
      <w:pPr>
        <w:tabs>
          <w:tab w:val="left" w:pos="426"/>
        </w:tabs>
        <w:spacing w:after="0"/>
        <w:ind w:left="708"/>
        <w:jc w:val="both"/>
      </w:pPr>
      <w:r w:rsidRPr="00690900">
        <w:rPr>
          <w:b/>
        </w:rPr>
        <w:t>II. Druhá úroveň řízení</w:t>
      </w:r>
      <w:r>
        <w:t xml:space="preserve"> - řízení pomocí inteligentního rozvaděče a svítidla</w:t>
      </w:r>
      <w:r w:rsidR="00690900">
        <w:t>.</w:t>
      </w:r>
      <w:r>
        <w:t xml:space="preserve"> Druhá úroveň řízení využívá k řízení komunikační jednotky, které jsou umístěny v rozvodné skříni a v jednotlivých svítidlech. Komunikace mezi rozvodnou skříní a jednotlivými svítidly je realizována prostřednictvím bezdrátové komunikační sítě typu Mesh. </w:t>
      </w:r>
    </w:p>
    <w:p w14:paraId="67B34D4D" w14:textId="77777777" w:rsidR="00690900" w:rsidRDefault="00690900" w:rsidP="00BC1B2F">
      <w:pPr>
        <w:tabs>
          <w:tab w:val="left" w:pos="426"/>
        </w:tabs>
        <w:spacing w:after="0"/>
        <w:ind w:left="708"/>
        <w:jc w:val="both"/>
      </w:pPr>
    </w:p>
    <w:p w14:paraId="1FB5E5DF" w14:textId="77777777" w:rsidR="00EF6275" w:rsidRDefault="00C8362A" w:rsidP="00BC1B2F">
      <w:pPr>
        <w:tabs>
          <w:tab w:val="left" w:pos="426"/>
        </w:tabs>
        <w:spacing w:after="0"/>
        <w:ind w:left="1560" w:hanging="426"/>
        <w:jc w:val="both"/>
      </w:pPr>
      <w:r>
        <w:t xml:space="preserve">o </w:t>
      </w:r>
      <w:r w:rsidR="00690900">
        <w:t xml:space="preserve">   </w:t>
      </w:r>
      <w:r>
        <w:t>Výhody:</w:t>
      </w:r>
    </w:p>
    <w:p w14:paraId="0F70D6F1" w14:textId="77777777" w:rsidR="00EF6275" w:rsidRDefault="00C8362A" w:rsidP="00150B22">
      <w:pPr>
        <w:pStyle w:val="Odstavecseseznamem"/>
        <w:numPr>
          <w:ilvl w:val="2"/>
          <w:numId w:val="3"/>
        </w:numPr>
        <w:tabs>
          <w:tab w:val="left" w:pos="426"/>
        </w:tabs>
        <w:spacing w:after="0"/>
        <w:jc w:val="both"/>
      </w:pPr>
      <w:r>
        <w:t xml:space="preserve">Možnost dálkového spínaní veřejného osvětlení. </w:t>
      </w:r>
    </w:p>
    <w:p w14:paraId="63C2369D" w14:textId="77777777" w:rsidR="00EF6275" w:rsidRDefault="00C8362A" w:rsidP="00150B22">
      <w:pPr>
        <w:pStyle w:val="Odstavecseseznamem"/>
        <w:numPr>
          <w:ilvl w:val="2"/>
          <w:numId w:val="3"/>
        </w:numPr>
        <w:tabs>
          <w:tab w:val="left" w:pos="426"/>
        </w:tabs>
        <w:spacing w:after="0"/>
        <w:jc w:val="both"/>
      </w:pPr>
      <w:r>
        <w:t xml:space="preserve">Možnost dálkových odečtů elektrické energie. </w:t>
      </w:r>
    </w:p>
    <w:p w14:paraId="570F602A" w14:textId="77777777" w:rsidR="00EF6275" w:rsidRDefault="00EF6275" w:rsidP="00150B22">
      <w:pPr>
        <w:pStyle w:val="Odstavecseseznamem"/>
        <w:numPr>
          <w:ilvl w:val="2"/>
          <w:numId w:val="3"/>
        </w:numPr>
        <w:tabs>
          <w:tab w:val="left" w:pos="426"/>
        </w:tabs>
        <w:spacing w:after="0"/>
        <w:jc w:val="both"/>
      </w:pPr>
      <w:r>
        <w:t>Z</w:t>
      </w:r>
      <w:r w:rsidR="00C8362A">
        <w:t>asílání zpráv při neoprávněném vniknutí do rozvodné skříně.</w:t>
      </w:r>
    </w:p>
    <w:p w14:paraId="1B33A942" w14:textId="77777777" w:rsidR="00EF6275" w:rsidRDefault="00C8362A" w:rsidP="00150B22">
      <w:pPr>
        <w:pStyle w:val="Odstavecseseznamem"/>
        <w:numPr>
          <w:ilvl w:val="2"/>
          <w:numId w:val="3"/>
        </w:numPr>
        <w:tabs>
          <w:tab w:val="left" w:pos="426"/>
        </w:tabs>
        <w:spacing w:after="0"/>
        <w:jc w:val="both"/>
      </w:pPr>
      <w:r>
        <w:t xml:space="preserve">Možnost ovládání jednotlivých svítidel. </w:t>
      </w:r>
    </w:p>
    <w:p w14:paraId="4C92E0F4" w14:textId="77777777" w:rsidR="00EF6275" w:rsidRDefault="00C8362A" w:rsidP="00150B22">
      <w:pPr>
        <w:pStyle w:val="Odstavecseseznamem"/>
        <w:numPr>
          <w:ilvl w:val="2"/>
          <w:numId w:val="3"/>
        </w:numPr>
        <w:tabs>
          <w:tab w:val="left" w:pos="426"/>
        </w:tabs>
        <w:spacing w:after="0"/>
        <w:jc w:val="both"/>
      </w:pPr>
      <w:r>
        <w:t xml:space="preserve">Uživatel vidí konkrétní svítidla a jejich stavy (funkčnosti) na webovém rozhraní. </w:t>
      </w:r>
    </w:p>
    <w:p w14:paraId="75439668" w14:textId="77777777" w:rsidR="00EF6275" w:rsidRDefault="00C8362A" w:rsidP="00150B22">
      <w:pPr>
        <w:pStyle w:val="Odstavecseseznamem"/>
        <w:numPr>
          <w:ilvl w:val="2"/>
          <w:numId w:val="3"/>
        </w:numPr>
        <w:tabs>
          <w:tab w:val="left" w:pos="426"/>
        </w:tabs>
        <w:spacing w:after="0"/>
        <w:jc w:val="both"/>
      </w:pPr>
      <w:r>
        <w:t xml:space="preserve">Možnost připojení dalších prvků (např. kamerový systém, ukazatel rychlosti atd.). </w:t>
      </w:r>
    </w:p>
    <w:p w14:paraId="4C9B54BC" w14:textId="77777777" w:rsidR="00EF6275" w:rsidRDefault="00C8362A" w:rsidP="00150B22">
      <w:pPr>
        <w:pStyle w:val="Odstavecseseznamem"/>
        <w:numPr>
          <w:ilvl w:val="2"/>
          <w:numId w:val="3"/>
        </w:numPr>
        <w:tabs>
          <w:tab w:val="left" w:pos="426"/>
        </w:tabs>
        <w:spacing w:after="0"/>
        <w:jc w:val="both"/>
      </w:pPr>
      <w:r>
        <w:t>Vše může uživatel hlídat přes webové rozhraní.</w:t>
      </w:r>
    </w:p>
    <w:p w14:paraId="6408D7F6" w14:textId="77777777" w:rsidR="00EF6275" w:rsidRDefault="00EF6275" w:rsidP="00BC1B2F">
      <w:pPr>
        <w:tabs>
          <w:tab w:val="left" w:pos="426"/>
        </w:tabs>
        <w:spacing w:after="0"/>
        <w:jc w:val="both"/>
      </w:pPr>
    </w:p>
    <w:p w14:paraId="4251F5F2" w14:textId="77777777" w:rsidR="00EF6275" w:rsidRDefault="00EF6275" w:rsidP="00BC1B2F">
      <w:pPr>
        <w:tabs>
          <w:tab w:val="left" w:pos="426"/>
        </w:tabs>
        <w:spacing w:after="0"/>
        <w:jc w:val="both"/>
      </w:pPr>
    </w:p>
    <w:p w14:paraId="5D552F3C" w14:textId="369978C3" w:rsidR="00EF6275" w:rsidRDefault="00C8362A" w:rsidP="00BC1B2F">
      <w:pPr>
        <w:tabs>
          <w:tab w:val="left" w:pos="426"/>
        </w:tabs>
        <w:spacing w:after="0"/>
        <w:ind w:left="1560" w:hanging="567"/>
        <w:jc w:val="both"/>
      </w:pPr>
      <w:r>
        <w:t xml:space="preserve"> o </w:t>
      </w:r>
      <w:r w:rsidR="00EF6275">
        <w:t xml:space="preserve">    </w:t>
      </w:r>
      <w:r>
        <w:t xml:space="preserve">Nevýhody: </w:t>
      </w:r>
    </w:p>
    <w:p w14:paraId="14A667A8" w14:textId="77777777" w:rsidR="00EF6275" w:rsidRDefault="00C8362A" w:rsidP="00150B22">
      <w:pPr>
        <w:pStyle w:val="Odstavecseseznamem"/>
        <w:numPr>
          <w:ilvl w:val="2"/>
          <w:numId w:val="3"/>
        </w:numPr>
        <w:tabs>
          <w:tab w:val="left" w:pos="426"/>
        </w:tabs>
        <w:spacing w:after="0"/>
        <w:jc w:val="both"/>
      </w:pPr>
      <w:r>
        <w:t xml:space="preserve">Každé svítidlo a rozvodná skříň musí být vybaveny komunikační jednotkou. </w:t>
      </w:r>
    </w:p>
    <w:p w14:paraId="2035A987" w14:textId="77777777" w:rsidR="00EF6275" w:rsidRDefault="00C8362A" w:rsidP="00150B22">
      <w:pPr>
        <w:pStyle w:val="Odstavecseseznamem"/>
        <w:numPr>
          <w:ilvl w:val="2"/>
          <w:numId w:val="3"/>
        </w:numPr>
        <w:tabs>
          <w:tab w:val="left" w:pos="426"/>
        </w:tabs>
        <w:spacing w:after="0"/>
        <w:jc w:val="both"/>
      </w:pPr>
      <w:r>
        <w:t>Vyšší pořizovací náklady jak jednotlivých svítidel, tak samotné rozvodné skříně.</w:t>
      </w:r>
    </w:p>
    <w:p w14:paraId="2B73C600" w14:textId="77777777" w:rsidR="006149DB" w:rsidRDefault="006149DB" w:rsidP="00BC1B2F">
      <w:pPr>
        <w:pStyle w:val="Odstavecseseznamem"/>
        <w:tabs>
          <w:tab w:val="left" w:pos="426"/>
        </w:tabs>
        <w:spacing w:after="0"/>
        <w:ind w:left="2160"/>
        <w:jc w:val="both"/>
      </w:pPr>
    </w:p>
    <w:p w14:paraId="3A92C3F1" w14:textId="6729A313" w:rsidR="006149DB" w:rsidRPr="006149DB" w:rsidRDefault="006149DB" w:rsidP="00150B22">
      <w:pPr>
        <w:pStyle w:val="Odstavecseseznamem"/>
        <w:numPr>
          <w:ilvl w:val="1"/>
          <w:numId w:val="3"/>
        </w:numPr>
        <w:tabs>
          <w:tab w:val="left" w:pos="426"/>
        </w:tabs>
        <w:spacing w:after="0"/>
        <w:jc w:val="both"/>
        <w:rPr>
          <w:rFonts w:ascii="Calibri" w:hAnsi="Calibri"/>
          <w:i/>
        </w:rPr>
      </w:pPr>
      <w:r>
        <w:t xml:space="preserve">Orientační náklady: </w:t>
      </w:r>
      <w:r w:rsidR="00FA49A2">
        <w:t>3000</w:t>
      </w:r>
      <w:r>
        <w:t xml:space="preserve"> Kč/ 1 svítidlo, </w:t>
      </w:r>
      <w:r w:rsidR="00FA49A2">
        <w:t>8</w:t>
      </w:r>
      <w:r>
        <w:t>0 000 Kč/ 1 rozvaděč</w:t>
      </w:r>
    </w:p>
    <w:p w14:paraId="2C2367F6" w14:textId="77777777" w:rsidR="006149DB" w:rsidRPr="006149DB" w:rsidRDefault="006149DB" w:rsidP="00BC1B2F">
      <w:pPr>
        <w:pStyle w:val="Odstavecseseznamem"/>
        <w:tabs>
          <w:tab w:val="left" w:pos="426"/>
        </w:tabs>
        <w:spacing w:after="0"/>
        <w:ind w:left="1440"/>
        <w:jc w:val="both"/>
        <w:rPr>
          <w:rFonts w:ascii="Calibri" w:hAnsi="Calibri"/>
          <w:i/>
        </w:rPr>
      </w:pPr>
    </w:p>
    <w:p w14:paraId="0B9DAA16" w14:textId="77777777" w:rsidR="006149DB" w:rsidRDefault="006149DB" w:rsidP="00BC1B2F">
      <w:pPr>
        <w:pStyle w:val="Odstavecseseznamem"/>
        <w:tabs>
          <w:tab w:val="left" w:pos="426"/>
        </w:tabs>
        <w:spacing w:after="0"/>
        <w:ind w:left="1440"/>
        <w:jc w:val="both"/>
      </w:pPr>
    </w:p>
    <w:p w14:paraId="43A45A4C" w14:textId="7FF2B02F" w:rsidR="00EF6275" w:rsidRDefault="00C8362A" w:rsidP="00BC1B2F">
      <w:pPr>
        <w:tabs>
          <w:tab w:val="left" w:pos="426"/>
          <w:tab w:val="left" w:pos="851"/>
        </w:tabs>
        <w:spacing w:after="0"/>
        <w:ind w:left="851"/>
        <w:jc w:val="both"/>
      </w:pPr>
      <w:r w:rsidRPr="00EF6275">
        <w:rPr>
          <w:b/>
        </w:rPr>
        <w:t>III. Třetí úroveň řízení</w:t>
      </w:r>
      <w:r w:rsidR="00EF6275">
        <w:rPr>
          <w:b/>
        </w:rPr>
        <w:t xml:space="preserve"> -</w:t>
      </w:r>
      <w:r w:rsidRPr="00EF6275">
        <w:t xml:space="preserve"> Třetí úroveň řízení využívá k řízení soustavy veřejného osvětlení detekčních členů v podobě různých senzorů (pohybové senzory, kamery apod.), pomocí kterých je možné reagovat na různé </w:t>
      </w:r>
      <w:r w:rsidRPr="00EF6275">
        <w:lastRenderedPageBreak/>
        <w:t>podněty z okolí (počasí, nehody, hustota dopravy atd.). Systém, umožňující vzdálené monitorování a řízení soustavy veřejného osvětlení, pracuje s parametry, jako jsou hustota dopravy, aktuální hladina denního osvětlení, mimořádné situace (nehoda, zvěř), klimatické podmínky (sníh, bouřka, mlha apod.) a překážky na pozemních komunikací.</w:t>
      </w:r>
    </w:p>
    <w:p w14:paraId="299012A1" w14:textId="77777777" w:rsidR="00EF6275" w:rsidRDefault="00EF6275" w:rsidP="00BC1B2F">
      <w:pPr>
        <w:tabs>
          <w:tab w:val="left" w:pos="426"/>
          <w:tab w:val="left" w:pos="851"/>
        </w:tabs>
        <w:spacing w:after="0"/>
        <w:jc w:val="both"/>
      </w:pPr>
    </w:p>
    <w:p w14:paraId="4CAECB54" w14:textId="77777777" w:rsidR="00EF6275" w:rsidRDefault="00EF6275" w:rsidP="00BC1B2F">
      <w:pPr>
        <w:tabs>
          <w:tab w:val="left" w:pos="426"/>
          <w:tab w:val="left" w:pos="851"/>
        </w:tabs>
        <w:spacing w:after="0"/>
        <w:ind w:left="708"/>
        <w:jc w:val="both"/>
      </w:pPr>
      <w:r>
        <w:tab/>
        <w:t xml:space="preserve">   </w:t>
      </w:r>
      <w:r w:rsidR="00C8362A" w:rsidRPr="00EF6275">
        <w:t xml:space="preserve"> o </w:t>
      </w:r>
      <w:r>
        <w:t xml:space="preserve">     </w:t>
      </w:r>
      <w:r w:rsidR="00C8362A" w:rsidRPr="00EF6275">
        <w:t xml:space="preserve">Výhody: </w:t>
      </w:r>
    </w:p>
    <w:p w14:paraId="4077597B" w14:textId="77777777" w:rsidR="00EF6275" w:rsidRDefault="00C8362A" w:rsidP="00150B22">
      <w:pPr>
        <w:pStyle w:val="Odstavecseseznamem"/>
        <w:numPr>
          <w:ilvl w:val="2"/>
          <w:numId w:val="3"/>
        </w:numPr>
        <w:tabs>
          <w:tab w:val="left" w:pos="426"/>
        </w:tabs>
        <w:spacing w:after="0"/>
        <w:jc w:val="both"/>
      </w:pPr>
      <w:r w:rsidRPr="00EF6275">
        <w:t>Celý systém se řídí sám dle nastavený</w:t>
      </w:r>
      <w:r>
        <w:t xml:space="preserve">ch parametrů. </w:t>
      </w:r>
    </w:p>
    <w:p w14:paraId="504B2C76" w14:textId="77777777" w:rsidR="003B3ACF" w:rsidRDefault="003B3ACF" w:rsidP="003B3ACF">
      <w:pPr>
        <w:pStyle w:val="Odstavecseseznamem"/>
        <w:numPr>
          <w:ilvl w:val="2"/>
          <w:numId w:val="3"/>
        </w:numPr>
        <w:tabs>
          <w:tab w:val="left" w:pos="426"/>
        </w:tabs>
        <w:spacing w:after="0"/>
        <w:jc w:val="both"/>
      </w:pPr>
      <w:r>
        <w:t xml:space="preserve">Možnost dálkového spínaní veřejného osvětlení. </w:t>
      </w:r>
    </w:p>
    <w:p w14:paraId="6EF580BC" w14:textId="77777777" w:rsidR="003B3ACF" w:rsidRDefault="003B3ACF" w:rsidP="003B3ACF">
      <w:pPr>
        <w:pStyle w:val="Odstavecseseznamem"/>
        <w:numPr>
          <w:ilvl w:val="2"/>
          <w:numId w:val="3"/>
        </w:numPr>
        <w:tabs>
          <w:tab w:val="left" w:pos="426"/>
        </w:tabs>
        <w:spacing w:after="0"/>
        <w:jc w:val="both"/>
      </w:pPr>
      <w:r>
        <w:t xml:space="preserve">Možnost dálkových odečtů elektrické energie. </w:t>
      </w:r>
    </w:p>
    <w:p w14:paraId="5B588C47" w14:textId="77777777" w:rsidR="003B3ACF" w:rsidRDefault="003B3ACF" w:rsidP="003B3ACF">
      <w:pPr>
        <w:pStyle w:val="Odstavecseseznamem"/>
        <w:numPr>
          <w:ilvl w:val="2"/>
          <w:numId w:val="3"/>
        </w:numPr>
        <w:tabs>
          <w:tab w:val="left" w:pos="426"/>
        </w:tabs>
        <w:spacing w:after="0"/>
        <w:jc w:val="both"/>
      </w:pPr>
      <w:r>
        <w:t>Zasílání zpráv při neoprávněném vniknutí do rozvodné skříně.</w:t>
      </w:r>
    </w:p>
    <w:p w14:paraId="6F0A73DB" w14:textId="77777777" w:rsidR="003B3ACF" w:rsidRDefault="003B3ACF" w:rsidP="003B3ACF">
      <w:pPr>
        <w:pStyle w:val="Odstavecseseznamem"/>
        <w:numPr>
          <w:ilvl w:val="2"/>
          <w:numId w:val="3"/>
        </w:numPr>
        <w:tabs>
          <w:tab w:val="left" w:pos="426"/>
        </w:tabs>
        <w:spacing w:after="0"/>
        <w:jc w:val="both"/>
      </w:pPr>
      <w:r>
        <w:t xml:space="preserve">Možnost ovládání jednotlivých svítidel. </w:t>
      </w:r>
    </w:p>
    <w:p w14:paraId="7F0B8041" w14:textId="77777777" w:rsidR="003B3ACF" w:rsidRDefault="003B3ACF" w:rsidP="003B3ACF">
      <w:pPr>
        <w:pStyle w:val="Odstavecseseznamem"/>
        <w:numPr>
          <w:ilvl w:val="2"/>
          <w:numId w:val="3"/>
        </w:numPr>
        <w:tabs>
          <w:tab w:val="left" w:pos="426"/>
        </w:tabs>
        <w:spacing w:after="0"/>
        <w:jc w:val="both"/>
      </w:pPr>
      <w:r>
        <w:t xml:space="preserve">Uživatel vidí konkrétní svítidla a jejich stavy (funkčnosti) na webovém rozhraní. </w:t>
      </w:r>
    </w:p>
    <w:p w14:paraId="77444CCC" w14:textId="77777777" w:rsidR="003B3ACF" w:rsidRDefault="003B3ACF" w:rsidP="003B3ACF">
      <w:pPr>
        <w:pStyle w:val="Odstavecseseznamem"/>
        <w:numPr>
          <w:ilvl w:val="2"/>
          <w:numId w:val="3"/>
        </w:numPr>
        <w:tabs>
          <w:tab w:val="left" w:pos="426"/>
        </w:tabs>
        <w:spacing w:after="0"/>
        <w:jc w:val="both"/>
      </w:pPr>
      <w:r>
        <w:t xml:space="preserve">Možnost připojení dalších prvků (např. kamerový systém, ukazatel rychlosti atd.). </w:t>
      </w:r>
    </w:p>
    <w:p w14:paraId="124332CF" w14:textId="394F3788" w:rsidR="003B3ACF" w:rsidRDefault="003B3ACF" w:rsidP="003B3ACF">
      <w:pPr>
        <w:pStyle w:val="Odstavecseseznamem"/>
        <w:numPr>
          <w:ilvl w:val="2"/>
          <w:numId w:val="3"/>
        </w:numPr>
        <w:tabs>
          <w:tab w:val="left" w:pos="426"/>
        </w:tabs>
        <w:spacing w:after="0"/>
        <w:jc w:val="both"/>
      </w:pPr>
      <w:r>
        <w:t>Nastavení a úpravy funkčnosti systému přes webové rozhraní.</w:t>
      </w:r>
    </w:p>
    <w:p w14:paraId="531065A4" w14:textId="4444C91C" w:rsidR="00EF6275" w:rsidRDefault="00C8362A" w:rsidP="00150B22">
      <w:pPr>
        <w:pStyle w:val="Odstavecseseznamem"/>
        <w:numPr>
          <w:ilvl w:val="2"/>
          <w:numId w:val="3"/>
        </w:numPr>
        <w:tabs>
          <w:tab w:val="left" w:pos="426"/>
        </w:tabs>
        <w:spacing w:after="0"/>
        <w:jc w:val="both"/>
      </w:pPr>
      <w:r>
        <w:t xml:space="preserve">Systém může být vybaven nabíjecími stanicemi (inteligentní stožár) pro nabíjení (např. kol, koloběžek, telefonu atd.). </w:t>
      </w:r>
    </w:p>
    <w:p w14:paraId="3287A9BA" w14:textId="77777777" w:rsidR="00EF6275" w:rsidRDefault="00EF6275" w:rsidP="00BC1B2F">
      <w:pPr>
        <w:pStyle w:val="Odstavecseseznamem"/>
        <w:tabs>
          <w:tab w:val="left" w:pos="426"/>
        </w:tabs>
        <w:spacing w:after="0"/>
        <w:ind w:left="2160"/>
        <w:jc w:val="both"/>
      </w:pPr>
    </w:p>
    <w:p w14:paraId="09C0F0B2" w14:textId="77777777" w:rsidR="00EF6275" w:rsidRDefault="00EF6275" w:rsidP="00BC1B2F">
      <w:pPr>
        <w:tabs>
          <w:tab w:val="left" w:pos="426"/>
        </w:tabs>
        <w:spacing w:after="0"/>
        <w:jc w:val="both"/>
      </w:pPr>
      <w:r>
        <w:t xml:space="preserve">                     </w:t>
      </w:r>
      <w:r w:rsidR="00C8362A">
        <w:t xml:space="preserve">o </w:t>
      </w:r>
      <w:r>
        <w:t xml:space="preserve">   </w:t>
      </w:r>
      <w:r w:rsidR="00C8362A">
        <w:t xml:space="preserve">Nevýhody: </w:t>
      </w:r>
    </w:p>
    <w:p w14:paraId="0E77DFC0" w14:textId="71B83FE3" w:rsidR="00EF6275" w:rsidRDefault="00C8362A" w:rsidP="00150B22">
      <w:pPr>
        <w:pStyle w:val="Odstavecseseznamem"/>
        <w:numPr>
          <w:ilvl w:val="2"/>
          <w:numId w:val="3"/>
        </w:numPr>
        <w:tabs>
          <w:tab w:val="left" w:pos="426"/>
        </w:tabs>
        <w:spacing w:after="0"/>
        <w:jc w:val="both"/>
      </w:pPr>
      <w:r>
        <w:t xml:space="preserve">Celkový systém je energeticky náročný. </w:t>
      </w:r>
    </w:p>
    <w:p w14:paraId="7CF4ED29" w14:textId="77777777" w:rsidR="006149DB" w:rsidRDefault="00C8362A" w:rsidP="00150B22">
      <w:pPr>
        <w:pStyle w:val="Odstavecseseznamem"/>
        <w:numPr>
          <w:ilvl w:val="2"/>
          <w:numId w:val="3"/>
        </w:numPr>
        <w:tabs>
          <w:tab w:val="left" w:pos="426"/>
        </w:tabs>
        <w:spacing w:after="0"/>
        <w:jc w:val="both"/>
      </w:pPr>
      <w:r>
        <w:t>Vysoké pořizovací náklady.</w:t>
      </w:r>
    </w:p>
    <w:p w14:paraId="03D1C256" w14:textId="77777777" w:rsidR="006149DB" w:rsidRDefault="006149DB" w:rsidP="00BC1B2F">
      <w:pPr>
        <w:pStyle w:val="Odstavecseseznamem"/>
        <w:tabs>
          <w:tab w:val="left" w:pos="426"/>
        </w:tabs>
        <w:spacing w:after="0"/>
        <w:ind w:left="2160"/>
        <w:jc w:val="both"/>
      </w:pPr>
    </w:p>
    <w:p w14:paraId="0B1D7302" w14:textId="2AE8F249" w:rsidR="006149DB" w:rsidRPr="006149DB" w:rsidRDefault="006149DB" w:rsidP="00150B22">
      <w:pPr>
        <w:pStyle w:val="Odstavecseseznamem"/>
        <w:numPr>
          <w:ilvl w:val="1"/>
          <w:numId w:val="3"/>
        </w:numPr>
        <w:tabs>
          <w:tab w:val="left" w:pos="426"/>
        </w:tabs>
        <w:spacing w:after="0"/>
        <w:jc w:val="both"/>
        <w:rPr>
          <w:rFonts w:ascii="Calibri" w:hAnsi="Calibri"/>
          <w:i/>
        </w:rPr>
      </w:pPr>
      <w:r>
        <w:t>Orientační náklady: 4 500 Kč/ 1 svítidlo, 150 000 Kč/ 1 rozvaděč (cena se dále odvíjí od počtu senzorů a dalšího individuálního nastavení)</w:t>
      </w:r>
    </w:p>
    <w:p w14:paraId="2CB24864" w14:textId="77777777" w:rsidR="009945F0" w:rsidRPr="00EF6275" w:rsidRDefault="00242351" w:rsidP="009565D5">
      <w:pPr>
        <w:tabs>
          <w:tab w:val="left" w:pos="426"/>
        </w:tabs>
        <w:spacing w:after="0"/>
        <w:jc w:val="both"/>
      </w:pPr>
      <w:r>
        <w:rPr>
          <w:rFonts w:ascii="Calibri" w:hAnsi="Calibri"/>
          <w:i/>
        </w:rPr>
        <w:t xml:space="preserve">   </w:t>
      </w:r>
      <w:r w:rsidR="005F07B2" w:rsidRPr="009565D5">
        <w:rPr>
          <w:rFonts w:ascii="Calibri" w:hAnsi="Calibri"/>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7200"/>
      </w:tblGrid>
      <w:tr w:rsidR="009945F0" w14:paraId="66CA8C87" w14:textId="77777777" w:rsidTr="00BD088F">
        <w:tc>
          <w:tcPr>
            <w:tcW w:w="1696" w:type="dxa"/>
            <w:shd w:val="clear" w:color="auto" w:fill="B4C6E7" w:themeFill="accent1" w:themeFillTint="66"/>
          </w:tcPr>
          <w:p w14:paraId="09DFDD14" w14:textId="69178FFD" w:rsidR="009945F0" w:rsidRDefault="009945F0" w:rsidP="009565D5">
            <w:pPr>
              <w:tabs>
                <w:tab w:val="left" w:pos="426"/>
              </w:tabs>
              <w:jc w:val="both"/>
            </w:pPr>
            <w:r>
              <w:lastRenderedPageBreak/>
              <w:t>Stupeň kvality</w:t>
            </w:r>
          </w:p>
        </w:tc>
        <w:tc>
          <w:tcPr>
            <w:tcW w:w="1560" w:type="dxa"/>
            <w:shd w:val="clear" w:color="auto" w:fill="B4C6E7" w:themeFill="accent1" w:themeFillTint="66"/>
          </w:tcPr>
          <w:p w14:paraId="6C310C99" w14:textId="47FBC2F6" w:rsidR="009945F0" w:rsidRDefault="009945F0" w:rsidP="009565D5">
            <w:pPr>
              <w:tabs>
                <w:tab w:val="left" w:pos="426"/>
              </w:tabs>
              <w:jc w:val="both"/>
            </w:pPr>
            <w:r>
              <w:t>Výrobce</w:t>
            </w:r>
          </w:p>
        </w:tc>
        <w:tc>
          <w:tcPr>
            <w:tcW w:w="7200" w:type="dxa"/>
            <w:shd w:val="clear" w:color="auto" w:fill="B4C6E7" w:themeFill="accent1" w:themeFillTint="66"/>
          </w:tcPr>
          <w:p w14:paraId="30BD3C99" w14:textId="20734058" w:rsidR="009945F0" w:rsidRDefault="009945F0" w:rsidP="009565D5">
            <w:pPr>
              <w:tabs>
                <w:tab w:val="left" w:pos="426"/>
              </w:tabs>
              <w:jc w:val="both"/>
            </w:pPr>
            <w:r>
              <w:t>Odkaz</w:t>
            </w:r>
          </w:p>
        </w:tc>
      </w:tr>
      <w:tr w:rsidR="009945F0" w14:paraId="6EB9B7EB" w14:textId="77777777" w:rsidTr="00BD088F">
        <w:tc>
          <w:tcPr>
            <w:tcW w:w="1696" w:type="dxa"/>
          </w:tcPr>
          <w:p w14:paraId="037DF3CF" w14:textId="007835CE" w:rsidR="009945F0" w:rsidRDefault="009945F0" w:rsidP="009565D5">
            <w:pPr>
              <w:tabs>
                <w:tab w:val="left" w:pos="426"/>
              </w:tabs>
              <w:jc w:val="both"/>
            </w:pPr>
            <w:r>
              <w:t>Vysoký</w:t>
            </w:r>
          </w:p>
        </w:tc>
        <w:tc>
          <w:tcPr>
            <w:tcW w:w="1560" w:type="dxa"/>
          </w:tcPr>
          <w:p w14:paraId="11FEFABC" w14:textId="0FCB3D4A" w:rsidR="009945F0" w:rsidRDefault="009945F0" w:rsidP="009565D5">
            <w:pPr>
              <w:tabs>
                <w:tab w:val="left" w:pos="426"/>
              </w:tabs>
              <w:jc w:val="both"/>
            </w:pPr>
            <w:r>
              <w:t>Schréder</w:t>
            </w:r>
          </w:p>
        </w:tc>
        <w:tc>
          <w:tcPr>
            <w:tcW w:w="7200" w:type="dxa"/>
          </w:tcPr>
          <w:p w14:paraId="7DE5AA0D" w14:textId="46183F5A" w:rsidR="009945F0" w:rsidRDefault="00E34A55" w:rsidP="009565D5">
            <w:pPr>
              <w:tabs>
                <w:tab w:val="left" w:pos="426"/>
              </w:tabs>
              <w:jc w:val="both"/>
            </w:pPr>
            <w:hyperlink r:id="rId23" w:history="1">
              <w:r w:rsidR="009945F0">
                <w:rPr>
                  <w:rStyle w:val="Hypertextovodkaz"/>
                </w:rPr>
                <w:t>https://www.artechnic-schreder.cz/smart-city</w:t>
              </w:r>
            </w:hyperlink>
          </w:p>
        </w:tc>
      </w:tr>
      <w:tr w:rsidR="009945F0" w14:paraId="0490C00B" w14:textId="77777777" w:rsidTr="00BD088F">
        <w:tc>
          <w:tcPr>
            <w:tcW w:w="1696" w:type="dxa"/>
          </w:tcPr>
          <w:p w14:paraId="65D1B4AB" w14:textId="1EB4DE67" w:rsidR="009945F0" w:rsidRDefault="009945F0" w:rsidP="009565D5">
            <w:pPr>
              <w:tabs>
                <w:tab w:val="left" w:pos="426"/>
              </w:tabs>
              <w:jc w:val="both"/>
            </w:pPr>
            <w:r>
              <w:t>Vysoký</w:t>
            </w:r>
          </w:p>
        </w:tc>
        <w:tc>
          <w:tcPr>
            <w:tcW w:w="1560" w:type="dxa"/>
          </w:tcPr>
          <w:p w14:paraId="390CFF87" w14:textId="07FAF285" w:rsidR="009945F0" w:rsidRDefault="009945F0" w:rsidP="009565D5">
            <w:pPr>
              <w:tabs>
                <w:tab w:val="left" w:pos="426"/>
              </w:tabs>
              <w:jc w:val="both"/>
            </w:pPr>
            <w:r>
              <w:t>Philips</w:t>
            </w:r>
            <w:r w:rsidR="008D3AC7">
              <w:t xml:space="preserve"> Lighting</w:t>
            </w:r>
          </w:p>
        </w:tc>
        <w:tc>
          <w:tcPr>
            <w:tcW w:w="7200" w:type="dxa"/>
          </w:tcPr>
          <w:p w14:paraId="42B3BE1A" w14:textId="3EAA4625" w:rsidR="009945F0" w:rsidRDefault="00E34A55" w:rsidP="009565D5">
            <w:pPr>
              <w:tabs>
                <w:tab w:val="left" w:pos="426"/>
              </w:tabs>
              <w:jc w:val="both"/>
            </w:pPr>
            <w:hyperlink r:id="rId24" w:history="1">
              <w:r w:rsidR="009945F0">
                <w:rPr>
                  <w:rStyle w:val="Hypertextovodkaz"/>
                </w:rPr>
                <w:t>https://www.lighting.philips.cz/systemy/systemove-oblasti/silnice-a-ulice</w:t>
              </w:r>
            </w:hyperlink>
          </w:p>
        </w:tc>
      </w:tr>
      <w:tr w:rsidR="009945F0" w14:paraId="25120F2E" w14:textId="77777777" w:rsidTr="00BD088F">
        <w:tc>
          <w:tcPr>
            <w:tcW w:w="1696" w:type="dxa"/>
          </w:tcPr>
          <w:p w14:paraId="04EAC77B" w14:textId="2D054BE8" w:rsidR="009945F0" w:rsidRDefault="008D3AC7" w:rsidP="009565D5">
            <w:pPr>
              <w:tabs>
                <w:tab w:val="left" w:pos="426"/>
              </w:tabs>
              <w:jc w:val="both"/>
            </w:pPr>
            <w:r>
              <w:t>Vysoký</w:t>
            </w:r>
          </w:p>
        </w:tc>
        <w:tc>
          <w:tcPr>
            <w:tcW w:w="1560" w:type="dxa"/>
          </w:tcPr>
          <w:p w14:paraId="3DF376AD" w14:textId="45238740" w:rsidR="009945F0" w:rsidRDefault="00462C9B" w:rsidP="009565D5">
            <w:pPr>
              <w:tabs>
                <w:tab w:val="left" w:pos="426"/>
              </w:tabs>
              <w:jc w:val="both"/>
            </w:pPr>
            <w:r>
              <w:t>OMS Lighting</w:t>
            </w:r>
          </w:p>
        </w:tc>
        <w:tc>
          <w:tcPr>
            <w:tcW w:w="7200" w:type="dxa"/>
          </w:tcPr>
          <w:p w14:paraId="401C9F24" w14:textId="782F2ECE" w:rsidR="009945F0" w:rsidRDefault="00E34A55" w:rsidP="009565D5">
            <w:pPr>
              <w:tabs>
                <w:tab w:val="left" w:pos="426"/>
              </w:tabs>
              <w:jc w:val="both"/>
            </w:pPr>
            <w:hyperlink r:id="rId25" w:history="1">
              <w:r w:rsidR="00462C9B">
                <w:rPr>
                  <w:rStyle w:val="Hypertextovodkaz"/>
                </w:rPr>
                <w:t>http://www.omslighting.com/press-release-sk</w:t>
              </w:r>
            </w:hyperlink>
          </w:p>
        </w:tc>
      </w:tr>
      <w:tr w:rsidR="00E040B7" w14:paraId="192F357A" w14:textId="77777777" w:rsidTr="00BD088F">
        <w:tc>
          <w:tcPr>
            <w:tcW w:w="1696" w:type="dxa"/>
          </w:tcPr>
          <w:p w14:paraId="096B210B" w14:textId="3953561E" w:rsidR="00E040B7" w:rsidRDefault="00E040B7" w:rsidP="009565D5">
            <w:pPr>
              <w:tabs>
                <w:tab w:val="left" w:pos="426"/>
              </w:tabs>
              <w:jc w:val="both"/>
            </w:pPr>
            <w:r>
              <w:t>Vysoký</w:t>
            </w:r>
          </w:p>
        </w:tc>
        <w:tc>
          <w:tcPr>
            <w:tcW w:w="1560" w:type="dxa"/>
          </w:tcPr>
          <w:p w14:paraId="6DDF5E56" w14:textId="43233920" w:rsidR="00E040B7" w:rsidRDefault="00E040B7" w:rsidP="009565D5">
            <w:pPr>
              <w:tabs>
                <w:tab w:val="left" w:pos="426"/>
              </w:tabs>
              <w:jc w:val="both"/>
            </w:pPr>
            <w:r>
              <w:t>Siemens</w:t>
            </w:r>
          </w:p>
        </w:tc>
        <w:tc>
          <w:tcPr>
            <w:tcW w:w="7200" w:type="dxa"/>
          </w:tcPr>
          <w:p w14:paraId="2D33040D" w14:textId="6F99E4C7" w:rsidR="00E040B7" w:rsidRDefault="00E34A55" w:rsidP="009565D5">
            <w:pPr>
              <w:tabs>
                <w:tab w:val="left" w:pos="426"/>
              </w:tabs>
              <w:jc w:val="both"/>
              <w:rPr>
                <w:rStyle w:val="Hypertextovodkaz"/>
              </w:rPr>
            </w:pPr>
            <w:hyperlink r:id="rId26" w:history="1">
              <w:r w:rsidR="00E040B7">
                <w:rPr>
                  <w:rStyle w:val="Hypertextovodkaz"/>
                </w:rPr>
                <w:t>https://new.siemens.com/hk/en/company/topic-areas/mindsphere-application-center-city/connected-city-solutions.html</w:t>
              </w:r>
            </w:hyperlink>
          </w:p>
        </w:tc>
      </w:tr>
      <w:tr w:rsidR="009945F0" w14:paraId="3786997D" w14:textId="77777777" w:rsidTr="00BD088F">
        <w:tc>
          <w:tcPr>
            <w:tcW w:w="1696" w:type="dxa"/>
          </w:tcPr>
          <w:p w14:paraId="3CEBEA23" w14:textId="6B35CA01" w:rsidR="009945F0" w:rsidRDefault="009945F0" w:rsidP="009565D5">
            <w:pPr>
              <w:tabs>
                <w:tab w:val="left" w:pos="426"/>
              </w:tabs>
              <w:jc w:val="both"/>
            </w:pPr>
            <w:r>
              <w:t>Střední</w:t>
            </w:r>
          </w:p>
        </w:tc>
        <w:tc>
          <w:tcPr>
            <w:tcW w:w="1560" w:type="dxa"/>
          </w:tcPr>
          <w:p w14:paraId="41821190" w14:textId="792F03DF" w:rsidR="009945F0" w:rsidRDefault="009945F0" w:rsidP="009565D5">
            <w:pPr>
              <w:tabs>
                <w:tab w:val="left" w:pos="426"/>
              </w:tabs>
              <w:jc w:val="both"/>
            </w:pPr>
            <w:r>
              <w:t>Huawei</w:t>
            </w:r>
          </w:p>
        </w:tc>
        <w:tc>
          <w:tcPr>
            <w:tcW w:w="7200" w:type="dxa"/>
          </w:tcPr>
          <w:p w14:paraId="35E89AC7" w14:textId="4EBCF7A6" w:rsidR="009945F0" w:rsidRDefault="00E34A55" w:rsidP="009565D5">
            <w:pPr>
              <w:tabs>
                <w:tab w:val="left" w:pos="426"/>
              </w:tabs>
              <w:jc w:val="both"/>
            </w:pPr>
            <w:hyperlink r:id="rId27" w:history="1">
              <w:r w:rsidR="00462C9B">
                <w:rPr>
                  <w:rStyle w:val="Hypertextovodkaz"/>
                </w:rPr>
                <w:t>https://e.huawei.com/se/solutions/industries/smart-city</w:t>
              </w:r>
            </w:hyperlink>
          </w:p>
        </w:tc>
      </w:tr>
      <w:tr w:rsidR="00E040B7" w14:paraId="34C056C5" w14:textId="77777777" w:rsidTr="00BD088F">
        <w:tc>
          <w:tcPr>
            <w:tcW w:w="1696" w:type="dxa"/>
          </w:tcPr>
          <w:p w14:paraId="22E7B9E3" w14:textId="0D83AAA4" w:rsidR="00E040B7" w:rsidRDefault="00E040B7" w:rsidP="00E040B7">
            <w:pPr>
              <w:tabs>
                <w:tab w:val="left" w:pos="426"/>
              </w:tabs>
              <w:jc w:val="both"/>
            </w:pPr>
            <w:r>
              <w:t>Střední</w:t>
            </w:r>
          </w:p>
        </w:tc>
        <w:tc>
          <w:tcPr>
            <w:tcW w:w="1560" w:type="dxa"/>
          </w:tcPr>
          <w:p w14:paraId="2ED30E0F" w14:textId="1513DBBC" w:rsidR="00E040B7" w:rsidRDefault="00E040B7" w:rsidP="00E040B7">
            <w:pPr>
              <w:tabs>
                <w:tab w:val="left" w:pos="426"/>
              </w:tabs>
              <w:jc w:val="both"/>
            </w:pPr>
            <w:r>
              <w:t>Teco</w:t>
            </w:r>
          </w:p>
        </w:tc>
        <w:tc>
          <w:tcPr>
            <w:tcW w:w="7200" w:type="dxa"/>
          </w:tcPr>
          <w:p w14:paraId="71CF320F" w14:textId="35E18733" w:rsidR="00E040B7" w:rsidRDefault="00E34A55" w:rsidP="00E040B7">
            <w:pPr>
              <w:tabs>
                <w:tab w:val="left" w:pos="426"/>
              </w:tabs>
              <w:jc w:val="both"/>
              <w:rPr>
                <w:rStyle w:val="Hypertextovodkaz"/>
              </w:rPr>
            </w:pPr>
            <w:hyperlink r:id="rId28" w:history="1">
              <w:r w:rsidR="00E040B7">
                <w:rPr>
                  <w:rStyle w:val="Hypertextovodkaz"/>
                </w:rPr>
                <w:t>https://www.tecomat.cz/reseni/osvetleni/</w:t>
              </w:r>
            </w:hyperlink>
          </w:p>
        </w:tc>
      </w:tr>
      <w:tr w:rsidR="00E040B7" w14:paraId="3C022ABC" w14:textId="77777777" w:rsidTr="00BD088F">
        <w:tc>
          <w:tcPr>
            <w:tcW w:w="1696" w:type="dxa"/>
          </w:tcPr>
          <w:p w14:paraId="07B2C596" w14:textId="3A2E4F41" w:rsidR="00E040B7" w:rsidRDefault="00E040B7" w:rsidP="00E040B7">
            <w:pPr>
              <w:tabs>
                <w:tab w:val="left" w:pos="426"/>
              </w:tabs>
              <w:jc w:val="both"/>
            </w:pPr>
            <w:r>
              <w:t>Střední</w:t>
            </w:r>
          </w:p>
        </w:tc>
        <w:tc>
          <w:tcPr>
            <w:tcW w:w="1560" w:type="dxa"/>
          </w:tcPr>
          <w:p w14:paraId="7052B094" w14:textId="1DA34C1A" w:rsidR="00E040B7" w:rsidRDefault="00E040B7" w:rsidP="00E040B7">
            <w:pPr>
              <w:tabs>
                <w:tab w:val="left" w:pos="426"/>
              </w:tabs>
              <w:jc w:val="both"/>
            </w:pPr>
            <w:r>
              <w:t>Orcave</w:t>
            </w:r>
          </w:p>
        </w:tc>
        <w:tc>
          <w:tcPr>
            <w:tcW w:w="7200" w:type="dxa"/>
          </w:tcPr>
          <w:p w14:paraId="2F4D1A99" w14:textId="74465173" w:rsidR="00E040B7" w:rsidRDefault="00E34A55" w:rsidP="00E040B7">
            <w:pPr>
              <w:tabs>
                <w:tab w:val="left" w:pos="426"/>
              </w:tabs>
              <w:jc w:val="both"/>
            </w:pPr>
            <w:hyperlink r:id="rId29" w:history="1">
              <w:r w:rsidR="00E040B7">
                <w:rPr>
                  <w:rStyle w:val="Hypertextovodkaz"/>
                </w:rPr>
                <w:t>https://www.orcave.com/cz/sestavy/orcave_401_550</w:t>
              </w:r>
            </w:hyperlink>
          </w:p>
        </w:tc>
      </w:tr>
      <w:tr w:rsidR="00E040B7" w14:paraId="61891E49" w14:textId="77777777" w:rsidTr="00BD088F">
        <w:tc>
          <w:tcPr>
            <w:tcW w:w="1696" w:type="dxa"/>
          </w:tcPr>
          <w:p w14:paraId="33BFF9E8" w14:textId="3BA471C7" w:rsidR="00E040B7" w:rsidRDefault="00E040B7" w:rsidP="00E040B7">
            <w:pPr>
              <w:tabs>
                <w:tab w:val="left" w:pos="426"/>
              </w:tabs>
              <w:jc w:val="both"/>
            </w:pPr>
            <w:r>
              <w:t>Střední</w:t>
            </w:r>
          </w:p>
        </w:tc>
        <w:tc>
          <w:tcPr>
            <w:tcW w:w="1560" w:type="dxa"/>
          </w:tcPr>
          <w:p w14:paraId="66E30CE6" w14:textId="0DE23F56" w:rsidR="00E040B7" w:rsidRDefault="00E040B7" w:rsidP="00E040B7">
            <w:pPr>
              <w:tabs>
                <w:tab w:val="left" w:pos="426"/>
              </w:tabs>
              <w:jc w:val="both"/>
            </w:pPr>
            <w:r>
              <w:t>DATmoLUX</w:t>
            </w:r>
          </w:p>
        </w:tc>
        <w:tc>
          <w:tcPr>
            <w:tcW w:w="7200" w:type="dxa"/>
          </w:tcPr>
          <w:p w14:paraId="2F72C8AB" w14:textId="71CC4305" w:rsidR="00E040B7" w:rsidRDefault="00E34A55" w:rsidP="00E040B7">
            <w:pPr>
              <w:tabs>
                <w:tab w:val="left" w:pos="426"/>
              </w:tabs>
              <w:jc w:val="both"/>
            </w:pPr>
            <w:hyperlink r:id="rId30" w:history="1">
              <w:r w:rsidR="00E040B7">
                <w:rPr>
                  <w:rStyle w:val="Hypertextovodkaz"/>
                </w:rPr>
                <w:t>http://www.datmolux.cz/</w:t>
              </w:r>
            </w:hyperlink>
          </w:p>
        </w:tc>
      </w:tr>
    </w:tbl>
    <w:p w14:paraId="47CD059F" w14:textId="1F9FB302" w:rsidR="00843CB3" w:rsidRDefault="00843CB3" w:rsidP="00843CB3">
      <w:pPr>
        <w:tabs>
          <w:tab w:val="left" w:pos="426"/>
        </w:tabs>
        <w:spacing w:after="0"/>
        <w:jc w:val="center"/>
        <w:rPr>
          <w:rFonts w:ascii="Calibri" w:hAnsi="Calibri"/>
          <w:i/>
        </w:rPr>
      </w:pPr>
      <w:r w:rsidRPr="00C8362A">
        <w:rPr>
          <w:rFonts w:ascii="Calibri" w:hAnsi="Calibri"/>
          <w:i/>
        </w:rPr>
        <w:t>Tab.</w:t>
      </w:r>
      <w:r>
        <w:rPr>
          <w:rFonts w:ascii="Calibri" w:hAnsi="Calibri"/>
          <w:i/>
        </w:rPr>
        <w:t xml:space="preserve"> č. </w:t>
      </w:r>
      <w:r w:rsidR="00F130C7">
        <w:rPr>
          <w:rFonts w:ascii="Calibri" w:hAnsi="Calibri"/>
          <w:i/>
        </w:rPr>
        <w:t>10</w:t>
      </w:r>
      <w:r>
        <w:rPr>
          <w:rFonts w:ascii="Calibri" w:hAnsi="Calibri"/>
          <w:i/>
        </w:rPr>
        <w:t>: Přehled výrobců řídicích systémů</w:t>
      </w:r>
      <w:r w:rsidRPr="00C8362A">
        <w:rPr>
          <w:rFonts w:ascii="Calibri" w:hAnsi="Calibri"/>
          <w:i/>
        </w:rPr>
        <w:t xml:space="preserve">  </w:t>
      </w:r>
    </w:p>
    <w:p w14:paraId="7392A13C" w14:textId="56AC57D4" w:rsidR="00331837" w:rsidRPr="00EF6275" w:rsidRDefault="00331837" w:rsidP="009565D5">
      <w:pPr>
        <w:tabs>
          <w:tab w:val="left" w:pos="426"/>
        </w:tabs>
        <w:spacing w:after="0"/>
        <w:jc w:val="both"/>
      </w:pPr>
    </w:p>
    <w:p w14:paraId="799ECF43" w14:textId="377B499B" w:rsidR="00820BD9" w:rsidRDefault="00820BD9">
      <w:pPr>
        <w:rPr>
          <w:rFonts w:ascii="Calibri" w:hAnsi="Calibri"/>
        </w:rPr>
      </w:pPr>
      <w:r>
        <w:rPr>
          <w:rFonts w:ascii="Calibri" w:hAnsi="Calibri"/>
        </w:rPr>
        <w:br w:type="page"/>
      </w:r>
    </w:p>
    <w:p w14:paraId="5C823514" w14:textId="77777777" w:rsidR="005B784E" w:rsidRPr="00B25701" w:rsidRDefault="005B784E" w:rsidP="00157CBA">
      <w:pPr>
        <w:pStyle w:val="Nadpis1"/>
        <w:numPr>
          <w:ilvl w:val="0"/>
          <w:numId w:val="1"/>
        </w:numPr>
        <w:tabs>
          <w:tab w:val="left" w:pos="0"/>
        </w:tabs>
        <w:rPr>
          <w:rFonts w:ascii="Calibri" w:hAnsi="Calibri"/>
        </w:rPr>
      </w:pPr>
      <w:bookmarkStart w:id="19" w:name="_Toc51060859"/>
      <w:r w:rsidRPr="00B25701">
        <w:rPr>
          <w:rFonts w:ascii="Calibri" w:hAnsi="Calibri"/>
        </w:rPr>
        <w:lastRenderedPageBreak/>
        <w:t>Návrhová část</w:t>
      </w:r>
      <w:bookmarkEnd w:id="19"/>
    </w:p>
    <w:p w14:paraId="0A3B14DD" w14:textId="77777777" w:rsidR="005B784E" w:rsidRPr="00B25701" w:rsidRDefault="005B784E" w:rsidP="00157CBA">
      <w:pPr>
        <w:pStyle w:val="Nadpis2"/>
        <w:tabs>
          <w:tab w:val="left" w:pos="0"/>
        </w:tabs>
        <w:ind w:left="1080"/>
        <w:rPr>
          <w:rFonts w:ascii="Calibri" w:hAnsi="Calibri"/>
        </w:rPr>
      </w:pPr>
    </w:p>
    <w:p w14:paraId="179C1889" w14:textId="236545EC" w:rsidR="005B784E" w:rsidRDefault="005B784E" w:rsidP="00157CBA">
      <w:pPr>
        <w:pStyle w:val="Nadpis2"/>
        <w:numPr>
          <w:ilvl w:val="1"/>
          <w:numId w:val="1"/>
        </w:numPr>
        <w:tabs>
          <w:tab w:val="left" w:pos="0"/>
        </w:tabs>
        <w:rPr>
          <w:rFonts w:ascii="Calibri" w:hAnsi="Calibri"/>
        </w:rPr>
      </w:pPr>
      <w:bookmarkStart w:id="20" w:name="_Toc51060860"/>
      <w:r w:rsidRPr="00B25701">
        <w:rPr>
          <w:rFonts w:ascii="Calibri" w:hAnsi="Calibri"/>
        </w:rPr>
        <w:t>Návrh rozsahu roční obnovy veřejného osvětlení a její finanční náročnosti v členění</w:t>
      </w:r>
      <w:r w:rsidR="005259BF" w:rsidRPr="00B25701">
        <w:rPr>
          <w:rFonts w:ascii="Calibri" w:hAnsi="Calibri"/>
        </w:rPr>
        <w:t xml:space="preserve"> podle </w:t>
      </w:r>
      <w:r w:rsidR="00B25701">
        <w:rPr>
          <w:rFonts w:ascii="Calibri" w:hAnsi="Calibri"/>
        </w:rPr>
        <w:t>jednotlivých ulic</w:t>
      </w:r>
      <w:bookmarkEnd w:id="20"/>
    </w:p>
    <w:p w14:paraId="23384746" w14:textId="77777777" w:rsidR="00ED4B8E" w:rsidRPr="00ED4B8E" w:rsidRDefault="00ED4B8E" w:rsidP="00ED4B8E"/>
    <w:p w14:paraId="3ED9E886" w14:textId="49ED4EEA" w:rsidR="00ED4B8E" w:rsidRDefault="00ED4B8E" w:rsidP="00E723A7">
      <w:pPr>
        <w:jc w:val="both"/>
      </w:pPr>
      <w:r>
        <w:t xml:space="preserve">Na základě prověření aktuálního stavu zařízení veřejného osvětlení a výsledku analýzy finančních prostředků vložených do obnovy veřejného osvětlení, které jsou dlouhodobě </w:t>
      </w:r>
      <w:r w:rsidRPr="00873326">
        <w:t xml:space="preserve">cca </w:t>
      </w:r>
      <w:r w:rsidR="00D86FAE">
        <w:t>3 0</w:t>
      </w:r>
      <w:r w:rsidR="00B6691B" w:rsidRPr="00873326">
        <w:t>00 000</w:t>
      </w:r>
      <w:r w:rsidRPr="00873326">
        <w:t>,-Kč</w:t>
      </w:r>
      <w:r>
        <w:t xml:space="preserve"> pod dlouhodobými průměrnými náklady na prostou obnovu, navrhuje pro období 1</w:t>
      </w:r>
      <w:r w:rsidR="00EF3353">
        <w:t>1</w:t>
      </w:r>
      <w:r>
        <w:t xml:space="preserve"> let navýšit oblast finančních prostředků pro prostou obnovu veřejného osvětlení na výši </w:t>
      </w:r>
      <w:r w:rsidR="00410F45">
        <w:t>4 600 000</w:t>
      </w:r>
      <w:r>
        <w:t>,-Kč.</w:t>
      </w:r>
      <w:r w:rsidR="00873326">
        <w:t xml:space="preserve"> Z Těchto prostředků je třeba poměrnou část věnovat na náklady na údržbu stávajících zařízení. </w:t>
      </w:r>
      <w:r w:rsidR="00D86FAE">
        <w:t>Do těchto prostředků nejsou započteny plánované investice. Jde pouze o prostředky na to, aby za dalších 10 let nebyla v technicky nevyhovujícím stavu ½ města a nezačaly lidem lampy padat na hlavu. Zároveň navrhujeme přejít na LED technologii a tím využít část finančních prostředků následně ušetřených na elektrické energii do těchto peněz na údržbu (viz návratnost v tab. 22).</w:t>
      </w:r>
    </w:p>
    <w:p w14:paraId="635B39AC" w14:textId="2EE2952D" w:rsidR="00436187" w:rsidRDefault="00ED4B8E" w:rsidP="00E723A7">
      <w:pPr>
        <w:jc w:val="both"/>
      </w:pPr>
      <w:r>
        <w:t>Z této každoroční částky navrhujeme zajistit v následujících 1</w:t>
      </w:r>
      <w:r w:rsidR="00EF3353">
        <w:t>1</w:t>
      </w:r>
      <w:r>
        <w:t xml:space="preserve"> letech prostou obnovu nejnutnějšího počtu zařízení veřejného osvětlení nebo jeho dílčích částí. Prostou obnovu navrhujeme v oblasti </w:t>
      </w:r>
      <w:r w:rsidR="00436187">
        <w:t xml:space="preserve">stávajících </w:t>
      </w:r>
      <w:r>
        <w:t>stožárů</w:t>
      </w:r>
      <w:r w:rsidR="00436187">
        <w:t>,</w:t>
      </w:r>
      <w:r>
        <w:t xml:space="preserve"> silových kabelů</w:t>
      </w:r>
      <w:r w:rsidR="00436187">
        <w:t>, optimalizace výložníků</w:t>
      </w:r>
      <w:r>
        <w:t xml:space="preserve"> a</w:t>
      </w:r>
      <w:r w:rsidR="00436187">
        <w:t xml:space="preserve"> dostavby nových světelných bodů v rámci:</w:t>
      </w:r>
    </w:p>
    <w:p w14:paraId="5EFD7D0A" w14:textId="77777777" w:rsidR="00436187" w:rsidRDefault="00436187" w:rsidP="00436187">
      <w:pPr>
        <w:pStyle w:val="Odstavecseseznamem"/>
        <w:numPr>
          <w:ilvl w:val="0"/>
          <w:numId w:val="33"/>
        </w:numPr>
        <w:jc w:val="both"/>
      </w:pPr>
      <w:r>
        <w:t>optimalizace světelných podmínek, splnění požadavků světelných norem,</w:t>
      </w:r>
    </w:p>
    <w:p w14:paraId="104291F5" w14:textId="77777777" w:rsidR="00436187" w:rsidRDefault="00436187" w:rsidP="00436187">
      <w:pPr>
        <w:pStyle w:val="Odstavecseseznamem"/>
        <w:numPr>
          <w:ilvl w:val="0"/>
          <w:numId w:val="33"/>
        </w:numPr>
        <w:jc w:val="both"/>
      </w:pPr>
      <w:r w:rsidRPr="00E41788">
        <w:t xml:space="preserve">požadavků základního plánu osvětlení, </w:t>
      </w:r>
    </w:p>
    <w:p w14:paraId="6A1F9B5A" w14:textId="098711BB" w:rsidR="00436187" w:rsidRDefault="00436187" w:rsidP="00436187">
      <w:pPr>
        <w:pStyle w:val="Odstavecseseznamem"/>
        <w:numPr>
          <w:ilvl w:val="0"/>
          <w:numId w:val="33"/>
        </w:numPr>
        <w:jc w:val="both"/>
      </w:pPr>
      <w:r w:rsidRPr="00E41788">
        <w:t xml:space="preserve">výsledků </w:t>
      </w:r>
      <w:r w:rsidR="00D86FAE">
        <w:t>orientačních měření</w:t>
      </w:r>
      <w:r w:rsidRPr="00E41788">
        <w:t xml:space="preserve">, </w:t>
      </w:r>
    </w:p>
    <w:p w14:paraId="48BA44C1" w14:textId="6273A629" w:rsidR="00ED4B8E" w:rsidRDefault="00436187" w:rsidP="00436187">
      <w:pPr>
        <w:pStyle w:val="Odstavecseseznamem"/>
        <w:numPr>
          <w:ilvl w:val="0"/>
          <w:numId w:val="33"/>
        </w:numPr>
        <w:jc w:val="both"/>
      </w:pPr>
      <w:r w:rsidRPr="00E41788">
        <w:t xml:space="preserve">fyzické obhlídky v terénu. </w:t>
      </w:r>
    </w:p>
    <w:p w14:paraId="30A1EE2B" w14:textId="77777777" w:rsidR="00283DB4" w:rsidRDefault="00283DB4" w:rsidP="00283DB4">
      <w:pPr>
        <w:pStyle w:val="Odstavecseseznamem"/>
        <w:ind w:left="763"/>
        <w:jc w:val="both"/>
      </w:pPr>
    </w:p>
    <w:p w14:paraId="09BA5940" w14:textId="01F860B0" w:rsidR="00436187" w:rsidRDefault="00283DB4" w:rsidP="00283DB4">
      <w:pPr>
        <w:jc w:val="both"/>
      </w:pPr>
      <w:r>
        <w:t>Obnova veřejného osvětlení je plánována v rozsahu:</w:t>
      </w:r>
    </w:p>
    <w:p w14:paraId="58D90D5C" w14:textId="5995E795" w:rsidR="00950014" w:rsidRPr="00950014" w:rsidRDefault="00950014" w:rsidP="00283DB4">
      <w:pPr>
        <w:pStyle w:val="Odstavecseseznamem"/>
        <w:numPr>
          <w:ilvl w:val="0"/>
          <w:numId w:val="32"/>
        </w:numPr>
        <w:jc w:val="both"/>
      </w:pPr>
      <w:r>
        <w:rPr>
          <w:b/>
          <w:bCs/>
        </w:rPr>
        <w:t xml:space="preserve">Svítidla </w:t>
      </w:r>
      <w:r w:rsidRPr="00950014">
        <w:rPr>
          <w:bCs/>
        </w:rPr>
        <w:t xml:space="preserve">– z důvodu stáří svítidel a energetické náročnosti navrhujeme vyměnit svítidla všude tam, kde dnes nejsou osazena svítidla LED zdroji. Jedná se celkem </w:t>
      </w:r>
      <w:r w:rsidR="002C3FAD">
        <w:rPr>
          <w:bCs/>
        </w:rPr>
        <w:t>1911</w:t>
      </w:r>
      <w:r w:rsidRPr="00950014">
        <w:rPr>
          <w:bCs/>
        </w:rPr>
        <w:t xml:space="preserve"> ks LED svítidel a výložníků.</w:t>
      </w:r>
      <w:r w:rsidR="00D63F76">
        <w:rPr>
          <w:bCs/>
        </w:rPr>
        <w:t xml:space="preserve"> Většina svítidel je již za hranou životnosti, a ta která jsou například 10-15 let stará se na ni dostanou během doby pro kterou je obnova kalkulována. </w:t>
      </w:r>
    </w:p>
    <w:p w14:paraId="52E36557" w14:textId="347892FF" w:rsidR="00EF2AA2" w:rsidRPr="00EF2AA2" w:rsidRDefault="00ED4B8E" w:rsidP="00EF2AA2">
      <w:pPr>
        <w:pStyle w:val="Odstavecseseznamem"/>
        <w:numPr>
          <w:ilvl w:val="0"/>
          <w:numId w:val="32"/>
        </w:numPr>
      </w:pPr>
      <w:r w:rsidRPr="00EF2AA2">
        <w:rPr>
          <w:b/>
          <w:bCs/>
        </w:rPr>
        <w:t xml:space="preserve">Stožáry veřejného osvětlení </w:t>
      </w:r>
      <w:r w:rsidR="00243C18">
        <w:t xml:space="preserve">– </w:t>
      </w:r>
      <w:r w:rsidR="00243C18" w:rsidRPr="00EF2AA2">
        <w:t xml:space="preserve">z výsledků </w:t>
      </w:r>
      <w:r w:rsidR="002C3FAD" w:rsidRPr="00EF2AA2">
        <w:t>obhlídky stavu</w:t>
      </w:r>
      <w:r w:rsidR="00243C18" w:rsidRPr="00EF2AA2">
        <w:t xml:space="preserve"> </w:t>
      </w:r>
      <w:r w:rsidR="00950014" w:rsidRPr="00EF2AA2">
        <w:t xml:space="preserve">a předpokladu stárnutí materiálu v čase </w:t>
      </w:r>
      <w:r w:rsidR="00243C18" w:rsidRPr="00EF2AA2">
        <w:t>v následujícíc</w:t>
      </w:r>
      <w:r w:rsidR="00950014" w:rsidRPr="00EF2AA2">
        <w:t>h 1</w:t>
      </w:r>
      <w:r w:rsidR="002C3FAD" w:rsidRPr="00EF2AA2">
        <w:t>0</w:t>
      </w:r>
      <w:r w:rsidR="00950014" w:rsidRPr="00EF2AA2">
        <w:t xml:space="preserve"> letech navrhujeme vyměnit </w:t>
      </w:r>
      <w:r w:rsidR="00537CEF" w:rsidRPr="00EF2AA2">
        <w:t>52</w:t>
      </w:r>
      <w:r w:rsidR="00243C18" w:rsidRPr="00EF2AA2">
        <w:t xml:space="preserve"> ks sloupů z důvodu </w:t>
      </w:r>
      <w:r w:rsidR="002C3FAD" w:rsidRPr="00EF2AA2">
        <w:t xml:space="preserve">statiky </w:t>
      </w:r>
      <w:r w:rsidR="00243C18" w:rsidRPr="00EF2AA2">
        <w:t xml:space="preserve">či důsledků </w:t>
      </w:r>
      <w:r w:rsidR="00950014" w:rsidRPr="00EF2AA2">
        <w:t xml:space="preserve">předpokládané </w:t>
      </w:r>
      <w:r w:rsidR="00243C18" w:rsidRPr="00EF2AA2">
        <w:t xml:space="preserve">koroze. </w:t>
      </w:r>
      <w:r w:rsidR="00537CEF" w:rsidRPr="00EF2AA2">
        <w:t>Dále doplnit 173 nových SM.</w:t>
      </w:r>
      <w:r w:rsidR="00EF2AA2" w:rsidRPr="00EF2AA2">
        <w:t xml:space="preserve"> (Charakteristické moduly specifikující geometrické uspořádání osvětlovací soustavy pro nové stožáry jsou součástí přílohy č. 5) </w:t>
      </w:r>
    </w:p>
    <w:p w14:paraId="2652B1DF" w14:textId="78B390EB" w:rsidR="00243C18" w:rsidRDefault="00243C18" w:rsidP="00283DB4">
      <w:pPr>
        <w:pStyle w:val="Odstavecseseznamem"/>
        <w:numPr>
          <w:ilvl w:val="0"/>
          <w:numId w:val="32"/>
        </w:numPr>
        <w:jc w:val="both"/>
      </w:pPr>
    </w:p>
    <w:p w14:paraId="78788DF3" w14:textId="137BE687" w:rsidR="00950014" w:rsidRDefault="00950014" w:rsidP="00283DB4">
      <w:pPr>
        <w:pStyle w:val="Odstavecseseznamem"/>
        <w:numPr>
          <w:ilvl w:val="0"/>
          <w:numId w:val="32"/>
        </w:numPr>
        <w:jc w:val="both"/>
      </w:pPr>
      <w:r w:rsidRPr="00EF2AA2">
        <w:rPr>
          <w:b/>
          <w:bCs/>
        </w:rPr>
        <w:t xml:space="preserve">Nátěry </w:t>
      </w:r>
      <w:r w:rsidRPr="00EF2AA2">
        <w:t xml:space="preserve">– nátěry sloupů se předpokládají v rozsahu </w:t>
      </w:r>
      <w:r w:rsidR="002C3FAD" w:rsidRPr="00EF2AA2">
        <w:t>1194</w:t>
      </w:r>
      <w:r>
        <w:t xml:space="preserve"> sloupů v následujícím 1</w:t>
      </w:r>
      <w:r w:rsidR="002C3FAD">
        <w:t>0</w:t>
      </w:r>
      <w:r>
        <w:t>-letém období, kdy bude nutné obnovit stávající nátěry, ale také natřít stožáry novější, které budou podléhat v čase korozi.</w:t>
      </w:r>
      <w:r w:rsidR="00673C0A">
        <w:t xml:space="preserve"> Předpokladem je využití kvalitního nátěrového systému s cca 10 letou garancí.</w:t>
      </w:r>
    </w:p>
    <w:p w14:paraId="5AAABAB9" w14:textId="1136AFDB" w:rsidR="00ED4B8E" w:rsidRDefault="00ED4B8E" w:rsidP="00283DB4">
      <w:pPr>
        <w:pStyle w:val="Odstavecseseznamem"/>
        <w:numPr>
          <w:ilvl w:val="0"/>
          <w:numId w:val="32"/>
        </w:numPr>
        <w:jc w:val="both"/>
      </w:pPr>
      <w:r>
        <w:rPr>
          <w:b/>
          <w:bCs/>
        </w:rPr>
        <w:t xml:space="preserve">Silové kabely veřejného osvětlení </w:t>
      </w:r>
      <w:r w:rsidR="00243C18">
        <w:t>–</w:t>
      </w:r>
      <w:r>
        <w:t xml:space="preserve"> </w:t>
      </w:r>
      <w:r w:rsidR="00243C18">
        <w:t>opravy silového kabelu jsou v následujících 1</w:t>
      </w:r>
      <w:r w:rsidR="00EF3353">
        <w:t>1</w:t>
      </w:r>
      <w:r w:rsidR="00243C18">
        <w:t xml:space="preserve"> letech naplánovány u</w:t>
      </w:r>
      <w:r w:rsidR="002C3FAD">
        <w:t xml:space="preserve"> celkem 10km</w:t>
      </w:r>
      <w:r w:rsidR="00243C18">
        <w:t xml:space="preserve"> tras.</w:t>
      </w:r>
      <w:r w:rsidR="002C3FAD">
        <w:t xml:space="preserve"> (cca 1/3 stávajících starých hliníkových kabelů)</w:t>
      </w:r>
    </w:p>
    <w:p w14:paraId="78A76951" w14:textId="77777777" w:rsidR="005B1BE9" w:rsidRDefault="005B1BE9" w:rsidP="005B1BE9">
      <w:pPr>
        <w:pStyle w:val="Odstavecseseznamem"/>
        <w:jc w:val="both"/>
        <w:rPr>
          <w:rFonts w:ascii="Calibri" w:hAnsi="Calibri"/>
          <w:i/>
        </w:rPr>
      </w:pPr>
    </w:p>
    <w:tbl>
      <w:tblPr>
        <w:tblW w:w="6580" w:type="dxa"/>
        <w:tblCellMar>
          <w:left w:w="70" w:type="dxa"/>
          <w:right w:w="70" w:type="dxa"/>
        </w:tblCellMar>
        <w:tblLook w:val="04A0" w:firstRow="1" w:lastRow="0" w:firstColumn="1" w:lastColumn="0" w:noHBand="0" w:noVBand="1"/>
      </w:tblPr>
      <w:tblGrid>
        <w:gridCol w:w="3460"/>
        <w:gridCol w:w="1780"/>
        <w:gridCol w:w="1340"/>
      </w:tblGrid>
      <w:tr w:rsidR="005B1BE9" w:rsidRPr="005B1BE9" w14:paraId="0B53AD7A" w14:textId="77777777" w:rsidTr="005B1BE9">
        <w:trPr>
          <w:trHeight w:val="240"/>
        </w:trPr>
        <w:tc>
          <w:tcPr>
            <w:tcW w:w="346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D239649" w14:textId="77777777" w:rsidR="005B1BE9" w:rsidRPr="005B1BE9" w:rsidRDefault="005B1BE9" w:rsidP="005B1BE9">
            <w:pPr>
              <w:spacing w:after="0" w:line="240" w:lineRule="auto"/>
              <w:jc w:val="center"/>
              <w:rPr>
                <w:rFonts w:ascii="Calibri" w:eastAsia="Times New Roman" w:hAnsi="Calibri" w:cs="Calibri"/>
                <w:b/>
                <w:bCs/>
                <w:color w:val="000000"/>
                <w:lang w:eastAsia="cs-CZ"/>
              </w:rPr>
            </w:pPr>
            <w:r w:rsidRPr="005B1BE9">
              <w:rPr>
                <w:rFonts w:ascii="Calibri" w:eastAsia="Times New Roman" w:hAnsi="Calibri" w:cs="Calibri"/>
                <w:b/>
                <w:bCs/>
                <w:color w:val="000000"/>
                <w:lang w:eastAsia="cs-CZ"/>
              </w:rPr>
              <w:t>Ulice</w:t>
            </w:r>
          </w:p>
        </w:tc>
        <w:tc>
          <w:tcPr>
            <w:tcW w:w="1780" w:type="dxa"/>
            <w:tcBorders>
              <w:top w:val="single" w:sz="8" w:space="0" w:color="auto"/>
              <w:left w:val="nil"/>
              <w:bottom w:val="single" w:sz="8" w:space="0" w:color="auto"/>
              <w:right w:val="single" w:sz="4" w:space="0" w:color="auto"/>
            </w:tcBorders>
            <w:shd w:val="clear" w:color="auto" w:fill="auto"/>
            <w:vAlign w:val="bottom"/>
            <w:hideMark/>
          </w:tcPr>
          <w:p w14:paraId="5949795C" w14:textId="77777777" w:rsidR="005B1BE9" w:rsidRPr="005B1BE9" w:rsidRDefault="005B1BE9" w:rsidP="005B1BE9">
            <w:pPr>
              <w:spacing w:after="0" w:line="240" w:lineRule="auto"/>
              <w:jc w:val="center"/>
              <w:rPr>
                <w:rFonts w:ascii="Calibri" w:eastAsia="Times New Roman" w:hAnsi="Calibri" w:cs="Calibri"/>
                <w:b/>
                <w:bCs/>
                <w:color w:val="000000"/>
                <w:lang w:eastAsia="cs-CZ"/>
              </w:rPr>
            </w:pPr>
            <w:r w:rsidRPr="005B1BE9">
              <w:rPr>
                <w:rFonts w:ascii="Calibri" w:eastAsia="Times New Roman" w:hAnsi="Calibri" w:cs="Calibri"/>
                <w:b/>
                <w:bCs/>
                <w:color w:val="000000"/>
                <w:lang w:eastAsia="cs-CZ"/>
              </w:rPr>
              <w:t>Prostá obnova</w:t>
            </w:r>
          </w:p>
        </w:tc>
        <w:tc>
          <w:tcPr>
            <w:tcW w:w="1340" w:type="dxa"/>
            <w:tcBorders>
              <w:top w:val="single" w:sz="8" w:space="0" w:color="auto"/>
              <w:left w:val="nil"/>
              <w:bottom w:val="single" w:sz="8" w:space="0" w:color="auto"/>
              <w:right w:val="single" w:sz="8" w:space="0" w:color="auto"/>
            </w:tcBorders>
            <w:shd w:val="clear" w:color="auto" w:fill="auto"/>
            <w:vAlign w:val="bottom"/>
            <w:hideMark/>
          </w:tcPr>
          <w:p w14:paraId="72C1AE96" w14:textId="77777777" w:rsidR="005B1BE9" w:rsidRPr="005B1BE9" w:rsidRDefault="005B1BE9" w:rsidP="005B1BE9">
            <w:pPr>
              <w:spacing w:after="0" w:line="240" w:lineRule="auto"/>
              <w:jc w:val="center"/>
              <w:rPr>
                <w:rFonts w:ascii="Calibri" w:eastAsia="Times New Roman" w:hAnsi="Calibri" w:cs="Calibri"/>
                <w:b/>
                <w:bCs/>
                <w:color w:val="000000"/>
                <w:lang w:eastAsia="cs-CZ"/>
              </w:rPr>
            </w:pPr>
            <w:r w:rsidRPr="005B1BE9">
              <w:rPr>
                <w:rFonts w:ascii="Calibri" w:eastAsia="Times New Roman" w:hAnsi="Calibri" w:cs="Calibri"/>
                <w:b/>
                <w:bCs/>
                <w:color w:val="000000"/>
                <w:lang w:eastAsia="cs-CZ"/>
              </w:rPr>
              <w:t>priorita</w:t>
            </w:r>
          </w:p>
        </w:tc>
      </w:tr>
      <w:tr w:rsidR="005B1BE9" w:rsidRPr="005B1BE9" w14:paraId="0DFB0128"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432D3E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28. října</w:t>
            </w:r>
          </w:p>
        </w:tc>
        <w:tc>
          <w:tcPr>
            <w:tcW w:w="1780" w:type="dxa"/>
            <w:tcBorders>
              <w:top w:val="nil"/>
              <w:left w:val="nil"/>
              <w:bottom w:val="single" w:sz="4" w:space="0" w:color="auto"/>
              <w:right w:val="single" w:sz="4" w:space="0" w:color="auto"/>
            </w:tcBorders>
            <w:shd w:val="clear" w:color="auto" w:fill="auto"/>
            <w:noWrap/>
            <w:vAlign w:val="bottom"/>
            <w:hideMark/>
          </w:tcPr>
          <w:p w14:paraId="4CF7E95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104 500 Kč</w:t>
            </w:r>
          </w:p>
        </w:tc>
        <w:tc>
          <w:tcPr>
            <w:tcW w:w="1340" w:type="dxa"/>
            <w:tcBorders>
              <w:top w:val="nil"/>
              <w:left w:val="nil"/>
              <w:bottom w:val="single" w:sz="4" w:space="0" w:color="auto"/>
              <w:right w:val="single" w:sz="8" w:space="0" w:color="auto"/>
            </w:tcBorders>
            <w:shd w:val="clear" w:color="auto" w:fill="auto"/>
            <w:noWrap/>
            <w:vAlign w:val="bottom"/>
            <w:hideMark/>
          </w:tcPr>
          <w:p w14:paraId="5DBF465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F103AC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16804D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29. října GARÁŽE</w:t>
            </w:r>
          </w:p>
        </w:tc>
        <w:tc>
          <w:tcPr>
            <w:tcW w:w="1780" w:type="dxa"/>
            <w:tcBorders>
              <w:top w:val="nil"/>
              <w:left w:val="nil"/>
              <w:bottom w:val="single" w:sz="4" w:space="0" w:color="auto"/>
              <w:right w:val="single" w:sz="4" w:space="0" w:color="auto"/>
            </w:tcBorders>
            <w:shd w:val="clear" w:color="auto" w:fill="auto"/>
            <w:noWrap/>
            <w:vAlign w:val="bottom"/>
            <w:hideMark/>
          </w:tcPr>
          <w:p w14:paraId="3E8DA2F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102 150 Kč</w:t>
            </w:r>
          </w:p>
        </w:tc>
        <w:tc>
          <w:tcPr>
            <w:tcW w:w="1340" w:type="dxa"/>
            <w:tcBorders>
              <w:top w:val="nil"/>
              <w:left w:val="nil"/>
              <w:bottom w:val="single" w:sz="4" w:space="0" w:color="auto"/>
              <w:right w:val="single" w:sz="8" w:space="0" w:color="auto"/>
            </w:tcBorders>
            <w:shd w:val="clear" w:color="auto" w:fill="auto"/>
            <w:noWrap/>
            <w:vAlign w:val="bottom"/>
            <w:hideMark/>
          </w:tcPr>
          <w:p w14:paraId="5AB28E7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793AED7"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7CACC6E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9. května</w:t>
            </w:r>
          </w:p>
        </w:tc>
        <w:tc>
          <w:tcPr>
            <w:tcW w:w="1780" w:type="dxa"/>
            <w:tcBorders>
              <w:top w:val="nil"/>
              <w:left w:val="nil"/>
              <w:bottom w:val="single" w:sz="4" w:space="0" w:color="auto"/>
              <w:right w:val="single" w:sz="4" w:space="0" w:color="auto"/>
            </w:tcBorders>
            <w:shd w:val="clear" w:color="auto" w:fill="auto"/>
            <w:noWrap/>
            <w:vAlign w:val="bottom"/>
            <w:hideMark/>
          </w:tcPr>
          <w:p w14:paraId="0B5866F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174 100 Kč</w:t>
            </w:r>
          </w:p>
        </w:tc>
        <w:tc>
          <w:tcPr>
            <w:tcW w:w="1340" w:type="dxa"/>
            <w:tcBorders>
              <w:top w:val="nil"/>
              <w:left w:val="nil"/>
              <w:bottom w:val="single" w:sz="8" w:space="0" w:color="auto"/>
              <w:right w:val="single" w:sz="8" w:space="0" w:color="auto"/>
            </w:tcBorders>
            <w:shd w:val="clear" w:color="auto" w:fill="auto"/>
            <w:noWrap/>
            <w:vAlign w:val="bottom"/>
            <w:hideMark/>
          </w:tcPr>
          <w:p w14:paraId="5973B92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9186A71"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7A7507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A. Slavíčka</w:t>
            </w:r>
          </w:p>
        </w:tc>
        <w:tc>
          <w:tcPr>
            <w:tcW w:w="1780" w:type="dxa"/>
            <w:tcBorders>
              <w:top w:val="nil"/>
              <w:left w:val="nil"/>
              <w:bottom w:val="single" w:sz="4" w:space="0" w:color="auto"/>
              <w:right w:val="single" w:sz="4" w:space="0" w:color="auto"/>
            </w:tcBorders>
            <w:shd w:val="clear" w:color="auto" w:fill="auto"/>
            <w:noWrap/>
            <w:vAlign w:val="bottom"/>
            <w:hideMark/>
          </w:tcPr>
          <w:p w14:paraId="38C791D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5B32DB6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1D7C37E"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8B8515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Alšova</w:t>
            </w:r>
          </w:p>
        </w:tc>
        <w:tc>
          <w:tcPr>
            <w:tcW w:w="1780" w:type="dxa"/>
            <w:tcBorders>
              <w:top w:val="nil"/>
              <w:left w:val="nil"/>
              <w:bottom w:val="single" w:sz="4" w:space="0" w:color="auto"/>
              <w:right w:val="single" w:sz="4" w:space="0" w:color="auto"/>
            </w:tcBorders>
            <w:shd w:val="clear" w:color="auto" w:fill="auto"/>
            <w:noWrap/>
            <w:vAlign w:val="bottom"/>
            <w:hideMark/>
          </w:tcPr>
          <w:p w14:paraId="6215136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119 500 Kč</w:t>
            </w:r>
          </w:p>
        </w:tc>
        <w:tc>
          <w:tcPr>
            <w:tcW w:w="1340" w:type="dxa"/>
            <w:tcBorders>
              <w:top w:val="nil"/>
              <w:left w:val="nil"/>
              <w:bottom w:val="single" w:sz="4" w:space="0" w:color="auto"/>
              <w:right w:val="single" w:sz="8" w:space="0" w:color="auto"/>
            </w:tcBorders>
            <w:shd w:val="clear" w:color="auto" w:fill="auto"/>
            <w:noWrap/>
            <w:vAlign w:val="bottom"/>
            <w:hideMark/>
          </w:tcPr>
          <w:p w14:paraId="5D95407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D6EC57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D738893"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lastRenderedPageBreak/>
              <w:t>Alšova -SÍDL. V ZÁTIŠÍ</w:t>
            </w:r>
          </w:p>
        </w:tc>
        <w:tc>
          <w:tcPr>
            <w:tcW w:w="1780" w:type="dxa"/>
            <w:tcBorders>
              <w:top w:val="nil"/>
              <w:left w:val="nil"/>
              <w:bottom w:val="single" w:sz="4" w:space="0" w:color="auto"/>
              <w:right w:val="single" w:sz="4" w:space="0" w:color="auto"/>
            </w:tcBorders>
            <w:shd w:val="clear" w:color="auto" w:fill="auto"/>
            <w:noWrap/>
            <w:vAlign w:val="bottom"/>
            <w:hideMark/>
          </w:tcPr>
          <w:p w14:paraId="244B340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741825C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E9383BC"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D9B7093"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Anglická</w:t>
            </w:r>
          </w:p>
        </w:tc>
        <w:tc>
          <w:tcPr>
            <w:tcW w:w="1780" w:type="dxa"/>
            <w:tcBorders>
              <w:top w:val="nil"/>
              <w:left w:val="nil"/>
              <w:bottom w:val="single" w:sz="4" w:space="0" w:color="auto"/>
              <w:right w:val="single" w:sz="4" w:space="0" w:color="auto"/>
            </w:tcBorders>
            <w:shd w:val="clear" w:color="auto" w:fill="auto"/>
            <w:noWrap/>
            <w:vAlign w:val="bottom"/>
            <w:hideMark/>
          </w:tcPr>
          <w:p w14:paraId="4F3AB6A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37 400 Kč</w:t>
            </w:r>
          </w:p>
        </w:tc>
        <w:tc>
          <w:tcPr>
            <w:tcW w:w="1340" w:type="dxa"/>
            <w:tcBorders>
              <w:top w:val="nil"/>
              <w:left w:val="nil"/>
              <w:bottom w:val="single" w:sz="4" w:space="0" w:color="auto"/>
              <w:right w:val="single" w:sz="8" w:space="0" w:color="auto"/>
            </w:tcBorders>
            <w:shd w:val="clear" w:color="auto" w:fill="auto"/>
            <w:noWrap/>
            <w:vAlign w:val="bottom"/>
            <w:hideMark/>
          </w:tcPr>
          <w:p w14:paraId="1A7D28D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602AA30"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0C31AAC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Arbesova</w:t>
            </w:r>
          </w:p>
        </w:tc>
        <w:tc>
          <w:tcPr>
            <w:tcW w:w="1780" w:type="dxa"/>
            <w:tcBorders>
              <w:top w:val="nil"/>
              <w:left w:val="nil"/>
              <w:bottom w:val="single" w:sz="4" w:space="0" w:color="auto"/>
              <w:right w:val="single" w:sz="4" w:space="0" w:color="auto"/>
            </w:tcBorders>
            <w:shd w:val="clear" w:color="auto" w:fill="auto"/>
            <w:noWrap/>
            <w:vAlign w:val="bottom"/>
            <w:hideMark/>
          </w:tcPr>
          <w:p w14:paraId="687141D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46 750 Kč</w:t>
            </w:r>
          </w:p>
        </w:tc>
        <w:tc>
          <w:tcPr>
            <w:tcW w:w="1340" w:type="dxa"/>
            <w:tcBorders>
              <w:top w:val="nil"/>
              <w:left w:val="nil"/>
              <w:bottom w:val="single" w:sz="8" w:space="0" w:color="auto"/>
              <w:right w:val="single" w:sz="8" w:space="0" w:color="auto"/>
            </w:tcBorders>
            <w:shd w:val="clear" w:color="auto" w:fill="auto"/>
            <w:noWrap/>
            <w:vAlign w:val="bottom"/>
            <w:hideMark/>
          </w:tcPr>
          <w:p w14:paraId="5BF80C7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324CE48"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F47CA6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Bezejmenná</w:t>
            </w:r>
          </w:p>
        </w:tc>
        <w:tc>
          <w:tcPr>
            <w:tcW w:w="1780" w:type="dxa"/>
            <w:tcBorders>
              <w:top w:val="nil"/>
              <w:left w:val="nil"/>
              <w:bottom w:val="single" w:sz="4" w:space="0" w:color="auto"/>
              <w:right w:val="single" w:sz="4" w:space="0" w:color="auto"/>
            </w:tcBorders>
            <w:shd w:val="clear" w:color="auto" w:fill="auto"/>
            <w:noWrap/>
            <w:vAlign w:val="bottom"/>
            <w:hideMark/>
          </w:tcPr>
          <w:p w14:paraId="402DB36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41 350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34476CC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159423B"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60A7EA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Bořivojova</w:t>
            </w:r>
          </w:p>
        </w:tc>
        <w:tc>
          <w:tcPr>
            <w:tcW w:w="1780" w:type="dxa"/>
            <w:tcBorders>
              <w:top w:val="nil"/>
              <w:left w:val="nil"/>
              <w:bottom w:val="single" w:sz="4" w:space="0" w:color="auto"/>
              <w:right w:val="single" w:sz="4" w:space="0" w:color="auto"/>
            </w:tcBorders>
            <w:shd w:val="clear" w:color="auto" w:fill="auto"/>
            <w:noWrap/>
            <w:vAlign w:val="bottom"/>
            <w:hideMark/>
          </w:tcPr>
          <w:p w14:paraId="7BA9354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149 600 Kč</w:t>
            </w:r>
          </w:p>
        </w:tc>
        <w:tc>
          <w:tcPr>
            <w:tcW w:w="1340" w:type="dxa"/>
            <w:tcBorders>
              <w:top w:val="nil"/>
              <w:left w:val="nil"/>
              <w:bottom w:val="single" w:sz="4" w:space="0" w:color="auto"/>
              <w:right w:val="single" w:sz="8" w:space="0" w:color="auto"/>
            </w:tcBorders>
            <w:shd w:val="clear" w:color="auto" w:fill="auto"/>
            <w:noWrap/>
            <w:vAlign w:val="bottom"/>
            <w:hideMark/>
          </w:tcPr>
          <w:p w14:paraId="256E3E5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F5E98ED"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84E89A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Boženy Němcové</w:t>
            </w:r>
          </w:p>
        </w:tc>
        <w:tc>
          <w:tcPr>
            <w:tcW w:w="1780" w:type="dxa"/>
            <w:tcBorders>
              <w:top w:val="nil"/>
              <w:left w:val="nil"/>
              <w:bottom w:val="single" w:sz="4" w:space="0" w:color="auto"/>
              <w:right w:val="single" w:sz="4" w:space="0" w:color="auto"/>
            </w:tcBorders>
            <w:shd w:val="clear" w:color="auto" w:fill="auto"/>
            <w:noWrap/>
            <w:vAlign w:val="bottom"/>
            <w:hideMark/>
          </w:tcPr>
          <w:p w14:paraId="6802C82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84 800 Kč</w:t>
            </w:r>
          </w:p>
        </w:tc>
        <w:tc>
          <w:tcPr>
            <w:tcW w:w="1340" w:type="dxa"/>
            <w:tcBorders>
              <w:top w:val="nil"/>
              <w:left w:val="nil"/>
              <w:bottom w:val="single" w:sz="4" w:space="0" w:color="auto"/>
              <w:right w:val="single" w:sz="8" w:space="0" w:color="auto"/>
            </w:tcBorders>
            <w:shd w:val="clear" w:color="auto" w:fill="auto"/>
            <w:noWrap/>
            <w:vAlign w:val="bottom"/>
            <w:hideMark/>
          </w:tcPr>
          <w:p w14:paraId="4DC5FBE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1C089AD"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2B1D902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Budečská stezka</w:t>
            </w:r>
          </w:p>
        </w:tc>
        <w:tc>
          <w:tcPr>
            <w:tcW w:w="1780" w:type="dxa"/>
            <w:tcBorders>
              <w:top w:val="nil"/>
              <w:left w:val="nil"/>
              <w:bottom w:val="single" w:sz="4" w:space="0" w:color="auto"/>
              <w:right w:val="single" w:sz="4" w:space="0" w:color="auto"/>
            </w:tcBorders>
            <w:shd w:val="clear" w:color="auto" w:fill="auto"/>
            <w:noWrap/>
            <w:vAlign w:val="bottom"/>
            <w:hideMark/>
          </w:tcPr>
          <w:p w14:paraId="283093D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247 050 Kč</w:t>
            </w:r>
          </w:p>
        </w:tc>
        <w:tc>
          <w:tcPr>
            <w:tcW w:w="1340" w:type="dxa"/>
            <w:tcBorders>
              <w:top w:val="nil"/>
              <w:left w:val="nil"/>
              <w:bottom w:val="single" w:sz="8" w:space="0" w:color="auto"/>
              <w:right w:val="single" w:sz="8" w:space="0" w:color="auto"/>
            </w:tcBorders>
            <w:shd w:val="clear" w:color="auto" w:fill="auto"/>
            <w:noWrap/>
            <w:vAlign w:val="bottom"/>
            <w:hideMark/>
          </w:tcPr>
          <w:p w14:paraId="6AA39CB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8EE66E2"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26E803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Cesta brigádníků</w:t>
            </w:r>
          </w:p>
        </w:tc>
        <w:tc>
          <w:tcPr>
            <w:tcW w:w="1780" w:type="dxa"/>
            <w:tcBorders>
              <w:top w:val="nil"/>
              <w:left w:val="nil"/>
              <w:bottom w:val="single" w:sz="4" w:space="0" w:color="auto"/>
              <w:right w:val="single" w:sz="4" w:space="0" w:color="auto"/>
            </w:tcBorders>
            <w:shd w:val="clear" w:color="auto" w:fill="auto"/>
            <w:noWrap/>
            <w:vAlign w:val="bottom"/>
            <w:hideMark/>
          </w:tcPr>
          <w:p w14:paraId="1439E46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80 600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0BFBE0D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E24DC8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CEDDBD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Chelčického</w:t>
            </w:r>
          </w:p>
        </w:tc>
        <w:tc>
          <w:tcPr>
            <w:tcW w:w="1780" w:type="dxa"/>
            <w:tcBorders>
              <w:top w:val="nil"/>
              <w:left w:val="nil"/>
              <w:bottom w:val="single" w:sz="4" w:space="0" w:color="auto"/>
              <w:right w:val="single" w:sz="4" w:space="0" w:color="auto"/>
            </w:tcBorders>
            <w:shd w:val="clear" w:color="auto" w:fill="auto"/>
            <w:noWrap/>
            <w:vAlign w:val="bottom"/>
            <w:hideMark/>
          </w:tcPr>
          <w:p w14:paraId="5C16DA7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137 800 Kč</w:t>
            </w:r>
          </w:p>
        </w:tc>
        <w:tc>
          <w:tcPr>
            <w:tcW w:w="1340" w:type="dxa"/>
            <w:tcBorders>
              <w:top w:val="nil"/>
              <w:left w:val="nil"/>
              <w:bottom w:val="single" w:sz="4" w:space="0" w:color="auto"/>
              <w:right w:val="single" w:sz="8" w:space="0" w:color="auto"/>
            </w:tcBorders>
            <w:shd w:val="clear" w:color="auto" w:fill="auto"/>
            <w:noWrap/>
            <w:vAlign w:val="bottom"/>
            <w:hideMark/>
          </w:tcPr>
          <w:p w14:paraId="73C7AC2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38EDC677"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772C873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Chmelova</w:t>
            </w:r>
          </w:p>
        </w:tc>
        <w:tc>
          <w:tcPr>
            <w:tcW w:w="1780" w:type="dxa"/>
            <w:tcBorders>
              <w:top w:val="nil"/>
              <w:left w:val="nil"/>
              <w:bottom w:val="single" w:sz="4" w:space="0" w:color="auto"/>
              <w:right w:val="single" w:sz="4" w:space="0" w:color="auto"/>
            </w:tcBorders>
            <w:shd w:val="clear" w:color="auto" w:fill="auto"/>
            <w:noWrap/>
            <w:vAlign w:val="bottom"/>
            <w:hideMark/>
          </w:tcPr>
          <w:p w14:paraId="024B81C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85 450 Kč</w:t>
            </w:r>
          </w:p>
        </w:tc>
        <w:tc>
          <w:tcPr>
            <w:tcW w:w="1340" w:type="dxa"/>
            <w:tcBorders>
              <w:top w:val="nil"/>
              <w:left w:val="nil"/>
              <w:bottom w:val="single" w:sz="8" w:space="0" w:color="auto"/>
              <w:right w:val="single" w:sz="8" w:space="0" w:color="auto"/>
            </w:tcBorders>
            <w:shd w:val="clear" w:color="auto" w:fill="auto"/>
            <w:noWrap/>
            <w:vAlign w:val="bottom"/>
            <w:hideMark/>
          </w:tcPr>
          <w:p w14:paraId="25BF5A0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0C6B70B"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4E3A0B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Dobrovského</w:t>
            </w:r>
          </w:p>
        </w:tc>
        <w:tc>
          <w:tcPr>
            <w:tcW w:w="1780" w:type="dxa"/>
            <w:tcBorders>
              <w:top w:val="nil"/>
              <w:left w:val="nil"/>
              <w:bottom w:val="single" w:sz="4" w:space="0" w:color="auto"/>
              <w:right w:val="single" w:sz="4" w:space="0" w:color="auto"/>
            </w:tcBorders>
            <w:shd w:val="clear" w:color="auto" w:fill="auto"/>
            <w:noWrap/>
            <w:vAlign w:val="bottom"/>
            <w:hideMark/>
          </w:tcPr>
          <w:p w14:paraId="7B9A66D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152 050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6D696EA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95A8245"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268C14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Dr. E. Beneše</w:t>
            </w:r>
          </w:p>
        </w:tc>
        <w:tc>
          <w:tcPr>
            <w:tcW w:w="1780" w:type="dxa"/>
            <w:tcBorders>
              <w:top w:val="nil"/>
              <w:left w:val="nil"/>
              <w:bottom w:val="single" w:sz="4" w:space="0" w:color="auto"/>
              <w:right w:val="single" w:sz="4" w:space="0" w:color="auto"/>
            </w:tcBorders>
            <w:shd w:val="clear" w:color="auto" w:fill="auto"/>
            <w:noWrap/>
            <w:vAlign w:val="bottom"/>
            <w:hideMark/>
          </w:tcPr>
          <w:p w14:paraId="67CC18B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95 800 Kč</w:t>
            </w:r>
          </w:p>
        </w:tc>
        <w:tc>
          <w:tcPr>
            <w:tcW w:w="1340" w:type="dxa"/>
            <w:tcBorders>
              <w:top w:val="nil"/>
              <w:left w:val="nil"/>
              <w:bottom w:val="single" w:sz="4" w:space="0" w:color="auto"/>
              <w:right w:val="single" w:sz="8" w:space="0" w:color="auto"/>
            </w:tcBorders>
            <w:shd w:val="clear" w:color="auto" w:fill="auto"/>
            <w:noWrap/>
            <w:vAlign w:val="bottom"/>
            <w:hideMark/>
          </w:tcPr>
          <w:p w14:paraId="1BDDDC5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90C02B5"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0445F4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Družstevní</w:t>
            </w:r>
          </w:p>
        </w:tc>
        <w:tc>
          <w:tcPr>
            <w:tcW w:w="1780" w:type="dxa"/>
            <w:tcBorders>
              <w:top w:val="nil"/>
              <w:left w:val="nil"/>
              <w:bottom w:val="single" w:sz="4" w:space="0" w:color="auto"/>
              <w:right w:val="single" w:sz="4" w:space="0" w:color="auto"/>
            </w:tcBorders>
            <w:shd w:val="clear" w:color="auto" w:fill="auto"/>
            <w:noWrap/>
            <w:vAlign w:val="bottom"/>
            <w:hideMark/>
          </w:tcPr>
          <w:p w14:paraId="2A088C0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45 900 Kč</w:t>
            </w:r>
          </w:p>
        </w:tc>
        <w:tc>
          <w:tcPr>
            <w:tcW w:w="1340" w:type="dxa"/>
            <w:tcBorders>
              <w:top w:val="nil"/>
              <w:left w:val="nil"/>
              <w:bottom w:val="single" w:sz="4" w:space="0" w:color="auto"/>
              <w:right w:val="single" w:sz="8" w:space="0" w:color="auto"/>
            </w:tcBorders>
            <w:shd w:val="clear" w:color="auto" w:fill="auto"/>
            <w:noWrap/>
            <w:vAlign w:val="bottom"/>
            <w:hideMark/>
          </w:tcPr>
          <w:p w14:paraId="24EFA7F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60FB739"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7CD087E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Dvořákova</w:t>
            </w:r>
          </w:p>
        </w:tc>
        <w:tc>
          <w:tcPr>
            <w:tcW w:w="1780" w:type="dxa"/>
            <w:tcBorders>
              <w:top w:val="nil"/>
              <w:left w:val="nil"/>
              <w:bottom w:val="single" w:sz="4" w:space="0" w:color="auto"/>
              <w:right w:val="single" w:sz="4" w:space="0" w:color="auto"/>
            </w:tcBorders>
            <w:shd w:val="clear" w:color="auto" w:fill="auto"/>
            <w:noWrap/>
            <w:vAlign w:val="bottom"/>
            <w:hideMark/>
          </w:tcPr>
          <w:p w14:paraId="66FACB4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18 700 Kč</w:t>
            </w:r>
          </w:p>
        </w:tc>
        <w:tc>
          <w:tcPr>
            <w:tcW w:w="1340" w:type="dxa"/>
            <w:tcBorders>
              <w:top w:val="nil"/>
              <w:left w:val="nil"/>
              <w:bottom w:val="single" w:sz="8" w:space="0" w:color="auto"/>
              <w:right w:val="single" w:sz="8" w:space="0" w:color="auto"/>
            </w:tcBorders>
            <w:shd w:val="clear" w:color="auto" w:fill="auto"/>
            <w:noWrap/>
            <w:vAlign w:val="bottom"/>
            <w:hideMark/>
          </w:tcPr>
          <w:p w14:paraId="3E55A10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874AF80" w14:textId="77777777" w:rsidTr="005B1BE9">
        <w:trPr>
          <w:trHeight w:val="240"/>
        </w:trPr>
        <w:tc>
          <w:tcPr>
            <w:tcW w:w="3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3F5078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Dvořákovo nám.</w:t>
            </w:r>
          </w:p>
        </w:tc>
        <w:tc>
          <w:tcPr>
            <w:tcW w:w="1780" w:type="dxa"/>
            <w:tcBorders>
              <w:top w:val="nil"/>
              <w:left w:val="nil"/>
              <w:bottom w:val="single" w:sz="4" w:space="0" w:color="auto"/>
              <w:right w:val="single" w:sz="4" w:space="0" w:color="auto"/>
            </w:tcBorders>
            <w:shd w:val="clear" w:color="auto" w:fill="auto"/>
            <w:noWrap/>
            <w:vAlign w:val="bottom"/>
            <w:hideMark/>
          </w:tcPr>
          <w:p w14:paraId="7A2FCA8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88 450 Kč</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167A2F4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DCA2CFC" w14:textId="77777777" w:rsidTr="005B1BE9">
        <w:trPr>
          <w:trHeight w:val="240"/>
        </w:trPr>
        <w:tc>
          <w:tcPr>
            <w:tcW w:w="3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F7DB33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Erbenova</w:t>
            </w:r>
          </w:p>
        </w:tc>
        <w:tc>
          <w:tcPr>
            <w:tcW w:w="1780" w:type="dxa"/>
            <w:tcBorders>
              <w:top w:val="nil"/>
              <w:left w:val="nil"/>
              <w:bottom w:val="single" w:sz="4" w:space="0" w:color="auto"/>
              <w:right w:val="single" w:sz="4" w:space="0" w:color="auto"/>
            </w:tcBorders>
            <w:shd w:val="clear" w:color="auto" w:fill="auto"/>
            <w:noWrap/>
            <w:vAlign w:val="bottom"/>
            <w:hideMark/>
          </w:tcPr>
          <w:p w14:paraId="7452210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91 800 Kč</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0DC9B24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5363F04" w14:textId="77777777" w:rsidTr="005B1BE9">
        <w:trPr>
          <w:trHeight w:val="240"/>
        </w:trPr>
        <w:tc>
          <w:tcPr>
            <w:tcW w:w="3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02C807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Fibichova</w:t>
            </w:r>
          </w:p>
        </w:tc>
        <w:tc>
          <w:tcPr>
            <w:tcW w:w="1780" w:type="dxa"/>
            <w:tcBorders>
              <w:top w:val="nil"/>
              <w:left w:val="nil"/>
              <w:bottom w:val="single" w:sz="4" w:space="0" w:color="auto"/>
              <w:right w:val="single" w:sz="4" w:space="0" w:color="auto"/>
            </w:tcBorders>
            <w:shd w:val="clear" w:color="auto" w:fill="auto"/>
            <w:noWrap/>
            <w:vAlign w:val="bottom"/>
            <w:hideMark/>
          </w:tcPr>
          <w:p w14:paraId="664807B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745C550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2D56B056"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D1C37B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Gagarinova + SÍDL.</w:t>
            </w:r>
          </w:p>
        </w:tc>
        <w:tc>
          <w:tcPr>
            <w:tcW w:w="1780" w:type="dxa"/>
            <w:tcBorders>
              <w:top w:val="nil"/>
              <w:left w:val="nil"/>
              <w:bottom w:val="single" w:sz="4" w:space="0" w:color="auto"/>
              <w:right w:val="single" w:sz="4" w:space="0" w:color="auto"/>
            </w:tcBorders>
            <w:shd w:val="clear" w:color="auto" w:fill="auto"/>
            <w:noWrap/>
            <w:vAlign w:val="bottom"/>
            <w:hideMark/>
          </w:tcPr>
          <w:p w14:paraId="1E9281A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136 700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7585E95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36E8DAC"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1B7B06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Gen. Klapálka</w:t>
            </w:r>
          </w:p>
        </w:tc>
        <w:tc>
          <w:tcPr>
            <w:tcW w:w="1780" w:type="dxa"/>
            <w:tcBorders>
              <w:top w:val="nil"/>
              <w:left w:val="nil"/>
              <w:bottom w:val="single" w:sz="4" w:space="0" w:color="auto"/>
              <w:right w:val="single" w:sz="4" w:space="0" w:color="auto"/>
            </w:tcBorders>
            <w:shd w:val="clear" w:color="auto" w:fill="auto"/>
            <w:noWrap/>
            <w:vAlign w:val="bottom"/>
            <w:hideMark/>
          </w:tcPr>
          <w:p w14:paraId="2EF64A9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413 550 Kč</w:t>
            </w:r>
          </w:p>
        </w:tc>
        <w:tc>
          <w:tcPr>
            <w:tcW w:w="1340" w:type="dxa"/>
            <w:tcBorders>
              <w:top w:val="nil"/>
              <w:left w:val="nil"/>
              <w:bottom w:val="single" w:sz="4" w:space="0" w:color="auto"/>
              <w:right w:val="single" w:sz="8" w:space="0" w:color="auto"/>
            </w:tcBorders>
            <w:shd w:val="clear" w:color="auto" w:fill="auto"/>
            <w:noWrap/>
            <w:vAlign w:val="bottom"/>
            <w:hideMark/>
          </w:tcPr>
          <w:p w14:paraId="399926B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B693090"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033DE7D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Grégrova</w:t>
            </w:r>
          </w:p>
        </w:tc>
        <w:tc>
          <w:tcPr>
            <w:tcW w:w="1780" w:type="dxa"/>
            <w:tcBorders>
              <w:top w:val="nil"/>
              <w:left w:val="nil"/>
              <w:bottom w:val="single" w:sz="4" w:space="0" w:color="auto"/>
              <w:right w:val="single" w:sz="4" w:space="0" w:color="auto"/>
            </w:tcBorders>
            <w:shd w:val="clear" w:color="auto" w:fill="auto"/>
            <w:noWrap/>
            <w:vAlign w:val="bottom"/>
            <w:hideMark/>
          </w:tcPr>
          <w:p w14:paraId="78F4BDB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8" w:space="0" w:color="auto"/>
              <w:right w:val="single" w:sz="8" w:space="0" w:color="auto"/>
            </w:tcBorders>
            <w:shd w:val="clear" w:color="auto" w:fill="auto"/>
            <w:noWrap/>
            <w:vAlign w:val="bottom"/>
            <w:hideMark/>
          </w:tcPr>
          <w:p w14:paraId="601FB4D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7D56EF93"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D78CE5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Hakenova</w:t>
            </w:r>
          </w:p>
        </w:tc>
        <w:tc>
          <w:tcPr>
            <w:tcW w:w="1780" w:type="dxa"/>
            <w:tcBorders>
              <w:top w:val="nil"/>
              <w:left w:val="nil"/>
              <w:bottom w:val="single" w:sz="4" w:space="0" w:color="auto"/>
              <w:right w:val="single" w:sz="4" w:space="0" w:color="auto"/>
            </w:tcBorders>
            <w:shd w:val="clear" w:color="auto" w:fill="auto"/>
            <w:noWrap/>
            <w:vAlign w:val="bottom"/>
            <w:hideMark/>
          </w:tcPr>
          <w:p w14:paraId="2E90CB2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03CD7D9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5FCE8D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B31DAA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Havlíčkova</w:t>
            </w:r>
          </w:p>
        </w:tc>
        <w:tc>
          <w:tcPr>
            <w:tcW w:w="1780" w:type="dxa"/>
            <w:tcBorders>
              <w:top w:val="nil"/>
              <w:left w:val="nil"/>
              <w:bottom w:val="single" w:sz="4" w:space="0" w:color="auto"/>
              <w:right w:val="single" w:sz="4" w:space="0" w:color="auto"/>
            </w:tcBorders>
            <w:shd w:val="clear" w:color="auto" w:fill="auto"/>
            <w:noWrap/>
            <w:vAlign w:val="bottom"/>
            <w:hideMark/>
          </w:tcPr>
          <w:p w14:paraId="129F1DD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134 850 Kč</w:t>
            </w:r>
          </w:p>
        </w:tc>
        <w:tc>
          <w:tcPr>
            <w:tcW w:w="1340" w:type="dxa"/>
            <w:tcBorders>
              <w:top w:val="nil"/>
              <w:left w:val="nil"/>
              <w:bottom w:val="single" w:sz="4" w:space="0" w:color="auto"/>
              <w:right w:val="single" w:sz="8" w:space="0" w:color="auto"/>
            </w:tcBorders>
            <w:shd w:val="clear" w:color="auto" w:fill="auto"/>
            <w:noWrap/>
            <w:vAlign w:val="bottom"/>
            <w:hideMark/>
          </w:tcPr>
          <w:p w14:paraId="7D49097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49F6F25"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27CFBB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Hálkova</w:t>
            </w:r>
          </w:p>
        </w:tc>
        <w:tc>
          <w:tcPr>
            <w:tcW w:w="1780" w:type="dxa"/>
            <w:tcBorders>
              <w:top w:val="nil"/>
              <w:left w:val="nil"/>
              <w:bottom w:val="single" w:sz="4" w:space="0" w:color="auto"/>
              <w:right w:val="single" w:sz="4" w:space="0" w:color="auto"/>
            </w:tcBorders>
            <w:shd w:val="clear" w:color="auto" w:fill="auto"/>
            <w:noWrap/>
            <w:vAlign w:val="bottom"/>
            <w:hideMark/>
          </w:tcPr>
          <w:p w14:paraId="0FD04D5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108 200 Kč</w:t>
            </w:r>
          </w:p>
        </w:tc>
        <w:tc>
          <w:tcPr>
            <w:tcW w:w="1340" w:type="dxa"/>
            <w:tcBorders>
              <w:top w:val="nil"/>
              <w:left w:val="nil"/>
              <w:bottom w:val="single" w:sz="4" w:space="0" w:color="auto"/>
              <w:right w:val="single" w:sz="8" w:space="0" w:color="auto"/>
            </w:tcBorders>
            <w:shd w:val="clear" w:color="auto" w:fill="auto"/>
            <w:noWrap/>
            <w:vAlign w:val="bottom"/>
            <w:hideMark/>
          </w:tcPr>
          <w:p w14:paraId="45345B4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0AE9816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3778D9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Hennigsdorfská</w:t>
            </w:r>
          </w:p>
        </w:tc>
        <w:tc>
          <w:tcPr>
            <w:tcW w:w="1780" w:type="dxa"/>
            <w:tcBorders>
              <w:top w:val="nil"/>
              <w:left w:val="nil"/>
              <w:bottom w:val="single" w:sz="4" w:space="0" w:color="auto"/>
              <w:right w:val="single" w:sz="4" w:space="0" w:color="auto"/>
            </w:tcBorders>
            <w:shd w:val="clear" w:color="auto" w:fill="auto"/>
            <w:noWrap/>
            <w:vAlign w:val="bottom"/>
            <w:hideMark/>
          </w:tcPr>
          <w:p w14:paraId="4C7EFD8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200 600 Kč</w:t>
            </w:r>
          </w:p>
        </w:tc>
        <w:tc>
          <w:tcPr>
            <w:tcW w:w="1340" w:type="dxa"/>
            <w:tcBorders>
              <w:top w:val="nil"/>
              <w:left w:val="nil"/>
              <w:bottom w:val="single" w:sz="4" w:space="0" w:color="auto"/>
              <w:right w:val="single" w:sz="8" w:space="0" w:color="auto"/>
            </w:tcBorders>
            <w:shd w:val="clear" w:color="auto" w:fill="auto"/>
            <w:noWrap/>
            <w:vAlign w:val="bottom"/>
            <w:hideMark/>
          </w:tcPr>
          <w:p w14:paraId="3ED19FB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4FB97D2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B17312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Horní</w:t>
            </w:r>
          </w:p>
        </w:tc>
        <w:tc>
          <w:tcPr>
            <w:tcW w:w="1780" w:type="dxa"/>
            <w:tcBorders>
              <w:top w:val="nil"/>
              <w:left w:val="nil"/>
              <w:bottom w:val="single" w:sz="4" w:space="0" w:color="auto"/>
              <w:right w:val="single" w:sz="4" w:space="0" w:color="auto"/>
            </w:tcBorders>
            <w:shd w:val="clear" w:color="auto" w:fill="auto"/>
            <w:noWrap/>
            <w:vAlign w:val="bottom"/>
            <w:hideMark/>
          </w:tcPr>
          <w:p w14:paraId="03C576F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192 950 Kč</w:t>
            </w:r>
          </w:p>
        </w:tc>
        <w:tc>
          <w:tcPr>
            <w:tcW w:w="1340" w:type="dxa"/>
            <w:tcBorders>
              <w:top w:val="nil"/>
              <w:left w:val="nil"/>
              <w:bottom w:val="single" w:sz="4" w:space="0" w:color="auto"/>
              <w:right w:val="single" w:sz="8" w:space="0" w:color="auto"/>
            </w:tcBorders>
            <w:shd w:val="clear" w:color="auto" w:fill="auto"/>
            <w:noWrap/>
            <w:vAlign w:val="bottom"/>
            <w:hideMark/>
          </w:tcPr>
          <w:p w14:paraId="4972AF3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3ABBEFE"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A02C0F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Horymírova</w:t>
            </w:r>
          </w:p>
        </w:tc>
        <w:tc>
          <w:tcPr>
            <w:tcW w:w="1780" w:type="dxa"/>
            <w:tcBorders>
              <w:top w:val="nil"/>
              <w:left w:val="nil"/>
              <w:bottom w:val="single" w:sz="4" w:space="0" w:color="auto"/>
              <w:right w:val="single" w:sz="4" w:space="0" w:color="auto"/>
            </w:tcBorders>
            <w:shd w:val="clear" w:color="auto" w:fill="auto"/>
            <w:noWrap/>
            <w:vAlign w:val="bottom"/>
            <w:hideMark/>
          </w:tcPr>
          <w:p w14:paraId="76B0C8D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90 800 Kč</w:t>
            </w:r>
          </w:p>
        </w:tc>
        <w:tc>
          <w:tcPr>
            <w:tcW w:w="1340" w:type="dxa"/>
            <w:tcBorders>
              <w:top w:val="nil"/>
              <w:left w:val="nil"/>
              <w:bottom w:val="single" w:sz="4" w:space="0" w:color="auto"/>
              <w:right w:val="single" w:sz="8" w:space="0" w:color="auto"/>
            </w:tcBorders>
            <w:shd w:val="clear" w:color="auto" w:fill="auto"/>
            <w:noWrap/>
            <w:vAlign w:val="bottom"/>
            <w:hideMark/>
          </w:tcPr>
          <w:p w14:paraId="77160AD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EDA3C92"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ECACFB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Hostivítova</w:t>
            </w:r>
          </w:p>
        </w:tc>
        <w:tc>
          <w:tcPr>
            <w:tcW w:w="1780" w:type="dxa"/>
            <w:tcBorders>
              <w:top w:val="nil"/>
              <w:left w:val="nil"/>
              <w:bottom w:val="single" w:sz="4" w:space="0" w:color="auto"/>
              <w:right w:val="single" w:sz="4" w:space="0" w:color="auto"/>
            </w:tcBorders>
            <w:shd w:val="clear" w:color="auto" w:fill="auto"/>
            <w:noWrap/>
            <w:vAlign w:val="bottom"/>
            <w:hideMark/>
          </w:tcPr>
          <w:p w14:paraId="1590921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164 550 Kč</w:t>
            </w:r>
          </w:p>
        </w:tc>
        <w:tc>
          <w:tcPr>
            <w:tcW w:w="1340" w:type="dxa"/>
            <w:tcBorders>
              <w:top w:val="nil"/>
              <w:left w:val="nil"/>
              <w:bottom w:val="single" w:sz="4" w:space="0" w:color="auto"/>
              <w:right w:val="single" w:sz="8" w:space="0" w:color="auto"/>
            </w:tcBorders>
            <w:shd w:val="clear" w:color="auto" w:fill="auto"/>
            <w:noWrap/>
            <w:vAlign w:val="bottom"/>
            <w:hideMark/>
          </w:tcPr>
          <w:p w14:paraId="6640CBE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9C0C3D2"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55291F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Husova</w:t>
            </w:r>
          </w:p>
        </w:tc>
        <w:tc>
          <w:tcPr>
            <w:tcW w:w="1780" w:type="dxa"/>
            <w:tcBorders>
              <w:top w:val="nil"/>
              <w:left w:val="nil"/>
              <w:bottom w:val="single" w:sz="4" w:space="0" w:color="auto"/>
              <w:right w:val="single" w:sz="4" w:space="0" w:color="auto"/>
            </w:tcBorders>
            <w:shd w:val="clear" w:color="auto" w:fill="auto"/>
            <w:noWrap/>
            <w:vAlign w:val="bottom"/>
            <w:hideMark/>
          </w:tcPr>
          <w:p w14:paraId="7BB6A44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nil"/>
              <w:left w:val="nil"/>
              <w:bottom w:val="single" w:sz="4" w:space="0" w:color="auto"/>
              <w:right w:val="single" w:sz="8" w:space="0" w:color="auto"/>
            </w:tcBorders>
            <w:shd w:val="clear" w:color="auto" w:fill="auto"/>
            <w:noWrap/>
            <w:vAlign w:val="bottom"/>
            <w:hideMark/>
          </w:tcPr>
          <w:p w14:paraId="28C8C88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75202A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32529A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Hybešova</w:t>
            </w:r>
          </w:p>
        </w:tc>
        <w:tc>
          <w:tcPr>
            <w:tcW w:w="1780" w:type="dxa"/>
            <w:tcBorders>
              <w:top w:val="nil"/>
              <w:left w:val="nil"/>
              <w:bottom w:val="single" w:sz="4" w:space="0" w:color="auto"/>
              <w:right w:val="single" w:sz="4" w:space="0" w:color="auto"/>
            </w:tcBorders>
            <w:shd w:val="clear" w:color="auto" w:fill="auto"/>
            <w:noWrap/>
            <w:vAlign w:val="bottom"/>
            <w:hideMark/>
          </w:tcPr>
          <w:p w14:paraId="33BBC7C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45EB1A0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6A9B7693"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503D0D3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Hybešova VEDLEJŠÍ</w:t>
            </w:r>
          </w:p>
        </w:tc>
        <w:tc>
          <w:tcPr>
            <w:tcW w:w="1780" w:type="dxa"/>
            <w:tcBorders>
              <w:top w:val="nil"/>
              <w:left w:val="nil"/>
              <w:bottom w:val="single" w:sz="4" w:space="0" w:color="auto"/>
              <w:right w:val="single" w:sz="4" w:space="0" w:color="auto"/>
            </w:tcBorders>
            <w:shd w:val="clear" w:color="auto" w:fill="auto"/>
            <w:noWrap/>
            <w:vAlign w:val="bottom"/>
            <w:hideMark/>
          </w:tcPr>
          <w:p w14:paraId="513118E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51 400 Kč</w:t>
            </w:r>
          </w:p>
        </w:tc>
        <w:tc>
          <w:tcPr>
            <w:tcW w:w="1340" w:type="dxa"/>
            <w:tcBorders>
              <w:top w:val="nil"/>
              <w:left w:val="nil"/>
              <w:bottom w:val="single" w:sz="8" w:space="0" w:color="auto"/>
              <w:right w:val="single" w:sz="8" w:space="0" w:color="auto"/>
            </w:tcBorders>
            <w:shd w:val="clear" w:color="auto" w:fill="auto"/>
            <w:noWrap/>
            <w:vAlign w:val="bottom"/>
            <w:hideMark/>
          </w:tcPr>
          <w:p w14:paraId="63951D8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C562158" w14:textId="77777777" w:rsidTr="005B1BE9">
        <w:trPr>
          <w:trHeight w:val="240"/>
        </w:trPr>
        <w:tc>
          <w:tcPr>
            <w:tcW w:w="3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920C2C3"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I. Olbrachta</w:t>
            </w:r>
          </w:p>
        </w:tc>
        <w:tc>
          <w:tcPr>
            <w:tcW w:w="1780" w:type="dxa"/>
            <w:tcBorders>
              <w:top w:val="nil"/>
              <w:left w:val="nil"/>
              <w:bottom w:val="single" w:sz="4" w:space="0" w:color="auto"/>
              <w:right w:val="single" w:sz="4" w:space="0" w:color="auto"/>
            </w:tcBorders>
            <w:shd w:val="clear" w:color="auto" w:fill="auto"/>
            <w:noWrap/>
            <w:vAlign w:val="bottom"/>
            <w:hideMark/>
          </w:tcPr>
          <w:p w14:paraId="28DC991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31EAEB6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6984BEE0"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49ECA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J.Holuba (CHYBÍ V SEZNAMU ULIC)</w:t>
            </w:r>
          </w:p>
        </w:tc>
        <w:tc>
          <w:tcPr>
            <w:tcW w:w="1780" w:type="dxa"/>
            <w:tcBorders>
              <w:top w:val="nil"/>
              <w:left w:val="nil"/>
              <w:bottom w:val="single" w:sz="4" w:space="0" w:color="auto"/>
              <w:right w:val="single" w:sz="4" w:space="0" w:color="auto"/>
            </w:tcBorders>
            <w:shd w:val="clear" w:color="auto" w:fill="auto"/>
            <w:noWrap/>
            <w:vAlign w:val="bottom"/>
            <w:hideMark/>
          </w:tcPr>
          <w:p w14:paraId="4208D20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281 100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676D5C8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D3DDF3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49B8AE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 Hory</w:t>
            </w:r>
          </w:p>
        </w:tc>
        <w:tc>
          <w:tcPr>
            <w:tcW w:w="1780" w:type="dxa"/>
            <w:tcBorders>
              <w:top w:val="nil"/>
              <w:left w:val="nil"/>
              <w:bottom w:val="single" w:sz="4" w:space="0" w:color="auto"/>
              <w:right w:val="single" w:sz="4" w:space="0" w:color="auto"/>
            </w:tcBorders>
            <w:shd w:val="clear" w:color="auto" w:fill="auto"/>
            <w:noWrap/>
            <w:vAlign w:val="bottom"/>
            <w:hideMark/>
          </w:tcPr>
          <w:p w14:paraId="7E2D104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90 800 Kč</w:t>
            </w:r>
          </w:p>
        </w:tc>
        <w:tc>
          <w:tcPr>
            <w:tcW w:w="1340" w:type="dxa"/>
            <w:tcBorders>
              <w:top w:val="nil"/>
              <w:left w:val="nil"/>
              <w:bottom w:val="single" w:sz="4" w:space="0" w:color="auto"/>
              <w:right w:val="single" w:sz="8" w:space="0" w:color="auto"/>
            </w:tcBorders>
            <w:shd w:val="clear" w:color="auto" w:fill="auto"/>
            <w:noWrap/>
            <w:vAlign w:val="bottom"/>
            <w:hideMark/>
          </w:tcPr>
          <w:p w14:paraId="21D6EC8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F21208B"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9A96D2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 Wolkera</w:t>
            </w:r>
          </w:p>
        </w:tc>
        <w:tc>
          <w:tcPr>
            <w:tcW w:w="1780" w:type="dxa"/>
            <w:tcBorders>
              <w:top w:val="nil"/>
              <w:left w:val="nil"/>
              <w:bottom w:val="single" w:sz="4" w:space="0" w:color="auto"/>
              <w:right w:val="single" w:sz="4" w:space="0" w:color="auto"/>
            </w:tcBorders>
            <w:shd w:val="clear" w:color="auto" w:fill="auto"/>
            <w:noWrap/>
            <w:vAlign w:val="bottom"/>
            <w:hideMark/>
          </w:tcPr>
          <w:p w14:paraId="53CDCDD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113 150 Kč</w:t>
            </w:r>
          </w:p>
        </w:tc>
        <w:tc>
          <w:tcPr>
            <w:tcW w:w="1340" w:type="dxa"/>
            <w:tcBorders>
              <w:top w:val="nil"/>
              <w:left w:val="nil"/>
              <w:bottom w:val="single" w:sz="4" w:space="0" w:color="auto"/>
              <w:right w:val="single" w:sz="8" w:space="0" w:color="auto"/>
            </w:tcBorders>
            <w:shd w:val="clear" w:color="auto" w:fill="auto"/>
            <w:noWrap/>
            <w:vAlign w:val="bottom"/>
            <w:hideMark/>
          </w:tcPr>
          <w:p w14:paraId="195E3B9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B61892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4EA44A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Jana Palacha</w:t>
            </w:r>
          </w:p>
        </w:tc>
        <w:tc>
          <w:tcPr>
            <w:tcW w:w="1780" w:type="dxa"/>
            <w:tcBorders>
              <w:top w:val="nil"/>
              <w:left w:val="nil"/>
              <w:bottom w:val="single" w:sz="4" w:space="0" w:color="auto"/>
              <w:right w:val="single" w:sz="4" w:space="0" w:color="auto"/>
            </w:tcBorders>
            <w:shd w:val="clear" w:color="auto" w:fill="auto"/>
            <w:noWrap/>
            <w:vAlign w:val="bottom"/>
            <w:hideMark/>
          </w:tcPr>
          <w:p w14:paraId="6A593B9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48 400 Kč</w:t>
            </w:r>
          </w:p>
        </w:tc>
        <w:tc>
          <w:tcPr>
            <w:tcW w:w="1340" w:type="dxa"/>
            <w:tcBorders>
              <w:top w:val="nil"/>
              <w:left w:val="nil"/>
              <w:bottom w:val="single" w:sz="4" w:space="0" w:color="auto"/>
              <w:right w:val="single" w:sz="8" w:space="0" w:color="auto"/>
            </w:tcBorders>
            <w:shd w:val="clear" w:color="auto" w:fill="auto"/>
            <w:noWrap/>
            <w:vAlign w:val="bottom"/>
            <w:hideMark/>
          </w:tcPr>
          <w:p w14:paraId="7C50308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0BB5195"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57D6566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Jarníkovy schody</w:t>
            </w:r>
          </w:p>
        </w:tc>
        <w:tc>
          <w:tcPr>
            <w:tcW w:w="1780" w:type="dxa"/>
            <w:tcBorders>
              <w:top w:val="nil"/>
              <w:left w:val="nil"/>
              <w:bottom w:val="single" w:sz="4" w:space="0" w:color="auto"/>
              <w:right w:val="single" w:sz="4" w:space="0" w:color="auto"/>
            </w:tcBorders>
            <w:shd w:val="clear" w:color="auto" w:fill="auto"/>
            <w:noWrap/>
            <w:vAlign w:val="bottom"/>
            <w:hideMark/>
          </w:tcPr>
          <w:p w14:paraId="54BCCB9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90 000 Kč</w:t>
            </w:r>
          </w:p>
        </w:tc>
        <w:tc>
          <w:tcPr>
            <w:tcW w:w="1340" w:type="dxa"/>
            <w:tcBorders>
              <w:top w:val="nil"/>
              <w:left w:val="nil"/>
              <w:bottom w:val="single" w:sz="8" w:space="0" w:color="auto"/>
              <w:right w:val="single" w:sz="8" w:space="0" w:color="auto"/>
            </w:tcBorders>
            <w:shd w:val="clear" w:color="auto" w:fill="auto"/>
            <w:noWrap/>
            <w:vAlign w:val="bottom"/>
            <w:hideMark/>
          </w:tcPr>
          <w:p w14:paraId="69DA249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5DBF04D1"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D35A3F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Ježkova</w:t>
            </w:r>
          </w:p>
        </w:tc>
        <w:tc>
          <w:tcPr>
            <w:tcW w:w="1780" w:type="dxa"/>
            <w:tcBorders>
              <w:top w:val="nil"/>
              <w:left w:val="nil"/>
              <w:bottom w:val="single" w:sz="4" w:space="0" w:color="auto"/>
              <w:right w:val="single" w:sz="4" w:space="0" w:color="auto"/>
            </w:tcBorders>
            <w:shd w:val="clear" w:color="auto" w:fill="auto"/>
            <w:noWrap/>
            <w:vAlign w:val="bottom"/>
            <w:hideMark/>
          </w:tcPr>
          <w:p w14:paraId="6DDFDE5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56 100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4060D45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5D7E96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4289F6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Jiráskova</w:t>
            </w:r>
          </w:p>
        </w:tc>
        <w:tc>
          <w:tcPr>
            <w:tcW w:w="1780" w:type="dxa"/>
            <w:tcBorders>
              <w:top w:val="nil"/>
              <w:left w:val="nil"/>
              <w:bottom w:val="single" w:sz="4" w:space="0" w:color="auto"/>
              <w:right w:val="single" w:sz="4" w:space="0" w:color="auto"/>
            </w:tcBorders>
            <w:shd w:val="clear" w:color="auto" w:fill="auto"/>
            <w:noWrap/>
            <w:vAlign w:val="bottom"/>
            <w:hideMark/>
          </w:tcPr>
          <w:p w14:paraId="2577948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62 700 Kč</w:t>
            </w:r>
          </w:p>
        </w:tc>
        <w:tc>
          <w:tcPr>
            <w:tcW w:w="1340" w:type="dxa"/>
            <w:tcBorders>
              <w:top w:val="nil"/>
              <w:left w:val="nil"/>
              <w:bottom w:val="single" w:sz="4" w:space="0" w:color="auto"/>
              <w:right w:val="single" w:sz="8" w:space="0" w:color="auto"/>
            </w:tcBorders>
            <w:shd w:val="clear" w:color="auto" w:fill="auto"/>
            <w:noWrap/>
            <w:vAlign w:val="bottom"/>
            <w:hideMark/>
          </w:tcPr>
          <w:p w14:paraId="7789A04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AD9FDE7"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72264F1"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Jodlova</w:t>
            </w:r>
          </w:p>
        </w:tc>
        <w:tc>
          <w:tcPr>
            <w:tcW w:w="1780" w:type="dxa"/>
            <w:tcBorders>
              <w:top w:val="nil"/>
              <w:left w:val="nil"/>
              <w:bottom w:val="single" w:sz="4" w:space="0" w:color="auto"/>
              <w:right w:val="single" w:sz="4" w:space="0" w:color="auto"/>
            </w:tcBorders>
            <w:shd w:val="clear" w:color="auto" w:fill="auto"/>
            <w:noWrap/>
            <w:vAlign w:val="bottom"/>
            <w:hideMark/>
          </w:tcPr>
          <w:p w14:paraId="7D875ED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49 050 Kč</w:t>
            </w:r>
          </w:p>
        </w:tc>
        <w:tc>
          <w:tcPr>
            <w:tcW w:w="1340" w:type="dxa"/>
            <w:tcBorders>
              <w:top w:val="nil"/>
              <w:left w:val="nil"/>
              <w:bottom w:val="single" w:sz="4" w:space="0" w:color="auto"/>
              <w:right w:val="single" w:sz="8" w:space="0" w:color="auto"/>
            </w:tcBorders>
            <w:shd w:val="clear" w:color="auto" w:fill="auto"/>
            <w:noWrap/>
            <w:vAlign w:val="bottom"/>
            <w:hideMark/>
          </w:tcPr>
          <w:p w14:paraId="4D4F6B7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2E5BB3A"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7EE930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Josefa Janury</w:t>
            </w:r>
          </w:p>
        </w:tc>
        <w:tc>
          <w:tcPr>
            <w:tcW w:w="1780" w:type="dxa"/>
            <w:tcBorders>
              <w:top w:val="nil"/>
              <w:left w:val="nil"/>
              <w:bottom w:val="single" w:sz="4" w:space="0" w:color="auto"/>
              <w:right w:val="single" w:sz="4" w:space="0" w:color="auto"/>
            </w:tcBorders>
            <w:shd w:val="clear" w:color="auto" w:fill="auto"/>
            <w:noWrap/>
            <w:vAlign w:val="bottom"/>
            <w:hideMark/>
          </w:tcPr>
          <w:p w14:paraId="368B8D8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9 350 Kč</w:t>
            </w:r>
          </w:p>
        </w:tc>
        <w:tc>
          <w:tcPr>
            <w:tcW w:w="1340" w:type="dxa"/>
            <w:tcBorders>
              <w:top w:val="nil"/>
              <w:left w:val="nil"/>
              <w:bottom w:val="single" w:sz="4" w:space="0" w:color="auto"/>
              <w:right w:val="single" w:sz="8" w:space="0" w:color="auto"/>
            </w:tcBorders>
            <w:shd w:val="clear" w:color="auto" w:fill="auto"/>
            <w:noWrap/>
            <w:vAlign w:val="bottom"/>
            <w:hideMark/>
          </w:tcPr>
          <w:p w14:paraId="22C10B9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799BB2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24C7C1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Josefa Spitze</w:t>
            </w:r>
          </w:p>
        </w:tc>
        <w:tc>
          <w:tcPr>
            <w:tcW w:w="1780" w:type="dxa"/>
            <w:tcBorders>
              <w:top w:val="nil"/>
              <w:left w:val="nil"/>
              <w:bottom w:val="single" w:sz="4" w:space="0" w:color="auto"/>
              <w:right w:val="single" w:sz="4" w:space="0" w:color="auto"/>
            </w:tcBorders>
            <w:shd w:val="clear" w:color="auto" w:fill="auto"/>
            <w:noWrap/>
            <w:vAlign w:val="bottom"/>
            <w:hideMark/>
          </w:tcPr>
          <w:p w14:paraId="6B410D9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37 400 Kč</w:t>
            </w:r>
          </w:p>
        </w:tc>
        <w:tc>
          <w:tcPr>
            <w:tcW w:w="1340" w:type="dxa"/>
            <w:tcBorders>
              <w:top w:val="nil"/>
              <w:left w:val="nil"/>
              <w:bottom w:val="single" w:sz="4" w:space="0" w:color="auto"/>
              <w:right w:val="single" w:sz="8" w:space="0" w:color="auto"/>
            </w:tcBorders>
            <w:shd w:val="clear" w:color="auto" w:fill="auto"/>
            <w:noWrap/>
            <w:vAlign w:val="bottom"/>
            <w:hideMark/>
          </w:tcPr>
          <w:p w14:paraId="39B248A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75D5A08"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2FAEBA5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Jungmannova</w:t>
            </w:r>
          </w:p>
        </w:tc>
        <w:tc>
          <w:tcPr>
            <w:tcW w:w="1780" w:type="dxa"/>
            <w:tcBorders>
              <w:top w:val="nil"/>
              <w:left w:val="nil"/>
              <w:bottom w:val="single" w:sz="4" w:space="0" w:color="auto"/>
              <w:right w:val="single" w:sz="4" w:space="0" w:color="auto"/>
            </w:tcBorders>
            <w:shd w:val="clear" w:color="auto" w:fill="auto"/>
            <w:noWrap/>
            <w:vAlign w:val="bottom"/>
            <w:hideMark/>
          </w:tcPr>
          <w:p w14:paraId="5D3055C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34 050 Kč</w:t>
            </w:r>
          </w:p>
        </w:tc>
        <w:tc>
          <w:tcPr>
            <w:tcW w:w="1340" w:type="dxa"/>
            <w:tcBorders>
              <w:top w:val="nil"/>
              <w:left w:val="nil"/>
              <w:bottom w:val="single" w:sz="8" w:space="0" w:color="auto"/>
              <w:right w:val="single" w:sz="8" w:space="0" w:color="auto"/>
            </w:tcBorders>
            <w:shd w:val="clear" w:color="auto" w:fill="auto"/>
            <w:noWrap/>
            <w:vAlign w:val="bottom"/>
            <w:hideMark/>
          </w:tcPr>
          <w:p w14:paraId="2257A4E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9CE4EB2"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35395E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 Cikánce</w:t>
            </w:r>
          </w:p>
        </w:tc>
        <w:tc>
          <w:tcPr>
            <w:tcW w:w="1780" w:type="dxa"/>
            <w:tcBorders>
              <w:top w:val="nil"/>
              <w:left w:val="nil"/>
              <w:bottom w:val="single" w:sz="4" w:space="0" w:color="auto"/>
              <w:right w:val="single" w:sz="4" w:space="0" w:color="auto"/>
            </w:tcBorders>
            <w:shd w:val="clear" w:color="auto" w:fill="auto"/>
            <w:noWrap/>
            <w:vAlign w:val="bottom"/>
            <w:hideMark/>
          </w:tcPr>
          <w:p w14:paraId="68AADD8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74 800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7E01E58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A32E3E4"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6AADCB6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 Nové Silnici</w:t>
            </w:r>
          </w:p>
        </w:tc>
        <w:tc>
          <w:tcPr>
            <w:tcW w:w="1780" w:type="dxa"/>
            <w:tcBorders>
              <w:top w:val="nil"/>
              <w:left w:val="nil"/>
              <w:bottom w:val="single" w:sz="4" w:space="0" w:color="auto"/>
              <w:right w:val="single" w:sz="4" w:space="0" w:color="auto"/>
            </w:tcBorders>
            <w:shd w:val="clear" w:color="auto" w:fill="auto"/>
            <w:noWrap/>
            <w:vAlign w:val="bottom"/>
            <w:hideMark/>
          </w:tcPr>
          <w:p w14:paraId="2861B00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30 000 Kč</w:t>
            </w:r>
          </w:p>
        </w:tc>
        <w:tc>
          <w:tcPr>
            <w:tcW w:w="1340" w:type="dxa"/>
            <w:tcBorders>
              <w:top w:val="nil"/>
              <w:left w:val="nil"/>
              <w:bottom w:val="single" w:sz="8" w:space="0" w:color="auto"/>
              <w:right w:val="single" w:sz="8" w:space="0" w:color="auto"/>
            </w:tcBorders>
            <w:shd w:val="clear" w:color="auto" w:fill="auto"/>
            <w:noWrap/>
            <w:vAlign w:val="bottom"/>
            <w:hideMark/>
          </w:tcPr>
          <w:p w14:paraId="46AA9C1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50C91098"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5D6AE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 Čapka</w:t>
            </w:r>
          </w:p>
        </w:tc>
        <w:tc>
          <w:tcPr>
            <w:tcW w:w="1780" w:type="dxa"/>
            <w:tcBorders>
              <w:top w:val="nil"/>
              <w:left w:val="nil"/>
              <w:bottom w:val="single" w:sz="4" w:space="0" w:color="auto"/>
              <w:right w:val="single" w:sz="4" w:space="0" w:color="auto"/>
            </w:tcBorders>
            <w:shd w:val="clear" w:color="auto" w:fill="auto"/>
            <w:noWrap/>
            <w:vAlign w:val="bottom"/>
            <w:hideMark/>
          </w:tcPr>
          <w:p w14:paraId="73DA3DC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66 750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16803DA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D2EA00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C8E7F8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Kaplířova</w:t>
            </w:r>
          </w:p>
        </w:tc>
        <w:tc>
          <w:tcPr>
            <w:tcW w:w="1780" w:type="dxa"/>
            <w:tcBorders>
              <w:top w:val="nil"/>
              <w:left w:val="nil"/>
              <w:bottom w:val="single" w:sz="4" w:space="0" w:color="auto"/>
              <w:right w:val="single" w:sz="4" w:space="0" w:color="auto"/>
            </w:tcBorders>
            <w:shd w:val="clear" w:color="auto" w:fill="auto"/>
            <w:noWrap/>
            <w:vAlign w:val="bottom"/>
            <w:hideMark/>
          </w:tcPr>
          <w:p w14:paraId="11BEE52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77 450 Kč</w:t>
            </w:r>
          </w:p>
        </w:tc>
        <w:tc>
          <w:tcPr>
            <w:tcW w:w="1340" w:type="dxa"/>
            <w:tcBorders>
              <w:top w:val="nil"/>
              <w:left w:val="nil"/>
              <w:bottom w:val="single" w:sz="4" w:space="0" w:color="auto"/>
              <w:right w:val="single" w:sz="8" w:space="0" w:color="auto"/>
            </w:tcBorders>
            <w:shd w:val="clear" w:color="auto" w:fill="auto"/>
            <w:noWrap/>
            <w:vAlign w:val="bottom"/>
            <w:hideMark/>
          </w:tcPr>
          <w:p w14:paraId="636A398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BD47E4D"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0BE032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Karolíny Světlé</w:t>
            </w:r>
          </w:p>
        </w:tc>
        <w:tc>
          <w:tcPr>
            <w:tcW w:w="1780" w:type="dxa"/>
            <w:tcBorders>
              <w:top w:val="nil"/>
              <w:left w:val="nil"/>
              <w:bottom w:val="single" w:sz="4" w:space="0" w:color="auto"/>
              <w:right w:val="single" w:sz="4" w:space="0" w:color="auto"/>
            </w:tcBorders>
            <w:shd w:val="clear" w:color="auto" w:fill="auto"/>
            <w:noWrap/>
            <w:vAlign w:val="bottom"/>
            <w:hideMark/>
          </w:tcPr>
          <w:p w14:paraId="148C14D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37 400 Kč</w:t>
            </w:r>
          </w:p>
        </w:tc>
        <w:tc>
          <w:tcPr>
            <w:tcW w:w="1340" w:type="dxa"/>
            <w:tcBorders>
              <w:top w:val="nil"/>
              <w:left w:val="nil"/>
              <w:bottom w:val="single" w:sz="4" w:space="0" w:color="auto"/>
              <w:right w:val="single" w:sz="8" w:space="0" w:color="auto"/>
            </w:tcBorders>
            <w:shd w:val="clear" w:color="auto" w:fill="auto"/>
            <w:noWrap/>
            <w:vAlign w:val="bottom"/>
            <w:hideMark/>
          </w:tcPr>
          <w:p w14:paraId="5D08208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FF430F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1FE020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Karsova</w:t>
            </w:r>
          </w:p>
        </w:tc>
        <w:tc>
          <w:tcPr>
            <w:tcW w:w="1780" w:type="dxa"/>
            <w:tcBorders>
              <w:top w:val="nil"/>
              <w:left w:val="nil"/>
              <w:bottom w:val="single" w:sz="4" w:space="0" w:color="auto"/>
              <w:right w:val="single" w:sz="4" w:space="0" w:color="auto"/>
            </w:tcBorders>
            <w:shd w:val="clear" w:color="auto" w:fill="auto"/>
            <w:noWrap/>
            <w:vAlign w:val="bottom"/>
            <w:hideMark/>
          </w:tcPr>
          <w:p w14:paraId="48A086E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51644D3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392D1D4D"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6086893"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Ke Hřbitovu</w:t>
            </w:r>
          </w:p>
        </w:tc>
        <w:tc>
          <w:tcPr>
            <w:tcW w:w="1780" w:type="dxa"/>
            <w:tcBorders>
              <w:top w:val="nil"/>
              <w:left w:val="nil"/>
              <w:bottom w:val="single" w:sz="4" w:space="0" w:color="auto"/>
              <w:right w:val="single" w:sz="4" w:space="0" w:color="auto"/>
            </w:tcBorders>
            <w:shd w:val="clear" w:color="auto" w:fill="auto"/>
            <w:noWrap/>
            <w:vAlign w:val="bottom"/>
            <w:hideMark/>
          </w:tcPr>
          <w:p w14:paraId="2BA0A34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31 350 Kč</w:t>
            </w:r>
          </w:p>
        </w:tc>
        <w:tc>
          <w:tcPr>
            <w:tcW w:w="1340" w:type="dxa"/>
            <w:tcBorders>
              <w:top w:val="nil"/>
              <w:left w:val="nil"/>
              <w:bottom w:val="single" w:sz="4" w:space="0" w:color="auto"/>
              <w:right w:val="single" w:sz="8" w:space="0" w:color="auto"/>
            </w:tcBorders>
            <w:shd w:val="clear" w:color="auto" w:fill="auto"/>
            <w:noWrap/>
            <w:vAlign w:val="bottom"/>
            <w:hideMark/>
          </w:tcPr>
          <w:p w14:paraId="4CA38B8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6BFE2F1"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2C9E99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lastRenderedPageBreak/>
              <w:t>Ke Kocandě</w:t>
            </w:r>
          </w:p>
        </w:tc>
        <w:tc>
          <w:tcPr>
            <w:tcW w:w="1780" w:type="dxa"/>
            <w:tcBorders>
              <w:top w:val="nil"/>
              <w:left w:val="nil"/>
              <w:bottom w:val="single" w:sz="4" w:space="0" w:color="auto"/>
              <w:right w:val="single" w:sz="4" w:space="0" w:color="auto"/>
            </w:tcBorders>
            <w:shd w:val="clear" w:color="auto" w:fill="auto"/>
            <w:noWrap/>
            <w:vAlign w:val="bottom"/>
            <w:hideMark/>
          </w:tcPr>
          <w:p w14:paraId="67131EC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213 950 Kč</w:t>
            </w:r>
          </w:p>
        </w:tc>
        <w:tc>
          <w:tcPr>
            <w:tcW w:w="1340" w:type="dxa"/>
            <w:tcBorders>
              <w:top w:val="nil"/>
              <w:left w:val="nil"/>
              <w:bottom w:val="single" w:sz="4" w:space="0" w:color="auto"/>
              <w:right w:val="single" w:sz="8" w:space="0" w:color="auto"/>
            </w:tcBorders>
            <w:shd w:val="clear" w:color="auto" w:fill="auto"/>
            <w:noWrap/>
            <w:vAlign w:val="bottom"/>
            <w:hideMark/>
          </w:tcPr>
          <w:p w14:paraId="639142E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50F2BEC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A7227A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Ke Koupališti</w:t>
            </w:r>
          </w:p>
        </w:tc>
        <w:tc>
          <w:tcPr>
            <w:tcW w:w="1780" w:type="dxa"/>
            <w:tcBorders>
              <w:top w:val="nil"/>
              <w:left w:val="nil"/>
              <w:bottom w:val="single" w:sz="4" w:space="0" w:color="auto"/>
              <w:right w:val="single" w:sz="4" w:space="0" w:color="auto"/>
            </w:tcBorders>
            <w:shd w:val="clear" w:color="auto" w:fill="auto"/>
            <w:noWrap/>
            <w:vAlign w:val="bottom"/>
            <w:hideMark/>
          </w:tcPr>
          <w:p w14:paraId="2867B49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254 300 Kč</w:t>
            </w:r>
          </w:p>
        </w:tc>
        <w:tc>
          <w:tcPr>
            <w:tcW w:w="1340" w:type="dxa"/>
            <w:tcBorders>
              <w:top w:val="nil"/>
              <w:left w:val="nil"/>
              <w:bottom w:val="single" w:sz="4" w:space="0" w:color="auto"/>
              <w:right w:val="single" w:sz="8" w:space="0" w:color="auto"/>
            </w:tcBorders>
            <w:shd w:val="clear" w:color="auto" w:fill="auto"/>
            <w:noWrap/>
            <w:vAlign w:val="bottom"/>
            <w:hideMark/>
          </w:tcPr>
          <w:p w14:paraId="2D87E1E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3D914C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B8D99E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Ke Studánce</w:t>
            </w:r>
          </w:p>
        </w:tc>
        <w:tc>
          <w:tcPr>
            <w:tcW w:w="1780" w:type="dxa"/>
            <w:tcBorders>
              <w:top w:val="nil"/>
              <w:left w:val="nil"/>
              <w:bottom w:val="single" w:sz="4" w:space="0" w:color="auto"/>
              <w:right w:val="single" w:sz="4" w:space="0" w:color="auto"/>
            </w:tcBorders>
            <w:shd w:val="clear" w:color="auto" w:fill="auto"/>
            <w:noWrap/>
            <w:vAlign w:val="bottom"/>
            <w:hideMark/>
          </w:tcPr>
          <w:p w14:paraId="52571DC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65 100 Kč</w:t>
            </w:r>
          </w:p>
        </w:tc>
        <w:tc>
          <w:tcPr>
            <w:tcW w:w="1340" w:type="dxa"/>
            <w:tcBorders>
              <w:top w:val="nil"/>
              <w:left w:val="nil"/>
              <w:bottom w:val="single" w:sz="4" w:space="0" w:color="auto"/>
              <w:right w:val="single" w:sz="8" w:space="0" w:color="auto"/>
            </w:tcBorders>
            <w:shd w:val="clear" w:color="auto" w:fill="auto"/>
            <w:noWrap/>
            <w:vAlign w:val="bottom"/>
            <w:hideMark/>
          </w:tcPr>
          <w:p w14:paraId="731EE8E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80D6A4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9FEAE5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Kladenská</w:t>
            </w:r>
          </w:p>
        </w:tc>
        <w:tc>
          <w:tcPr>
            <w:tcW w:w="1780" w:type="dxa"/>
            <w:tcBorders>
              <w:top w:val="nil"/>
              <w:left w:val="nil"/>
              <w:bottom w:val="single" w:sz="4" w:space="0" w:color="auto"/>
              <w:right w:val="single" w:sz="4" w:space="0" w:color="auto"/>
            </w:tcBorders>
            <w:shd w:val="clear" w:color="auto" w:fill="auto"/>
            <w:noWrap/>
            <w:vAlign w:val="bottom"/>
            <w:hideMark/>
          </w:tcPr>
          <w:p w14:paraId="7A734B9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193 500 Kč</w:t>
            </w:r>
          </w:p>
        </w:tc>
        <w:tc>
          <w:tcPr>
            <w:tcW w:w="1340" w:type="dxa"/>
            <w:tcBorders>
              <w:top w:val="nil"/>
              <w:left w:val="nil"/>
              <w:bottom w:val="single" w:sz="4" w:space="0" w:color="auto"/>
              <w:right w:val="single" w:sz="8" w:space="0" w:color="auto"/>
            </w:tcBorders>
            <w:shd w:val="clear" w:color="auto" w:fill="auto"/>
            <w:noWrap/>
            <w:vAlign w:val="bottom"/>
            <w:hideMark/>
          </w:tcPr>
          <w:p w14:paraId="3427059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1D2231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5B4425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Klicperova</w:t>
            </w:r>
          </w:p>
        </w:tc>
        <w:tc>
          <w:tcPr>
            <w:tcW w:w="1780" w:type="dxa"/>
            <w:tcBorders>
              <w:top w:val="nil"/>
              <w:left w:val="nil"/>
              <w:bottom w:val="single" w:sz="4" w:space="0" w:color="auto"/>
              <w:right w:val="single" w:sz="4" w:space="0" w:color="auto"/>
            </w:tcBorders>
            <w:shd w:val="clear" w:color="auto" w:fill="auto"/>
            <w:noWrap/>
            <w:vAlign w:val="bottom"/>
            <w:hideMark/>
          </w:tcPr>
          <w:p w14:paraId="3F622E8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86 950 Kč</w:t>
            </w:r>
          </w:p>
        </w:tc>
        <w:tc>
          <w:tcPr>
            <w:tcW w:w="1340" w:type="dxa"/>
            <w:tcBorders>
              <w:top w:val="nil"/>
              <w:left w:val="nil"/>
              <w:bottom w:val="single" w:sz="4" w:space="0" w:color="auto"/>
              <w:right w:val="single" w:sz="8" w:space="0" w:color="auto"/>
            </w:tcBorders>
            <w:shd w:val="clear" w:color="auto" w:fill="auto"/>
            <w:noWrap/>
            <w:vAlign w:val="bottom"/>
            <w:hideMark/>
          </w:tcPr>
          <w:p w14:paraId="349F642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A3C6F7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5989A3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Kmochova</w:t>
            </w:r>
          </w:p>
        </w:tc>
        <w:tc>
          <w:tcPr>
            <w:tcW w:w="1780" w:type="dxa"/>
            <w:tcBorders>
              <w:top w:val="nil"/>
              <w:left w:val="nil"/>
              <w:bottom w:val="single" w:sz="4" w:space="0" w:color="auto"/>
              <w:right w:val="single" w:sz="4" w:space="0" w:color="auto"/>
            </w:tcBorders>
            <w:shd w:val="clear" w:color="auto" w:fill="auto"/>
            <w:noWrap/>
            <w:vAlign w:val="bottom"/>
            <w:hideMark/>
          </w:tcPr>
          <w:p w14:paraId="5A613C0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76 050 Kč</w:t>
            </w:r>
          </w:p>
        </w:tc>
        <w:tc>
          <w:tcPr>
            <w:tcW w:w="1340" w:type="dxa"/>
            <w:tcBorders>
              <w:top w:val="nil"/>
              <w:left w:val="nil"/>
              <w:bottom w:val="single" w:sz="4" w:space="0" w:color="auto"/>
              <w:right w:val="single" w:sz="8" w:space="0" w:color="auto"/>
            </w:tcBorders>
            <w:shd w:val="clear" w:color="auto" w:fill="auto"/>
            <w:noWrap/>
            <w:vAlign w:val="bottom"/>
            <w:hideMark/>
          </w:tcPr>
          <w:p w14:paraId="5F48785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64038E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B8E648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Komenského nám.</w:t>
            </w:r>
          </w:p>
        </w:tc>
        <w:tc>
          <w:tcPr>
            <w:tcW w:w="1780" w:type="dxa"/>
            <w:tcBorders>
              <w:top w:val="nil"/>
              <w:left w:val="nil"/>
              <w:bottom w:val="single" w:sz="4" w:space="0" w:color="auto"/>
              <w:right w:val="single" w:sz="4" w:space="0" w:color="auto"/>
            </w:tcBorders>
            <w:shd w:val="clear" w:color="auto" w:fill="auto"/>
            <w:noWrap/>
            <w:vAlign w:val="bottom"/>
            <w:hideMark/>
          </w:tcPr>
          <w:p w14:paraId="20B47A8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49 400 Kč</w:t>
            </w:r>
          </w:p>
        </w:tc>
        <w:tc>
          <w:tcPr>
            <w:tcW w:w="1340" w:type="dxa"/>
            <w:tcBorders>
              <w:top w:val="nil"/>
              <w:left w:val="nil"/>
              <w:bottom w:val="single" w:sz="4" w:space="0" w:color="auto"/>
              <w:right w:val="single" w:sz="8" w:space="0" w:color="auto"/>
            </w:tcBorders>
            <w:shd w:val="clear" w:color="auto" w:fill="auto"/>
            <w:noWrap/>
            <w:vAlign w:val="bottom"/>
            <w:hideMark/>
          </w:tcPr>
          <w:p w14:paraId="46CD1F8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4655D4C"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8D3666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Komenského náměstí</w:t>
            </w:r>
          </w:p>
        </w:tc>
        <w:tc>
          <w:tcPr>
            <w:tcW w:w="1780" w:type="dxa"/>
            <w:tcBorders>
              <w:top w:val="nil"/>
              <w:left w:val="nil"/>
              <w:bottom w:val="single" w:sz="4" w:space="0" w:color="auto"/>
              <w:right w:val="single" w:sz="4" w:space="0" w:color="auto"/>
            </w:tcBorders>
            <w:shd w:val="clear" w:color="auto" w:fill="auto"/>
            <w:noWrap/>
            <w:vAlign w:val="bottom"/>
            <w:hideMark/>
          </w:tcPr>
          <w:p w14:paraId="510C8CF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34 050 Kč</w:t>
            </w:r>
          </w:p>
        </w:tc>
        <w:tc>
          <w:tcPr>
            <w:tcW w:w="1340" w:type="dxa"/>
            <w:tcBorders>
              <w:top w:val="nil"/>
              <w:left w:val="nil"/>
              <w:bottom w:val="single" w:sz="4" w:space="0" w:color="auto"/>
              <w:right w:val="single" w:sz="8" w:space="0" w:color="auto"/>
            </w:tcBorders>
            <w:shd w:val="clear" w:color="auto" w:fill="auto"/>
            <w:noWrap/>
            <w:vAlign w:val="bottom"/>
            <w:hideMark/>
          </w:tcPr>
          <w:p w14:paraId="698953E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3555C7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FB9214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Krakovská</w:t>
            </w:r>
          </w:p>
        </w:tc>
        <w:tc>
          <w:tcPr>
            <w:tcW w:w="1780" w:type="dxa"/>
            <w:tcBorders>
              <w:top w:val="nil"/>
              <w:left w:val="nil"/>
              <w:bottom w:val="single" w:sz="4" w:space="0" w:color="auto"/>
              <w:right w:val="single" w:sz="4" w:space="0" w:color="auto"/>
            </w:tcBorders>
            <w:shd w:val="clear" w:color="auto" w:fill="auto"/>
            <w:noWrap/>
            <w:vAlign w:val="bottom"/>
            <w:hideMark/>
          </w:tcPr>
          <w:p w14:paraId="0C3E4D2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283 800 Kč</w:t>
            </w:r>
          </w:p>
        </w:tc>
        <w:tc>
          <w:tcPr>
            <w:tcW w:w="1340" w:type="dxa"/>
            <w:tcBorders>
              <w:top w:val="nil"/>
              <w:left w:val="nil"/>
              <w:bottom w:val="single" w:sz="4" w:space="0" w:color="auto"/>
              <w:right w:val="single" w:sz="8" w:space="0" w:color="auto"/>
            </w:tcBorders>
            <w:shd w:val="clear" w:color="auto" w:fill="auto"/>
            <w:noWrap/>
            <w:vAlign w:val="bottom"/>
            <w:hideMark/>
          </w:tcPr>
          <w:p w14:paraId="4D22990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987045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CC805A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Krátká</w:t>
            </w:r>
          </w:p>
        </w:tc>
        <w:tc>
          <w:tcPr>
            <w:tcW w:w="1780" w:type="dxa"/>
            <w:tcBorders>
              <w:top w:val="nil"/>
              <w:left w:val="nil"/>
              <w:bottom w:val="single" w:sz="4" w:space="0" w:color="auto"/>
              <w:right w:val="single" w:sz="4" w:space="0" w:color="auto"/>
            </w:tcBorders>
            <w:shd w:val="clear" w:color="auto" w:fill="auto"/>
            <w:noWrap/>
            <w:vAlign w:val="bottom"/>
            <w:hideMark/>
          </w:tcPr>
          <w:p w14:paraId="608EF1F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50 400 Kč</w:t>
            </w:r>
          </w:p>
        </w:tc>
        <w:tc>
          <w:tcPr>
            <w:tcW w:w="1340" w:type="dxa"/>
            <w:tcBorders>
              <w:top w:val="nil"/>
              <w:left w:val="nil"/>
              <w:bottom w:val="single" w:sz="4" w:space="0" w:color="auto"/>
              <w:right w:val="single" w:sz="8" w:space="0" w:color="auto"/>
            </w:tcBorders>
            <w:shd w:val="clear" w:color="auto" w:fill="auto"/>
            <w:noWrap/>
            <w:vAlign w:val="bottom"/>
            <w:hideMark/>
          </w:tcPr>
          <w:p w14:paraId="66E5D0C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C1B528D"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BBD365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Kuzmínova</w:t>
            </w:r>
          </w:p>
        </w:tc>
        <w:tc>
          <w:tcPr>
            <w:tcW w:w="1780" w:type="dxa"/>
            <w:tcBorders>
              <w:top w:val="nil"/>
              <w:left w:val="nil"/>
              <w:bottom w:val="single" w:sz="4" w:space="0" w:color="auto"/>
              <w:right w:val="single" w:sz="4" w:space="0" w:color="auto"/>
            </w:tcBorders>
            <w:shd w:val="clear" w:color="auto" w:fill="auto"/>
            <w:noWrap/>
            <w:vAlign w:val="bottom"/>
            <w:hideMark/>
          </w:tcPr>
          <w:p w14:paraId="54DBB50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102 150 Kč</w:t>
            </w:r>
          </w:p>
        </w:tc>
        <w:tc>
          <w:tcPr>
            <w:tcW w:w="1340" w:type="dxa"/>
            <w:tcBorders>
              <w:top w:val="nil"/>
              <w:left w:val="nil"/>
              <w:bottom w:val="single" w:sz="4" w:space="0" w:color="auto"/>
              <w:right w:val="single" w:sz="8" w:space="0" w:color="auto"/>
            </w:tcBorders>
            <w:shd w:val="clear" w:color="auto" w:fill="auto"/>
            <w:noWrap/>
            <w:vAlign w:val="bottom"/>
            <w:hideMark/>
          </w:tcPr>
          <w:p w14:paraId="0BBC913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64D866D"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1F3AE32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Kyjevská</w:t>
            </w:r>
          </w:p>
        </w:tc>
        <w:tc>
          <w:tcPr>
            <w:tcW w:w="1780" w:type="dxa"/>
            <w:tcBorders>
              <w:top w:val="nil"/>
              <w:left w:val="nil"/>
              <w:bottom w:val="single" w:sz="4" w:space="0" w:color="auto"/>
              <w:right w:val="single" w:sz="4" w:space="0" w:color="auto"/>
            </w:tcBorders>
            <w:shd w:val="clear" w:color="auto" w:fill="auto"/>
            <w:noWrap/>
            <w:vAlign w:val="bottom"/>
            <w:hideMark/>
          </w:tcPr>
          <w:p w14:paraId="312A547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22 700 Kč</w:t>
            </w:r>
          </w:p>
        </w:tc>
        <w:tc>
          <w:tcPr>
            <w:tcW w:w="1340" w:type="dxa"/>
            <w:tcBorders>
              <w:top w:val="nil"/>
              <w:left w:val="nil"/>
              <w:bottom w:val="single" w:sz="8" w:space="0" w:color="auto"/>
              <w:right w:val="single" w:sz="8" w:space="0" w:color="auto"/>
            </w:tcBorders>
            <w:shd w:val="clear" w:color="auto" w:fill="auto"/>
            <w:noWrap/>
            <w:vAlign w:val="bottom"/>
            <w:hideMark/>
          </w:tcPr>
          <w:p w14:paraId="3FF85E7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32FD2CF" w14:textId="77777777" w:rsidTr="005B1BE9">
        <w:trPr>
          <w:trHeight w:val="240"/>
        </w:trPr>
        <w:tc>
          <w:tcPr>
            <w:tcW w:w="3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72AD31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Ladova</w:t>
            </w:r>
          </w:p>
        </w:tc>
        <w:tc>
          <w:tcPr>
            <w:tcW w:w="1780" w:type="dxa"/>
            <w:tcBorders>
              <w:top w:val="nil"/>
              <w:left w:val="nil"/>
              <w:bottom w:val="single" w:sz="4" w:space="0" w:color="auto"/>
              <w:right w:val="single" w:sz="4" w:space="0" w:color="auto"/>
            </w:tcBorders>
            <w:shd w:val="clear" w:color="auto" w:fill="auto"/>
            <w:noWrap/>
            <w:vAlign w:val="bottom"/>
            <w:hideMark/>
          </w:tcPr>
          <w:p w14:paraId="20F1353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70 600 Kč</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609304E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FC928A6"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CB70E3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Libušina</w:t>
            </w:r>
          </w:p>
        </w:tc>
        <w:tc>
          <w:tcPr>
            <w:tcW w:w="1780" w:type="dxa"/>
            <w:tcBorders>
              <w:top w:val="nil"/>
              <w:left w:val="nil"/>
              <w:bottom w:val="single" w:sz="4" w:space="0" w:color="auto"/>
              <w:right w:val="single" w:sz="4" w:space="0" w:color="auto"/>
            </w:tcBorders>
            <w:shd w:val="clear" w:color="auto" w:fill="auto"/>
            <w:noWrap/>
            <w:vAlign w:val="bottom"/>
            <w:hideMark/>
          </w:tcPr>
          <w:p w14:paraId="75A9249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50 750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74EE29D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32B73DC"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329640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Lidická</w:t>
            </w:r>
          </w:p>
        </w:tc>
        <w:tc>
          <w:tcPr>
            <w:tcW w:w="1780" w:type="dxa"/>
            <w:tcBorders>
              <w:top w:val="nil"/>
              <w:left w:val="nil"/>
              <w:bottom w:val="single" w:sz="4" w:space="0" w:color="auto"/>
              <w:right w:val="single" w:sz="4" w:space="0" w:color="auto"/>
            </w:tcBorders>
            <w:shd w:val="clear" w:color="auto" w:fill="auto"/>
            <w:noWrap/>
            <w:vAlign w:val="bottom"/>
            <w:hideMark/>
          </w:tcPr>
          <w:p w14:paraId="35EE9CB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1DFFA36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29FE16D7"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508C4E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Lidové nám.</w:t>
            </w:r>
          </w:p>
        </w:tc>
        <w:tc>
          <w:tcPr>
            <w:tcW w:w="1780" w:type="dxa"/>
            <w:tcBorders>
              <w:top w:val="nil"/>
              <w:left w:val="nil"/>
              <w:bottom w:val="single" w:sz="4" w:space="0" w:color="auto"/>
              <w:right w:val="single" w:sz="4" w:space="0" w:color="auto"/>
            </w:tcBorders>
            <w:shd w:val="clear" w:color="auto" w:fill="auto"/>
            <w:noWrap/>
            <w:vAlign w:val="bottom"/>
            <w:hideMark/>
          </w:tcPr>
          <w:p w14:paraId="1C76565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90 800 Kč</w:t>
            </w:r>
          </w:p>
        </w:tc>
        <w:tc>
          <w:tcPr>
            <w:tcW w:w="1340" w:type="dxa"/>
            <w:tcBorders>
              <w:top w:val="nil"/>
              <w:left w:val="nil"/>
              <w:bottom w:val="single" w:sz="4" w:space="0" w:color="auto"/>
              <w:right w:val="single" w:sz="8" w:space="0" w:color="auto"/>
            </w:tcBorders>
            <w:shd w:val="clear" w:color="auto" w:fill="auto"/>
            <w:noWrap/>
            <w:vAlign w:val="bottom"/>
            <w:hideMark/>
          </w:tcPr>
          <w:p w14:paraId="02DB169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8CABA8B"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3BEFF3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Lobeč (SÍDL.)</w:t>
            </w:r>
          </w:p>
        </w:tc>
        <w:tc>
          <w:tcPr>
            <w:tcW w:w="1780" w:type="dxa"/>
            <w:tcBorders>
              <w:top w:val="nil"/>
              <w:left w:val="nil"/>
              <w:bottom w:val="single" w:sz="4" w:space="0" w:color="auto"/>
              <w:right w:val="single" w:sz="4" w:space="0" w:color="auto"/>
            </w:tcBorders>
            <w:shd w:val="clear" w:color="auto" w:fill="auto"/>
            <w:noWrap/>
            <w:vAlign w:val="bottom"/>
            <w:hideMark/>
          </w:tcPr>
          <w:p w14:paraId="21529C6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279 650 Kč</w:t>
            </w:r>
          </w:p>
        </w:tc>
        <w:tc>
          <w:tcPr>
            <w:tcW w:w="1340" w:type="dxa"/>
            <w:tcBorders>
              <w:top w:val="nil"/>
              <w:left w:val="nil"/>
              <w:bottom w:val="single" w:sz="4" w:space="0" w:color="auto"/>
              <w:right w:val="single" w:sz="8" w:space="0" w:color="auto"/>
            </w:tcBorders>
            <w:shd w:val="clear" w:color="auto" w:fill="auto"/>
            <w:noWrap/>
            <w:vAlign w:val="bottom"/>
            <w:hideMark/>
          </w:tcPr>
          <w:p w14:paraId="7947F68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60C8B79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463443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Lutovítova</w:t>
            </w:r>
          </w:p>
        </w:tc>
        <w:tc>
          <w:tcPr>
            <w:tcW w:w="1780" w:type="dxa"/>
            <w:tcBorders>
              <w:top w:val="nil"/>
              <w:left w:val="nil"/>
              <w:bottom w:val="single" w:sz="4" w:space="0" w:color="auto"/>
              <w:right w:val="single" w:sz="4" w:space="0" w:color="auto"/>
            </w:tcBorders>
            <w:shd w:val="clear" w:color="auto" w:fill="auto"/>
            <w:noWrap/>
            <w:vAlign w:val="bottom"/>
            <w:hideMark/>
          </w:tcPr>
          <w:p w14:paraId="1F3D6E3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262 450 Kč</w:t>
            </w:r>
          </w:p>
        </w:tc>
        <w:tc>
          <w:tcPr>
            <w:tcW w:w="1340" w:type="dxa"/>
            <w:tcBorders>
              <w:top w:val="nil"/>
              <w:left w:val="nil"/>
              <w:bottom w:val="single" w:sz="4" w:space="0" w:color="auto"/>
              <w:right w:val="single" w:sz="8" w:space="0" w:color="auto"/>
            </w:tcBorders>
            <w:shd w:val="clear" w:color="auto" w:fill="auto"/>
            <w:noWrap/>
            <w:vAlign w:val="bottom"/>
            <w:hideMark/>
          </w:tcPr>
          <w:p w14:paraId="12B910D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7EAA446"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0F3701E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Luční</w:t>
            </w:r>
          </w:p>
        </w:tc>
        <w:tc>
          <w:tcPr>
            <w:tcW w:w="1780" w:type="dxa"/>
            <w:tcBorders>
              <w:top w:val="nil"/>
              <w:left w:val="nil"/>
              <w:bottom w:val="single" w:sz="4" w:space="0" w:color="auto"/>
              <w:right w:val="single" w:sz="4" w:space="0" w:color="auto"/>
            </w:tcBorders>
            <w:shd w:val="clear" w:color="auto" w:fill="auto"/>
            <w:noWrap/>
            <w:vAlign w:val="bottom"/>
            <w:hideMark/>
          </w:tcPr>
          <w:p w14:paraId="4C4FE42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75 250 Kč</w:t>
            </w:r>
          </w:p>
        </w:tc>
        <w:tc>
          <w:tcPr>
            <w:tcW w:w="1340" w:type="dxa"/>
            <w:tcBorders>
              <w:top w:val="nil"/>
              <w:left w:val="nil"/>
              <w:bottom w:val="single" w:sz="8" w:space="0" w:color="auto"/>
              <w:right w:val="single" w:sz="8" w:space="0" w:color="auto"/>
            </w:tcBorders>
            <w:shd w:val="clear" w:color="auto" w:fill="auto"/>
            <w:noWrap/>
            <w:vAlign w:val="bottom"/>
            <w:hideMark/>
          </w:tcPr>
          <w:p w14:paraId="2FF0E76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20193F4E"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ACF84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Makarenkova</w:t>
            </w:r>
          </w:p>
        </w:tc>
        <w:tc>
          <w:tcPr>
            <w:tcW w:w="1780" w:type="dxa"/>
            <w:tcBorders>
              <w:top w:val="nil"/>
              <w:left w:val="nil"/>
              <w:bottom w:val="single" w:sz="4" w:space="0" w:color="auto"/>
              <w:right w:val="single" w:sz="4" w:space="0" w:color="auto"/>
            </w:tcBorders>
            <w:shd w:val="clear" w:color="auto" w:fill="auto"/>
            <w:noWrap/>
            <w:vAlign w:val="bottom"/>
            <w:hideMark/>
          </w:tcPr>
          <w:p w14:paraId="79BEB13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247 950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23A2300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A82250E"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39E671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Marie Majerové</w:t>
            </w:r>
          </w:p>
        </w:tc>
        <w:tc>
          <w:tcPr>
            <w:tcW w:w="1780" w:type="dxa"/>
            <w:tcBorders>
              <w:top w:val="nil"/>
              <w:left w:val="nil"/>
              <w:bottom w:val="single" w:sz="4" w:space="0" w:color="auto"/>
              <w:right w:val="single" w:sz="4" w:space="0" w:color="auto"/>
            </w:tcBorders>
            <w:shd w:val="clear" w:color="auto" w:fill="auto"/>
            <w:noWrap/>
            <w:vAlign w:val="bottom"/>
            <w:hideMark/>
          </w:tcPr>
          <w:p w14:paraId="6EE6537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87 950 Kč</w:t>
            </w:r>
          </w:p>
        </w:tc>
        <w:tc>
          <w:tcPr>
            <w:tcW w:w="1340" w:type="dxa"/>
            <w:tcBorders>
              <w:top w:val="nil"/>
              <w:left w:val="nil"/>
              <w:bottom w:val="single" w:sz="4" w:space="0" w:color="auto"/>
              <w:right w:val="single" w:sz="8" w:space="0" w:color="auto"/>
            </w:tcBorders>
            <w:shd w:val="clear" w:color="auto" w:fill="auto"/>
            <w:noWrap/>
            <w:vAlign w:val="bottom"/>
            <w:hideMark/>
          </w:tcPr>
          <w:p w14:paraId="151DFD1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52A4E5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DD4668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Masarykova</w:t>
            </w:r>
          </w:p>
        </w:tc>
        <w:tc>
          <w:tcPr>
            <w:tcW w:w="1780" w:type="dxa"/>
            <w:tcBorders>
              <w:top w:val="nil"/>
              <w:left w:val="nil"/>
              <w:bottom w:val="single" w:sz="4" w:space="0" w:color="auto"/>
              <w:right w:val="single" w:sz="4" w:space="0" w:color="auto"/>
            </w:tcBorders>
            <w:shd w:val="clear" w:color="auto" w:fill="auto"/>
            <w:noWrap/>
            <w:vAlign w:val="bottom"/>
            <w:hideMark/>
          </w:tcPr>
          <w:p w14:paraId="486EE83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105 150 Kč</w:t>
            </w:r>
          </w:p>
        </w:tc>
        <w:tc>
          <w:tcPr>
            <w:tcW w:w="1340" w:type="dxa"/>
            <w:tcBorders>
              <w:top w:val="nil"/>
              <w:left w:val="nil"/>
              <w:bottom w:val="single" w:sz="4" w:space="0" w:color="auto"/>
              <w:right w:val="single" w:sz="8" w:space="0" w:color="auto"/>
            </w:tcBorders>
            <w:shd w:val="clear" w:color="auto" w:fill="auto"/>
            <w:noWrap/>
            <w:vAlign w:val="bottom"/>
            <w:hideMark/>
          </w:tcPr>
          <w:p w14:paraId="61D0752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5D72728"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30BB01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Masnerova stezka</w:t>
            </w:r>
          </w:p>
        </w:tc>
        <w:tc>
          <w:tcPr>
            <w:tcW w:w="1780" w:type="dxa"/>
            <w:tcBorders>
              <w:top w:val="nil"/>
              <w:left w:val="nil"/>
              <w:bottom w:val="single" w:sz="4" w:space="0" w:color="auto"/>
              <w:right w:val="single" w:sz="4" w:space="0" w:color="auto"/>
            </w:tcBorders>
            <w:shd w:val="clear" w:color="auto" w:fill="auto"/>
            <w:noWrap/>
            <w:vAlign w:val="bottom"/>
            <w:hideMark/>
          </w:tcPr>
          <w:p w14:paraId="426FA92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312 450 Kč</w:t>
            </w:r>
          </w:p>
        </w:tc>
        <w:tc>
          <w:tcPr>
            <w:tcW w:w="1340" w:type="dxa"/>
            <w:tcBorders>
              <w:top w:val="nil"/>
              <w:left w:val="nil"/>
              <w:bottom w:val="single" w:sz="4" w:space="0" w:color="auto"/>
              <w:right w:val="single" w:sz="8" w:space="0" w:color="auto"/>
            </w:tcBorders>
            <w:shd w:val="clear" w:color="auto" w:fill="auto"/>
            <w:noWrap/>
            <w:vAlign w:val="bottom"/>
            <w:hideMark/>
          </w:tcPr>
          <w:p w14:paraId="50B89FC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76DE9B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A05FF6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Maxima Gorkého</w:t>
            </w:r>
          </w:p>
        </w:tc>
        <w:tc>
          <w:tcPr>
            <w:tcW w:w="1780" w:type="dxa"/>
            <w:tcBorders>
              <w:top w:val="nil"/>
              <w:left w:val="nil"/>
              <w:bottom w:val="single" w:sz="4" w:space="0" w:color="auto"/>
              <w:right w:val="single" w:sz="4" w:space="0" w:color="auto"/>
            </w:tcBorders>
            <w:shd w:val="clear" w:color="auto" w:fill="auto"/>
            <w:noWrap/>
            <w:vAlign w:val="bottom"/>
            <w:hideMark/>
          </w:tcPr>
          <w:p w14:paraId="1323CC0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51 400 Kč</w:t>
            </w:r>
          </w:p>
        </w:tc>
        <w:tc>
          <w:tcPr>
            <w:tcW w:w="1340" w:type="dxa"/>
            <w:tcBorders>
              <w:top w:val="nil"/>
              <w:left w:val="nil"/>
              <w:bottom w:val="single" w:sz="4" w:space="0" w:color="auto"/>
              <w:right w:val="single" w:sz="8" w:space="0" w:color="auto"/>
            </w:tcBorders>
            <w:shd w:val="clear" w:color="auto" w:fill="auto"/>
            <w:noWrap/>
            <w:vAlign w:val="bottom"/>
            <w:hideMark/>
          </w:tcPr>
          <w:p w14:paraId="5F57694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3B9F84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EABB1B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Máchova</w:t>
            </w:r>
          </w:p>
        </w:tc>
        <w:tc>
          <w:tcPr>
            <w:tcW w:w="1780" w:type="dxa"/>
            <w:tcBorders>
              <w:top w:val="nil"/>
              <w:left w:val="nil"/>
              <w:bottom w:val="single" w:sz="4" w:space="0" w:color="auto"/>
              <w:right w:val="single" w:sz="4" w:space="0" w:color="auto"/>
            </w:tcBorders>
            <w:shd w:val="clear" w:color="auto" w:fill="auto"/>
            <w:noWrap/>
            <w:vAlign w:val="bottom"/>
            <w:hideMark/>
          </w:tcPr>
          <w:p w14:paraId="6BCCFDE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93 800 Kč</w:t>
            </w:r>
          </w:p>
        </w:tc>
        <w:tc>
          <w:tcPr>
            <w:tcW w:w="1340" w:type="dxa"/>
            <w:tcBorders>
              <w:top w:val="nil"/>
              <w:left w:val="nil"/>
              <w:bottom w:val="single" w:sz="4" w:space="0" w:color="auto"/>
              <w:right w:val="single" w:sz="8" w:space="0" w:color="auto"/>
            </w:tcBorders>
            <w:shd w:val="clear" w:color="auto" w:fill="auto"/>
            <w:noWrap/>
            <w:vAlign w:val="bottom"/>
            <w:hideMark/>
          </w:tcPr>
          <w:p w14:paraId="3235C45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C92574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07677E3"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Mánesova</w:t>
            </w:r>
          </w:p>
        </w:tc>
        <w:tc>
          <w:tcPr>
            <w:tcW w:w="1780" w:type="dxa"/>
            <w:tcBorders>
              <w:top w:val="nil"/>
              <w:left w:val="nil"/>
              <w:bottom w:val="single" w:sz="4" w:space="0" w:color="auto"/>
              <w:right w:val="single" w:sz="4" w:space="0" w:color="auto"/>
            </w:tcBorders>
            <w:shd w:val="clear" w:color="auto" w:fill="auto"/>
            <w:noWrap/>
            <w:vAlign w:val="bottom"/>
            <w:hideMark/>
          </w:tcPr>
          <w:p w14:paraId="7BE20CD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nil"/>
              <w:left w:val="nil"/>
              <w:bottom w:val="single" w:sz="4" w:space="0" w:color="auto"/>
              <w:right w:val="single" w:sz="8" w:space="0" w:color="auto"/>
            </w:tcBorders>
            <w:shd w:val="clear" w:color="auto" w:fill="auto"/>
            <w:noWrap/>
            <w:vAlign w:val="bottom"/>
            <w:hideMark/>
          </w:tcPr>
          <w:p w14:paraId="2A146C7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4151B01"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52AA87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Mezi Hřišti</w:t>
            </w:r>
          </w:p>
        </w:tc>
        <w:tc>
          <w:tcPr>
            <w:tcW w:w="1780" w:type="dxa"/>
            <w:tcBorders>
              <w:top w:val="nil"/>
              <w:left w:val="nil"/>
              <w:bottom w:val="single" w:sz="4" w:space="0" w:color="auto"/>
              <w:right w:val="single" w:sz="4" w:space="0" w:color="auto"/>
            </w:tcBorders>
            <w:shd w:val="clear" w:color="auto" w:fill="auto"/>
            <w:noWrap/>
            <w:vAlign w:val="bottom"/>
            <w:hideMark/>
          </w:tcPr>
          <w:p w14:paraId="108DB24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47 900 Kč</w:t>
            </w:r>
          </w:p>
        </w:tc>
        <w:tc>
          <w:tcPr>
            <w:tcW w:w="1340" w:type="dxa"/>
            <w:tcBorders>
              <w:top w:val="nil"/>
              <w:left w:val="nil"/>
              <w:bottom w:val="single" w:sz="4" w:space="0" w:color="auto"/>
              <w:right w:val="single" w:sz="8" w:space="0" w:color="auto"/>
            </w:tcBorders>
            <w:shd w:val="clear" w:color="auto" w:fill="auto"/>
            <w:noWrap/>
            <w:vAlign w:val="bottom"/>
            <w:hideMark/>
          </w:tcPr>
          <w:p w14:paraId="26FD077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D927F1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8B9D1F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Mikovická</w:t>
            </w:r>
          </w:p>
        </w:tc>
        <w:tc>
          <w:tcPr>
            <w:tcW w:w="1780" w:type="dxa"/>
            <w:tcBorders>
              <w:top w:val="nil"/>
              <w:left w:val="nil"/>
              <w:bottom w:val="single" w:sz="4" w:space="0" w:color="auto"/>
              <w:right w:val="single" w:sz="4" w:space="0" w:color="auto"/>
            </w:tcBorders>
            <w:shd w:val="clear" w:color="auto" w:fill="auto"/>
            <w:noWrap/>
            <w:vAlign w:val="bottom"/>
            <w:hideMark/>
          </w:tcPr>
          <w:p w14:paraId="1BB92AC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113 500 Kč</w:t>
            </w:r>
          </w:p>
        </w:tc>
        <w:tc>
          <w:tcPr>
            <w:tcW w:w="1340" w:type="dxa"/>
            <w:tcBorders>
              <w:top w:val="nil"/>
              <w:left w:val="nil"/>
              <w:bottom w:val="single" w:sz="4" w:space="0" w:color="auto"/>
              <w:right w:val="single" w:sz="8" w:space="0" w:color="auto"/>
            </w:tcBorders>
            <w:shd w:val="clear" w:color="auto" w:fill="auto"/>
            <w:noWrap/>
            <w:vAlign w:val="bottom"/>
            <w:hideMark/>
          </w:tcPr>
          <w:p w14:paraId="29AAEEA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F6336D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82384C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Minická</w:t>
            </w:r>
          </w:p>
        </w:tc>
        <w:tc>
          <w:tcPr>
            <w:tcW w:w="1780" w:type="dxa"/>
            <w:tcBorders>
              <w:top w:val="nil"/>
              <w:left w:val="nil"/>
              <w:bottom w:val="single" w:sz="4" w:space="0" w:color="auto"/>
              <w:right w:val="single" w:sz="4" w:space="0" w:color="auto"/>
            </w:tcBorders>
            <w:shd w:val="clear" w:color="auto" w:fill="auto"/>
            <w:noWrap/>
            <w:vAlign w:val="bottom"/>
            <w:hideMark/>
          </w:tcPr>
          <w:p w14:paraId="25AAA3A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62 700 Kč</w:t>
            </w:r>
          </w:p>
        </w:tc>
        <w:tc>
          <w:tcPr>
            <w:tcW w:w="1340" w:type="dxa"/>
            <w:tcBorders>
              <w:top w:val="nil"/>
              <w:left w:val="nil"/>
              <w:bottom w:val="single" w:sz="4" w:space="0" w:color="auto"/>
              <w:right w:val="single" w:sz="8" w:space="0" w:color="auto"/>
            </w:tcBorders>
            <w:shd w:val="clear" w:color="auto" w:fill="auto"/>
            <w:noWrap/>
            <w:vAlign w:val="bottom"/>
            <w:hideMark/>
          </w:tcPr>
          <w:p w14:paraId="1E564A0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5F1629A"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C3B2AA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Mlýnská</w:t>
            </w:r>
          </w:p>
        </w:tc>
        <w:tc>
          <w:tcPr>
            <w:tcW w:w="1780" w:type="dxa"/>
            <w:tcBorders>
              <w:top w:val="nil"/>
              <w:left w:val="nil"/>
              <w:bottom w:val="single" w:sz="4" w:space="0" w:color="auto"/>
              <w:right w:val="single" w:sz="4" w:space="0" w:color="auto"/>
            </w:tcBorders>
            <w:shd w:val="clear" w:color="auto" w:fill="auto"/>
            <w:noWrap/>
            <w:vAlign w:val="bottom"/>
            <w:hideMark/>
          </w:tcPr>
          <w:p w14:paraId="14DFEEA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116 500 Kč</w:t>
            </w:r>
          </w:p>
        </w:tc>
        <w:tc>
          <w:tcPr>
            <w:tcW w:w="1340" w:type="dxa"/>
            <w:tcBorders>
              <w:top w:val="nil"/>
              <w:left w:val="nil"/>
              <w:bottom w:val="single" w:sz="4" w:space="0" w:color="auto"/>
              <w:right w:val="single" w:sz="8" w:space="0" w:color="auto"/>
            </w:tcBorders>
            <w:shd w:val="clear" w:color="auto" w:fill="auto"/>
            <w:noWrap/>
            <w:vAlign w:val="bottom"/>
            <w:hideMark/>
          </w:tcPr>
          <w:p w14:paraId="6DD3806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67EEC4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860ABE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most Masarykův</w:t>
            </w:r>
          </w:p>
        </w:tc>
        <w:tc>
          <w:tcPr>
            <w:tcW w:w="1780" w:type="dxa"/>
            <w:tcBorders>
              <w:top w:val="nil"/>
              <w:left w:val="nil"/>
              <w:bottom w:val="single" w:sz="4" w:space="0" w:color="auto"/>
              <w:right w:val="single" w:sz="4" w:space="0" w:color="auto"/>
            </w:tcBorders>
            <w:shd w:val="clear" w:color="auto" w:fill="auto"/>
            <w:noWrap/>
            <w:vAlign w:val="bottom"/>
            <w:hideMark/>
          </w:tcPr>
          <w:p w14:paraId="2FAF7D5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512 700 Kč</w:t>
            </w:r>
          </w:p>
        </w:tc>
        <w:tc>
          <w:tcPr>
            <w:tcW w:w="1340" w:type="dxa"/>
            <w:tcBorders>
              <w:top w:val="nil"/>
              <w:left w:val="nil"/>
              <w:bottom w:val="single" w:sz="4" w:space="0" w:color="auto"/>
              <w:right w:val="single" w:sz="8" w:space="0" w:color="auto"/>
            </w:tcBorders>
            <w:shd w:val="clear" w:color="auto" w:fill="auto"/>
            <w:noWrap/>
            <w:vAlign w:val="bottom"/>
            <w:hideMark/>
          </w:tcPr>
          <w:p w14:paraId="7A68EDF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3644CF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E3A88C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Mostní - PARK + PĚŠÍ MOST</w:t>
            </w:r>
          </w:p>
        </w:tc>
        <w:tc>
          <w:tcPr>
            <w:tcW w:w="1780" w:type="dxa"/>
            <w:tcBorders>
              <w:top w:val="nil"/>
              <w:left w:val="nil"/>
              <w:bottom w:val="single" w:sz="4" w:space="0" w:color="auto"/>
              <w:right w:val="single" w:sz="4" w:space="0" w:color="auto"/>
            </w:tcBorders>
            <w:shd w:val="clear" w:color="auto" w:fill="auto"/>
            <w:noWrap/>
            <w:vAlign w:val="bottom"/>
            <w:hideMark/>
          </w:tcPr>
          <w:p w14:paraId="569EFEB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484 350 Kč</w:t>
            </w:r>
          </w:p>
        </w:tc>
        <w:tc>
          <w:tcPr>
            <w:tcW w:w="1340" w:type="dxa"/>
            <w:tcBorders>
              <w:top w:val="nil"/>
              <w:left w:val="nil"/>
              <w:bottom w:val="single" w:sz="4" w:space="0" w:color="auto"/>
              <w:right w:val="single" w:sz="8" w:space="0" w:color="auto"/>
            </w:tcBorders>
            <w:shd w:val="clear" w:color="auto" w:fill="auto"/>
            <w:noWrap/>
            <w:vAlign w:val="bottom"/>
            <w:hideMark/>
          </w:tcPr>
          <w:p w14:paraId="2C9F394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525B2DF"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69E9EEE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Mostní</w:t>
            </w:r>
          </w:p>
        </w:tc>
        <w:tc>
          <w:tcPr>
            <w:tcW w:w="1780" w:type="dxa"/>
            <w:tcBorders>
              <w:top w:val="nil"/>
              <w:left w:val="nil"/>
              <w:bottom w:val="single" w:sz="4" w:space="0" w:color="auto"/>
              <w:right w:val="single" w:sz="4" w:space="0" w:color="auto"/>
            </w:tcBorders>
            <w:shd w:val="clear" w:color="auto" w:fill="auto"/>
            <w:noWrap/>
            <w:vAlign w:val="bottom"/>
            <w:hideMark/>
          </w:tcPr>
          <w:p w14:paraId="4E7F1D4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835 150 Kč</w:t>
            </w:r>
          </w:p>
        </w:tc>
        <w:tc>
          <w:tcPr>
            <w:tcW w:w="1340" w:type="dxa"/>
            <w:tcBorders>
              <w:top w:val="nil"/>
              <w:left w:val="nil"/>
              <w:bottom w:val="single" w:sz="8" w:space="0" w:color="auto"/>
              <w:right w:val="single" w:sz="8" w:space="0" w:color="auto"/>
            </w:tcBorders>
            <w:shd w:val="clear" w:color="auto" w:fill="auto"/>
            <w:noWrap/>
            <w:vAlign w:val="bottom"/>
            <w:hideMark/>
          </w:tcPr>
          <w:p w14:paraId="7D926B2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8267C5C"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24C110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Baště</w:t>
            </w:r>
          </w:p>
        </w:tc>
        <w:tc>
          <w:tcPr>
            <w:tcW w:w="1780" w:type="dxa"/>
            <w:tcBorders>
              <w:top w:val="nil"/>
              <w:left w:val="nil"/>
              <w:bottom w:val="single" w:sz="4" w:space="0" w:color="auto"/>
              <w:right w:val="single" w:sz="4" w:space="0" w:color="auto"/>
            </w:tcBorders>
            <w:shd w:val="clear" w:color="auto" w:fill="auto"/>
            <w:noWrap/>
            <w:vAlign w:val="bottom"/>
            <w:hideMark/>
          </w:tcPr>
          <w:p w14:paraId="7B35B7F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233 750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56DF860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C227F1E"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77DB4E1"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Cikánce (nebylo v seznamu ulic)</w:t>
            </w:r>
          </w:p>
        </w:tc>
        <w:tc>
          <w:tcPr>
            <w:tcW w:w="1780" w:type="dxa"/>
            <w:tcBorders>
              <w:top w:val="nil"/>
              <w:left w:val="nil"/>
              <w:bottom w:val="single" w:sz="4" w:space="0" w:color="auto"/>
              <w:right w:val="single" w:sz="4" w:space="0" w:color="auto"/>
            </w:tcBorders>
            <w:shd w:val="clear" w:color="auto" w:fill="auto"/>
            <w:noWrap/>
            <w:vAlign w:val="bottom"/>
            <w:hideMark/>
          </w:tcPr>
          <w:p w14:paraId="0C91055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28 050 Kč</w:t>
            </w:r>
          </w:p>
        </w:tc>
        <w:tc>
          <w:tcPr>
            <w:tcW w:w="1340" w:type="dxa"/>
            <w:tcBorders>
              <w:top w:val="nil"/>
              <w:left w:val="nil"/>
              <w:bottom w:val="single" w:sz="4" w:space="0" w:color="auto"/>
              <w:right w:val="single" w:sz="8" w:space="0" w:color="auto"/>
            </w:tcBorders>
            <w:shd w:val="clear" w:color="auto" w:fill="auto"/>
            <w:noWrap/>
            <w:vAlign w:val="bottom"/>
            <w:hideMark/>
          </w:tcPr>
          <w:p w14:paraId="3285A54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A6CE42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273721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Horkách</w:t>
            </w:r>
          </w:p>
        </w:tc>
        <w:tc>
          <w:tcPr>
            <w:tcW w:w="1780" w:type="dxa"/>
            <w:tcBorders>
              <w:top w:val="nil"/>
              <w:left w:val="nil"/>
              <w:bottom w:val="single" w:sz="4" w:space="0" w:color="auto"/>
              <w:right w:val="single" w:sz="4" w:space="0" w:color="auto"/>
            </w:tcBorders>
            <w:shd w:val="clear" w:color="auto" w:fill="auto"/>
            <w:noWrap/>
            <w:vAlign w:val="bottom"/>
            <w:hideMark/>
          </w:tcPr>
          <w:p w14:paraId="01EC040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28 050 Kč</w:t>
            </w:r>
          </w:p>
        </w:tc>
        <w:tc>
          <w:tcPr>
            <w:tcW w:w="1340" w:type="dxa"/>
            <w:tcBorders>
              <w:top w:val="nil"/>
              <w:left w:val="nil"/>
              <w:bottom w:val="single" w:sz="4" w:space="0" w:color="auto"/>
              <w:right w:val="single" w:sz="8" w:space="0" w:color="auto"/>
            </w:tcBorders>
            <w:shd w:val="clear" w:color="auto" w:fill="auto"/>
            <w:noWrap/>
            <w:vAlign w:val="bottom"/>
            <w:hideMark/>
          </w:tcPr>
          <w:p w14:paraId="5662E15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5B6B227"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E78EF6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Hrádku</w:t>
            </w:r>
          </w:p>
        </w:tc>
        <w:tc>
          <w:tcPr>
            <w:tcW w:w="1780" w:type="dxa"/>
            <w:tcBorders>
              <w:top w:val="nil"/>
              <w:left w:val="nil"/>
              <w:bottom w:val="single" w:sz="4" w:space="0" w:color="auto"/>
              <w:right w:val="single" w:sz="4" w:space="0" w:color="auto"/>
            </w:tcBorders>
            <w:shd w:val="clear" w:color="auto" w:fill="auto"/>
            <w:noWrap/>
            <w:vAlign w:val="bottom"/>
            <w:hideMark/>
          </w:tcPr>
          <w:p w14:paraId="7085105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22 700 Kč</w:t>
            </w:r>
          </w:p>
        </w:tc>
        <w:tc>
          <w:tcPr>
            <w:tcW w:w="1340" w:type="dxa"/>
            <w:tcBorders>
              <w:top w:val="nil"/>
              <w:left w:val="nil"/>
              <w:bottom w:val="single" w:sz="4" w:space="0" w:color="auto"/>
              <w:right w:val="single" w:sz="8" w:space="0" w:color="auto"/>
            </w:tcBorders>
            <w:shd w:val="clear" w:color="auto" w:fill="auto"/>
            <w:noWrap/>
            <w:vAlign w:val="bottom"/>
            <w:hideMark/>
          </w:tcPr>
          <w:p w14:paraId="3BD0D63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ACFE981"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CDD688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Hrázi</w:t>
            </w:r>
          </w:p>
        </w:tc>
        <w:tc>
          <w:tcPr>
            <w:tcW w:w="1780" w:type="dxa"/>
            <w:tcBorders>
              <w:top w:val="nil"/>
              <w:left w:val="nil"/>
              <w:bottom w:val="single" w:sz="4" w:space="0" w:color="auto"/>
              <w:right w:val="single" w:sz="4" w:space="0" w:color="auto"/>
            </w:tcBorders>
            <w:shd w:val="clear" w:color="auto" w:fill="auto"/>
            <w:noWrap/>
            <w:vAlign w:val="bottom"/>
            <w:hideMark/>
          </w:tcPr>
          <w:p w14:paraId="34FF94C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155 900 Kč</w:t>
            </w:r>
          </w:p>
        </w:tc>
        <w:tc>
          <w:tcPr>
            <w:tcW w:w="1340" w:type="dxa"/>
            <w:tcBorders>
              <w:top w:val="nil"/>
              <w:left w:val="nil"/>
              <w:bottom w:val="single" w:sz="4" w:space="0" w:color="auto"/>
              <w:right w:val="single" w:sz="8" w:space="0" w:color="auto"/>
            </w:tcBorders>
            <w:shd w:val="clear" w:color="auto" w:fill="auto"/>
            <w:noWrap/>
            <w:vAlign w:val="bottom"/>
            <w:hideMark/>
          </w:tcPr>
          <w:p w14:paraId="4BFC582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1B725BB"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53DB8F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Husarce</w:t>
            </w:r>
          </w:p>
        </w:tc>
        <w:tc>
          <w:tcPr>
            <w:tcW w:w="1780" w:type="dxa"/>
            <w:tcBorders>
              <w:top w:val="nil"/>
              <w:left w:val="nil"/>
              <w:bottom w:val="single" w:sz="4" w:space="0" w:color="auto"/>
              <w:right w:val="single" w:sz="4" w:space="0" w:color="auto"/>
            </w:tcBorders>
            <w:shd w:val="clear" w:color="auto" w:fill="auto"/>
            <w:noWrap/>
            <w:vAlign w:val="bottom"/>
            <w:hideMark/>
          </w:tcPr>
          <w:p w14:paraId="2BED403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65 450 Kč</w:t>
            </w:r>
          </w:p>
        </w:tc>
        <w:tc>
          <w:tcPr>
            <w:tcW w:w="1340" w:type="dxa"/>
            <w:tcBorders>
              <w:top w:val="nil"/>
              <w:left w:val="nil"/>
              <w:bottom w:val="single" w:sz="4" w:space="0" w:color="auto"/>
              <w:right w:val="single" w:sz="8" w:space="0" w:color="auto"/>
            </w:tcBorders>
            <w:shd w:val="clear" w:color="auto" w:fill="auto"/>
            <w:noWrap/>
            <w:vAlign w:val="bottom"/>
            <w:hideMark/>
          </w:tcPr>
          <w:p w14:paraId="47C5FE3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D7AF19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A2F39E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Jáně</w:t>
            </w:r>
          </w:p>
        </w:tc>
        <w:tc>
          <w:tcPr>
            <w:tcW w:w="1780" w:type="dxa"/>
            <w:tcBorders>
              <w:top w:val="nil"/>
              <w:left w:val="nil"/>
              <w:bottom w:val="single" w:sz="4" w:space="0" w:color="auto"/>
              <w:right w:val="single" w:sz="4" w:space="0" w:color="auto"/>
            </w:tcBorders>
            <w:shd w:val="clear" w:color="auto" w:fill="auto"/>
            <w:noWrap/>
            <w:vAlign w:val="bottom"/>
            <w:hideMark/>
          </w:tcPr>
          <w:p w14:paraId="40CDD50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37 400 Kč</w:t>
            </w:r>
          </w:p>
        </w:tc>
        <w:tc>
          <w:tcPr>
            <w:tcW w:w="1340" w:type="dxa"/>
            <w:tcBorders>
              <w:top w:val="nil"/>
              <w:left w:val="nil"/>
              <w:bottom w:val="single" w:sz="4" w:space="0" w:color="auto"/>
              <w:right w:val="single" w:sz="8" w:space="0" w:color="auto"/>
            </w:tcBorders>
            <w:shd w:val="clear" w:color="auto" w:fill="auto"/>
            <w:noWrap/>
            <w:vAlign w:val="bottom"/>
            <w:hideMark/>
          </w:tcPr>
          <w:p w14:paraId="3372FDA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511E21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09452C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Minickém Kopci</w:t>
            </w:r>
          </w:p>
        </w:tc>
        <w:tc>
          <w:tcPr>
            <w:tcW w:w="1780" w:type="dxa"/>
            <w:tcBorders>
              <w:top w:val="nil"/>
              <w:left w:val="nil"/>
              <w:bottom w:val="single" w:sz="4" w:space="0" w:color="auto"/>
              <w:right w:val="single" w:sz="4" w:space="0" w:color="auto"/>
            </w:tcBorders>
            <w:shd w:val="clear" w:color="auto" w:fill="auto"/>
            <w:noWrap/>
            <w:vAlign w:val="bottom"/>
            <w:hideMark/>
          </w:tcPr>
          <w:p w14:paraId="65396DD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150 000 Kč</w:t>
            </w:r>
          </w:p>
        </w:tc>
        <w:tc>
          <w:tcPr>
            <w:tcW w:w="1340" w:type="dxa"/>
            <w:tcBorders>
              <w:top w:val="nil"/>
              <w:left w:val="nil"/>
              <w:bottom w:val="single" w:sz="4" w:space="0" w:color="auto"/>
              <w:right w:val="single" w:sz="8" w:space="0" w:color="auto"/>
            </w:tcBorders>
            <w:shd w:val="clear" w:color="auto" w:fill="auto"/>
            <w:noWrap/>
            <w:vAlign w:val="bottom"/>
            <w:hideMark/>
          </w:tcPr>
          <w:p w14:paraId="6737DC7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5FF89012"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A1BD89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Poláčku</w:t>
            </w:r>
          </w:p>
        </w:tc>
        <w:tc>
          <w:tcPr>
            <w:tcW w:w="1780" w:type="dxa"/>
            <w:tcBorders>
              <w:top w:val="nil"/>
              <w:left w:val="nil"/>
              <w:bottom w:val="single" w:sz="4" w:space="0" w:color="auto"/>
              <w:right w:val="single" w:sz="4" w:space="0" w:color="auto"/>
            </w:tcBorders>
            <w:shd w:val="clear" w:color="auto" w:fill="auto"/>
            <w:noWrap/>
            <w:vAlign w:val="bottom"/>
            <w:hideMark/>
          </w:tcPr>
          <w:p w14:paraId="1951B85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nil"/>
              <w:left w:val="nil"/>
              <w:bottom w:val="single" w:sz="4" w:space="0" w:color="auto"/>
              <w:right w:val="single" w:sz="8" w:space="0" w:color="auto"/>
            </w:tcBorders>
            <w:shd w:val="clear" w:color="auto" w:fill="auto"/>
            <w:noWrap/>
            <w:vAlign w:val="bottom"/>
            <w:hideMark/>
          </w:tcPr>
          <w:p w14:paraId="6F1A533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09FB5FD"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DBBE9D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Rybníkách</w:t>
            </w:r>
          </w:p>
        </w:tc>
        <w:tc>
          <w:tcPr>
            <w:tcW w:w="1780" w:type="dxa"/>
            <w:tcBorders>
              <w:top w:val="nil"/>
              <w:left w:val="nil"/>
              <w:bottom w:val="single" w:sz="4" w:space="0" w:color="auto"/>
              <w:right w:val="single" w:sz="4" w:space="0" w:color="auto"/>
            </w:tcBorders>
            <w:shd w:val="clear" w:color="auto" w:fill="auto"/>
            <w:noWrap/>
            <w:vAlign w:val="bottom"/>
            <w:hideMark/>
          </w:tcPr>
          <w:p w14:paraId="0D07AFA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84 150 Kč</w:t>
            </w:r>
          </w:p>
        </w:tc>
        <w:tc>
          <w:tcPr>
            <w:tcW w:w="1340" w:type="dxa"/>
            <w:tcBorders>
              <w:top w:val="nil"/>
              <w:left w:val="nil"/>
              <w:bottom w:val="single" w:sz="4" w:space="0" w:color="auto"/>
              <w:right w:val="single" w:sz="8" w:space="0" w:color="auto"/>
            </w:tcBorders>
            <w:shd w:val="clear" w:color="auto" w:fill="auto"/>
            <w:noWrap/>
            <w:vAlign w:val="bottom"/>
            <w:hideMark/>
          </w:tcPr>
          <w:p w14:paraId="7AE9A65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227308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A15AF4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Skalách (nebylo v seznamu ulic)</w:t>
            </w:r>
          </w:p>
        </w:tc>
        <w:tc>
          <w:tcPr>
            <w:tcW w:w="1780" w:type="dxa"/>
            <w:tcBorders>
              <w:top w:val="nil"/>
              <w:left w:val="nil"/>
              <w:bottom w:val="single" w:sz="4" w:space="0" w:color="auto"/>
              <w:right w:val="single" w:sz="4" w:space="0" w:color="auto"/>
            </w:tcBorders>
            <w:shd w:val="clear" w:color="auto" w:fill="auto"/>
            <w:noWrap/>
            <w:vAlign w:val="bottom"/>
            <w:hideMark/>
          </w:tcPr>
          <w:p w14:paraId="6CF3420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4B39596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5156404D"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47ED8F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Staré mlýnské cestě</w:t>
            </w:r>
          </w:p>
        </w:tc>
        <w:tc>
          <w:tcPr>
            <w:tcW w:w="1780" w:type="dxa"/>
            <w:tcBorders>
              <w:top w:val="nil"/>
              <w:left w:val="nil"/>
              <w:bottom w:val="single" w:sz="4" w:space="0" w:color="auto"/>
              <w:right w:val="single" w:sz="4" w:space="0" w:color="auto"/>
            </w:tcBorders>
            <w:shd w:val="clear" w:color="auto" w:fill="auto"/>
            <w:noWrap/>
            <w:vAlign w:val="bottom"/>
            <w:hideMark/>
          </w:tcPr>
          <w:p w14:paraId="7156F8E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91 300 Kč</w:t>
            </w:r>
          </w:p>
        </w:tc>
        <w:tc>
          <w:tcPr>
            <w:tcW w:w="1340" w:type="dxa"/>
            <w:tcBorders>
              <w:top w:val="nil"/>
              <w:left w:val="nil"/>
              <w:bottom w:val="single" w:sz="4" w:space="0" w:color="auto"/>
              <w:right w:val="single" w:sz="8" w:space="0" w:color="auto"/>
            </w:tcBorders>
            <w:shd w:val="clear" w:color="auto" w:fill="auto"/>
            <w:noWrap/>
            <w:vAlign w:val="bottom"/>
            <w:hideMark/>
          </w:tcPr>
          <w:p w14:paraId="3097F9C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99AE2D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4EDB13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Staré mlýnské cestě - PARK</w:t>
            </w:r>
          </w:p>
        </w:tc>
        <w:tc>
          <w:tcPr>
            <w:tcW w:w="1780" w:type="dxa"/>
            <w:tcBorders>
              <w:top w:val="nil"/>
              <w:left w:val="nil"/>
              <w:bottom w:val="single" w:sz="4" w:space="0" w:color="auto"/>
              <w:right w:val="single" w:sz="4" w:space="0" w:color="auto"/>
            </w:tcBorders>
            <w:shd w:val="clear" w:color="auto" w:fill="auto"/>
            <w:noWrap/>
            <w:vAlign w:val="bottom"/>
            <w:hideMark/>
          </w:tcPr>
          <w:p w14:paraId="5DB4BD1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293 500 Kč</w:t>
            </w:r>
          </w:p>
        </w:tc>
        <w:tc>
          <w:tcPr>
            <w:tcW w:w="1340" w:type="dxa"/>
            <w:tcBorders>
              <w:top w:val="nil"/>
              <w:left w:val="nil"/>
              <w:bottom w:val="single" w:sz="4" w:space="0" w:color="auto"/>
              <w:right w:val="single" w:sz="8" w:space="0" w:color="auto"/>
            </w:tcBorders>
            <w:shd w:val="clear" w:color="auto" w:fill="auto"/>
            <w:noWrap/>
            <w:vAlign w:val="bottom"/>
            <w:hideMark/>
          </w:tcPr>
          <w:p w14:paraId="79C6C5B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4357F9A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5FCBC7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Turské louce</w:t>
            </w:r>
          </w:p>
        </w:tc>
        <w:tc>
          <w:tcPr>
            <w:tcW w:w="1780" w:type="dxa"/>
            <w:tcBorders>
              <w:top w:val="nil"/>
              <w:left w:val="nil"/>
              <w:bottom w:val="single" w:sz="4" w:space="0" w:color="auto"/>
              <w:right w:val="single" w:sz="4" w:space="0" w:color="auto"/>
            </w:tcBorders>
            <w:shd w:val="clear" w:color="auto" w:fill="auto"/>
            <w:noWrap/>
            <w:vAlign w:val="bottom"/>
            <w:hideMark/>
          </w:tcPr>
          <w:p w14:paraId="6BD6750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74 100 Kč</w:t>
            </w:r>
          </w:p>
        </w:tc>
        <w:tc>
          <w:tcPr>
            <w:tcW w:w="1340" w:type="dxa"/>
            <w:tcBorders>
              <w:top w:val="nil"/>
              <w:left w:val="nil"/>
              <w:bottom w:val="single" w:sz="4" w:space="0" w:color="auto"/>
              <w:right w:val="single" w:sz="8" w:space="0" w:color="auto"/>
            </w:tcBorders>
            <w:shd w:val="clear" w:color="auto" w:fill="auto"/>
            <w:noWrap/>
            <w:vAlign w:val="bottom"/>
            <w:hideMark/>
          </w:tcPr>
          <w:p w14:paraId="1D543A9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EC8300D"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1129813"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Velvarské silnici</w:t>
            </w:r>
          </w:p>
        </w:tc>
        <w:tc>
          <w:tcPr>
            <w:tcW w:w="1780" w:type="dxa"/>
            <w:tcBorders>
              <w:top w:val="nil"/>
              <w:left w:val="nil"/>
              <w:bottom w:val="single" w:sz="4" w:space="0" w:color="auto"/>
              <w:right w:val="single" w:sz="4" w:space="0" w:color="auto"/>
            </w:tcBorders>
            <w:shd w:val="clear" w:color="auto" w:fill="auto"/>
            <w:noWrap/>
            <w:vAlign w:val="bottom"/>
            <w:hideMark/>
          </w:tcPr>
          <w:p w14:paraId="6160E12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652 700 Kč</w:t>
            </w:r>
          </w:p>
        </w:tc>
        <w:tc>
          <w:tcPr>
            <w:tcW w:w="1340" w:type="dxa"/>
            <w:tcBorders>
              <w:top w:val="nil"/>
              <w:left w:val="nil"/>
              <w:bottom w:val="single" w:sz="4" w:space="0" w:color="auto"/>
              <w:right w:val="single" w:sz="8" w:space="0" w:color="auto"/>
            </w:tcBorders>
            <w:shd w:val="clear" w:color="auto" w:fill="auto"/>
            <w:noWrap/>
            <w:vAlign w:val="bottom"/>
            <w:hideMark/>
          </w:tcPr>
          <w:p w14:paraId="5CAA5D3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3F5A4108"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0E8275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Vršku</w:t>
            </w:r>
          </w:p>
        </w:tc>
        <w:tc>
          <w:tcPr>
            <w:tcW w:w="1780" w:type="dxa"/>
            <w:tcBorders>
              <w:top w:val="nil"/>
              <w:left w:val="nil"/>
              <w:bottom w:val="single" w:sz="4" w:space="0" w:color="auto"/>
              <w:right w:val="single" w:sz="4" w:space="0" w:color="auto"/>
            </w:tcBorders>
            <w:shd w:val="clear" w:color="auto" w:fill="auto"/>
            <w:noWrap/>
            <w:vAlign w:val="bottom"/>
            <w:hideMark/>
          </w:tcPr>
          <w:p w14:paraId="553AB69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188 750 Kč</w:t>
            </w:r>
          </w:p>
        </w:tc>
        <w:tc>
          <w:tcPr>
            <w:tcW w:w="1340" w:type="dxa"/>
            <w:tcBorders>
              <w:top w:val="nil"/>
              <w:left w:val="nil"/>
              <w:bottom w:val="single" w:sz="4" w:space="0" w:color="auto"/>
              <w:right w:val="single" w:sz="8" w:space="0" w:color="auto"/>
            </w:tcBorders>
            <w:shd w:val="clear" w:color="auto" w:fill="auto"/>
            <w:noWrap/>
            <w:vAlign w:val="bottom"/>
            <w:hideMark/>
          </w:tcPr>
          <w:p w14:paraId="487B5AE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65596BFA"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47D9AD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Vyhlídce</w:t>
            </w:r>
          </w:p>
        </w:tc>
        <w:tc>
          <w:tcPr>
            <w:tcW w:w="1780" w:type="dxa"/>
            <w:tcBorders>
              <w:top w:val="nil"/>
              <w:left w:val="nil"/>
              <w:bottom w:val="single" w:sz="4" w:space="0" w:color="auto"/>
              <w:right w:val="single" w:sz="4" w:space="0" w:color="auto"/>
            </w:tcBorders>
            <w:shd w:val="clear" w:color="auto" w:fill="auto"/>
            <w:noWrap/>
            <w:vAlign w:val="bottom"/>
            <w:hideMark/>
          </w:tcPr>
          <w:p w14:paraId="61A9CFC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34 050 Kč</w:t>
            </w:r>
          </w:p>
        </w:tc>
        <w:tc>
          <w:tcPr>
            <w:tcW w:w="1340" w:type="dxa"/>
            <w:tcBorders>
              <w:top w:val="nil"/>
              <w:left w:val="nil"/>
              <w:bottom w:val="single" w:sz="4" w:space="0" w:color="auto"/>
              <w:right w:val="single" w:sz="8" w:space="0" w:color="auto"/>
            </w:tcBorders>
            <w:shd w:val="clear" w:color="auto" w:fill="auto"/>
            <w:noWrap/>
            <w:vAlign w:val="bottom"/>
            <w:hideMark/>
          </w:tcPr>
          <w:p w14:paraId="4A95869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CF19F61"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290523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lastRenderedPageBreak/>
              <w:t>Na Záruce</w:t>
            </w:r>
          </w:p>
        </w:tc>
        <w:tc>
          <w:tcPr>
            <w:tcW w:w="1780" w:type="dxa"/>
            <w:tcBorders>
              <w:top w:val="nil"/>
              <w:left w:val="nil"/>
              <w:bottom w:val="single" w:sz="4" w:space="0" w:color="auto"/>
              <w:right w:val="single" w:sz="4" w:space="0" w:color="auto"/>
            </w:tcBorders>
            <w:shd w:val="clear" w:color="auto" w:fill="auto"/>
            <w:noWrap/>
            <w:vAlign w:val="bottom"/>
            <w:hideMark/>
          </w:tcPr>
          <w:p w14:paraId="65AE5C7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68 100 Kč</w:t>
            </w:r>
          </w:p>
        </w:tc>
        <w:tc>
          <w:tcPr>
            <w:tcW w:w="1340" w:type="dxa"/>
            <w:tcBorders>
              <w:top w:val="nil"/>
              <w:left w:val="nil"/>
              <w:bottom w:val="single" w:sz="4" w:space="0" w:color="auto"/>
              <w:right w:val="single" w:sz="8" w:space="0" w:color="auto"/>
            </w:tcBorders>
            <w:shd w:val="clear" w:color="auto" w:fill="auto"/>
            <w:noWrap/>
            <w:vAlign w:val="bottom"/>
            <w:hideMark/>
          </w:tcPr>
          <w:p w14:paraId="6D1D6D2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27FF307"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C7C0BD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Šachtě</w:t>
            </w:r>
          </w:p>
        </w:tc>
        <w:tc>
          <w:tcPr>
            <w:tcW w:w="1780" w:type="dxa"/>
            <w:tcBorders>
              <w:top w:val="nil"/>
              <w:left w:val="nil"/>
              <w:bottom w:val="single" w:sz="4" w:space="0" w:color="auto"/>
              <w:right w:val="single" w:sz="4" w:space="0" w:color="auto"/>
            </w:tcBorders>
            <w:shd w:val="clear" w:color="auto" w:fill="auto"/>
            <w:noWrap/>
            <w:vAlign w:val="bottom"/>
            <w:hideMark/>
          </w:tcPr>
          <w:p w14:paraId="3DDF8C3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46 750 Kč</w:t>
            </w:r>
          </w:p>
        </w:tc>
        <w:tc>
          <w:tcPr>
            <w:tcW w:w="1340" w:type="dxa"/>
            <w:tcBorders>
              <w:top w:val="nil"/>
              <w:left w:val="nil"/>
              <w:bottom w:val="single" w:sz="4" w:space="0" w:color="auto"/>
              <w:right w:val="single" w:sz="8" w:space="0" w:color="auto"/>
            </w:tcBorders>
            <w:shd w:val="clear" w:color="auto" w:fill="auto"/>
            <w:noWrap/>
            <w:vAlign w:val="bottom"/>
            <w:hideMark/>
          </w:tcPr>
          <w:p w14:paraId="441270D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E710DF5"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19AFDE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 Žebrech</w:t>
            </w:r>
          </w:p>
        </w:tc>
        <w:tc>
          <w:tcPr>
            <w:tcW w:w="1780" w:type="dxa"/>
            <w:tcBorders>
              <w:top w:val="nil"/>
              <w:left w:val="nil"/>
              <w:bottom w:val="single" w:sz="4" w:space="0" w:color="auto"/>
              <w:right w:val="single" w:sz="4" w:space="0" w:color="auto"/>
            </w:tcBorders>
            <w:shd w:val="clear" w:color="auto" w:fill="auto"/>
            <w:noWrap/>
            <w:vAlign w:val="bottom"/>
            <w:hideMark/>
          </w:tcPr>
          <w:p w14:paraId="420A6C4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24E84A2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5B204D1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23169C3"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Nad Lobčí</w:t>
            </w:r>
          </w:p>
        </w:tc>
        <w:tc>
          <w:tcPr>
            <w:tcW w:w="1780" w:type="dxa"/>
            <w:tcBorders>
              <w:top w:val="nil"/>
              <w:left w:val="nil"/>
              <w:bottom w:val="single" w:sz="4" w:space="0" w:color="auto"/>
              <w:right w:val="single" w:sz="4" w:space="0" w:color="auto"/>
            </w:tcBorders>
            <w:shd w:val="clear" w:color="auto" w:fill="auto"/>
            <w:noWrap/>
            <w:vAlign w:val="bottom"/>
            <w:hideMark/>
          </w:tcPr>
          <w:p w14:paraId="4CB33E1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136314C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34EF710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13A3371"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Nad Rybníkem</w:t>
            </w:r>
          </w:p>
        </w:tc>
        <w:tc>
          <w:tcPr>
            <w:tcW w:w="1780" w:type="dxa"/>
            <w:tcBorders>
              <w:top w:val="nil"/>
              <w:left w:val="nil"/>
              <w:bottom w:val="single" w:sz="4" w:space="0" w:color="auto"/>
              <w:right w:val="single" w:sz="4" w:space="0" w:color="auto"/>
            </w:tcBorders>
            <w:shd w:val="clear" w:color="auto" w:fill="auto"/>
            <w:noWrap/>
            <w:vAlign w:val="bottom"/>
            <w:hideMark/>
          </w:tcPr>
          <w:p w14:paraId="30D41F7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102 850 Kč</w:t>
            </w:r>
          </w:p>
        </w:tc>
        <w:tc>
          <w:tcPr>
            <w:tcW w:w="1340" w:type="dxa"/>
            <w:tcBorders>
              <w:top w:val="nil"/>
              <w:left w:val="nil"/>
              <w:bottom w:val="single" w:sz="4" w:space="0" w:color="auto"/>
              <w:right w:val="single" w:sz="8" w:space="0" w:color="auto"/>
            </w:tcBorders>
            <w:shd w:val="clear" w:color="auto" w:fill="auto"/>
            <w:noWrap/>
            <w:vAlign w:val="bottom"/>
            <w:hideMark/>
          </w:tcPr>
          <w:p w14:paraId="54C8C30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7A67CF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0CFC44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Nad Skalou</w:t>
            </w:r>
          </w:p>
        </w:tc>
        <w:tc>
          <w:tcPr>
            <w:tcW w:w="1780" w:type="dxa"/>
            <w:tcBorders>
              <w:top w:val="nil"/>
              <w:left w:val="nil"/>
              <w:bottom w:val="single" w:sz="4" w:space="0" w:color="auto"/>
              <w:right w:val="single" w:sz="4" w:space="0" w:color="auto"/>
            </w:tcBorders>
            <w:shd w:val="clear" w:color="auto" w:fill="auto"/>
            <w:noWrap/>
            <w:vAlign w:val="bottom"/>
            <w:hideMark/>
          </w:tcPr>
          <w:p w14:paraId="1DA8B99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40 050 Kč</w:t>
            </w:r>
          </w:p>
        </w:tc>
        <w:tc>
          <w:tcPr>
            <w:tcW w:w="1340" w:type="dxa"/>
            <w:tcBorders>
              <w:top w:val="nil"/>
              <w:left w:val="nil"/>
              <w:bottom w:val="single" w:sz="4" w:space="0" w:color="auto"/>
              <w:right w:val="single" w:sz="8" w:space="0" w:color="auto"/>
            </w:tcBorders>
            <w:shd w:val="clear" w:color="auto" w:fill="auto"/>
            <w:noWrap/>
            <w:vAlign w:val="bottom"/>
            <w:hideMark/>
          </w:tcPr>
          <w:p w14:paraId="6CE5D19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FE2D20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91544A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Nad Vsí</w:t>
            </w:r>
          </w:p>
        </w:tc>
        <w:tc>
          <w:tcPr>
            <w:tcW w:w="1780" w:type="dxa"/>
            <w:tcBorders>
              <w:top w:val="nil"/>
              <w:left w:val="nil"/>
              <w:bottom w:val="single" w:sz="4" w:space="0" w:color="auto"/>
              <w:right w:val="single" w:sz="4" w:space="0" w:color="auto"/>
            </w:tcBorders>
            <w:shd w:val="clear" w:color="auto" w:fill="auto"/>
            <w:noWrap/>
            <w:vAlign w:val="bottom"/>
            <w:hideMark/>
          </w:tcPr>
          <w:p w14:paraId="1FF8BA7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37 400 Kč</w:t>
            </w:r>
          </w:p>
        </w:tc>
        <w:tc>
          <w:tcPr>
            <w:tcW w:w="1340" w:type="dxa"/>
            <w:tcBorders>
              <w:top w:val="nil"/>
              <w:left w:val="nil"/>
              <w:bottom w:val="single" w:sz="4" w:space="0" w:color="auto"/>
              <w:right w:val="single" w:sz="8" w:space="0" w:color="auto"/>
            </w:tcBorders>
            <w:shd w:val="clear" w:color="auto" w:fill="auto"/>
            <w:noWrap/>
            <w:vAlign w:val="bottom"/>
            <w:hideMark/>
          </w:tcPr>
          <w:p w14:paraId="2415B58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07A10A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B9FBD9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Nad Vodou (nebylo v seznamu ulic)</w:t>
            </w:r>
          </w:p>
        </w:tc>
        <w:tc>
          <w:tcPr>
            <w:tcW w:w="1780" w:type="dxa"/>
            <w:tcBorders>
              <w:top w:val="nil"/>
              <w:left w:val="nil"/>
              <w:bottom w:val="single" w:sz="4" w:space="0" w:color="auto"/>
              <w:right w:val="single" w:sz="4" w:space="0" w:color="auto"/>
            </w:tcBorders>
            <w:shd w:val="clear" w:color="auto" w:fill="auto"/>
            <w:noWrap/>
            <w:vAlign w:val="bottom"/>
            <w:hideMark/>
          </w:tcPr>
          <w:p w14:paraId="6A39377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3012134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11AE9051"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5DD1D8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Nad Zámkem</w:t>
            </w:r>
          </w:p>
        </w:tc>
        <w:tc>
          <w:tcPr>
            <w:tcW w:w="1780" w:type="dxa"/>
            <w:tcBorders>
              <w:top w:val="nil"/>
              <w:left w:val="nil"/>
              <w:bottom w:val="single" w:sz="4" w:space="0" w:color="auto"/>
              <w:right w:val="single" w:sz="4" w:space="0" w:color="auto"/>
            </w:tcBorders>
            <w:shd w:val="clear" w:color="auto" w:fill="auto"/>
            <w:noWrap/>
            <w:vAlign w:val="bottom"/>
            <w:hideMark/>
          </w:tcPr>
          <w:p w14:paraId="2EC17AA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161 550 Kč</w:t>
            </w:r>
          </w:p>
        </w:tc>
        <w:tc>
          <w:tcPr>
            <w:tcW w:w="1340" w:type="dxa"/>
            <w:tcBorders>
              <w:top w:val="nil"/>
              <w:left w:val="nil"/>
              <w:bottom w:val="single" w:sz="4" w:space="0" w:color="auto"/>
              <w:right w:val="single" w:sz="8" w:space="0" w:color="auto"/>
            </w:tcBorders>
            <w:shd w:val="clear" w:color="auto" w:fill="auto"/>
            <w:noWrap/>
            <w:vAlign w:val="bottom"/>
            <w:hideMark/>
          </w:tcPr>
          <w:p w14:paraId="4F8A8F7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B747AF1"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0E31CD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nábřeží J. Rysa</w:t>
            </w:r>
          </w:p>
        </w:tc>
        <w:tc>
          <w:tcPr>
            <w:tcW w:w="1780" w:type="dxa"/>
            <w:tcBorders>
              <w:top w:val="nil"/>
              <w:left w:val="nil"/>
              <w:bottom w:val="single" w:sz="4" w:space="0" w:color="auto"/>
              <w:right w:val="single" w:sz="4" w:space="0" w:color="auto"/>
            </w:tcBorders>
            <w:shd w:val="clear" w:color="auto" w:fill="auto"/>
            <w:noWrap/>
            <w:vAlign w:val="bottom"/>
            <w:hideMark/>
          </w:tcPr>
          <w:p w14:paraId="53D70EE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277 750 Kč</w:t>
            </w:r>
          </w:p>
        </w:tc>
        <w:tc>
          <w:tcPr>
            <w:tcW w:w="1340" w:type="dxa"/>
            <w:tcBorders>
              <w:top w:val="nil"/>
              <w:left w:val="nil"/>
              <w:bottom w:val="single" w:sz="4" w:space="0" w:color="auto"/>
              <w:right w:val="single" w:sz="8" w:space="0" w:color="auto"/>
            </w:tcBorders>
            <w:shd w:val="clear" w:color="auto" w:fill="auto"/>
            <w:noWrap/>
            <w:vAlign w:val="bottom"/>
            <w:hideMark/>
          </w:tcPr>
          <w:p w14:paraId="7C6435E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477C41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E9D46F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Nádražní</w:t>
            </w:r>
          </w:p>
        </w:tc>
        <w:tc>
          <w:tcPr>
            <w:tcW w:w="1780" w:type="dxa"/>
            <w:tcBorders>
              <w:top w:val="nil"/>
              <w:left w:val="nil"/>
              <w:bottom w:val="single" w:sz="4" w:space="0" w:color="auto"/>
              <w:right w:val="single" w:sz="4" w:space="0" w:color="auto"/>
            </w:tcBorders>
            <w:shd w:val="clear" w:color="auto" w:fill="auto"/>
            <w:noWrap/>
            <w:vAlign w:val="bottom"/>
            <w:hideMark/>
          </w:tcPr>
          <w:p w14:paraId="62B9572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738 650 Kč</w:t>
            </w:r>
          </w:p>
        </w:tc>
        <w:tc>
          <w:tcPr>
            <w:tcW w:w="1340" w:type="dxa"/>
            <w:tcBorders>
              <w:top w:val="nil"/>
              <w:left w:val="nil"/>
              <w:bottom w:val="single" w:sz="4" w:space="0" w:color="auto"/>
              <w:right w:val="single" w:sz="8" w:space="0" w:color="auto"/>
            </w:tcBorders>
            <w:shd w:val="clear" w:color="auto" w:fill="auto"/>
            <w:noWrap/>
            <w:vAlign w:val="bottom"/>
            <w:hideMark/>
          </w:tcPr>
          <w:p w14:paraId="7B50C3E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0A87711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1A9898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nám. J. Seiferta</w:t>
            </w:r>
          </w:p>
        </w:tc>
        <w:tc>
          <w:tcPr>
            <w:tcW w:w="1780" w:type="dxa"/>
            <w:tcBorders>
              <w:top w:val="nil"/>
              <w:left w:val="nil"/>
              <w:bottom w:val="single" w:sz="4" w:space="0" w:color="auto"/>
              <w:right w:val="single" w:sz="4" w:space="0" w:color="auto"/>
            </w:tcBorders>
            <w:shd w:val="clear" w:color="auto" w:fill="auto"/>
            <w:noWrap/>
            <w:vAlign w:val="bottom"/>
            <w:hideMark/>
          </w:tcPr>
          <w:p w14:paraId="400DF99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77 000 Kč</w:t>
            </w:r>
          </w:p>
        </w:tc>
        <w:tc>
          <w:tcPr>
            <w:tcW w:w="1340" w:type="dxa"/>
            <w:tcBorders>
              <w:top w:val="nil"/>
              <w:left w:val="nil"/>
              <w:bottom w:val="single" w:sz="4" w:space="0" w:color="auto"/>
              <w:right w:val="single" w:sz="8" w:space="0" w:color="auto"/>
            </w:tcBorders>
            <w:shd w:val="clear" w:color="auto" w:fill="auto"/>
            <w:noWrap/>
            <w:vAlign w:val="bottom"/>
            <w:hideMark/>
          </w:tcPr>
          <w:p w14:paraId="732C6E1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7E870A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90992C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nám. Mládežníků</w:t>
            </w:r>
          </w:p>
        </w:tc>
        <w:tc>
          <w:tcPr>
            <w:tcW w:w="1780" w:type="dxa"/>
            <w:tcBorders>
              <w:top w:val="nil"/>
              <w:left w:val="nil"/>
              <w:bottom w:val="single" w:sz="4" w:space="0" w:color="auto"/>
              <w:right w:val="single" w:sz="4" w:space="0" w:color="auto"/>
            </w:tcBorders>
            <w:shd w:val="clear" w:color="auto" w:fill="auto"/>
            <w:noWrap/>
            <w:vAlign w:val="bottom"/>
            <w:hideMark/>
          </w:tcPr>
          <w:p w14:paraId="4F50FB4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68 100 Kč</w:t>
            </w:r>
          </w:p>
        </w:tc>
        <w:tc>
          <w:tcPr>
            <w:tcW w:w="1340" w:type="dxa"/>
            <w:tcBorders>
              <w:top w:val="nil"/>
              <w:left w:val="nil"/>
              <w:bottom w:val="single" w:sz="4" w:space="0" w:color="auto"/>
              <w:right w:val="single" w:sz="8" w:space="0" w:color="auto"/>
            </w:tcBorders>
            <w:shd w:val="clear" w:color="auto" w:fill="auto"/>
            <w:noWrap/>
            <w:vAlign w:val="bottom"/>
            <w:hideMark/>
          </w:tcPr>
          <w:p w14:paraId="70C530A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A2B402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B36856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Náměstí G. Karse</w:t>
            </w:r>
          </w:p>
        </w:tc>
        <w:tc>
          <w:tcPr>
            <w:tcW w:w="1780" w:type="dxa"/>
            <w:tcBorders>
              <w:top w:val="nil"/>
              <w:left w:val="nil"/>
              <w:bottom w:val="single" w:sz="4" w:space="0" w:color="auto"/>
              <w:right w:val="single" w:sz="4" w:space="0" w:color="auto"/>
            </w:tcBorders>
            <w:shd w:val="clear" w:color="auto" w:fill="auto"/>
            <w:noWrap/>
            <w:vAlign w:val="bottom"/>
            <w:hideMark/>
          </w:tcPr>
          <w:p w14:paraId="45A9300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06A4C52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38389758"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848143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Neklanova</w:t>
            </w:r>
          </w:p>
        </w:tc>
        <w:tc>
          <w:tcPr>
            <w:tcW w:w="1780" w:type="dxa"/>
            <w:tcBorders>
              <w:top w:val="nil"/>
              <w:left w:val="nil"/>
              <w:bottom w:val="single" w:sz="4" w:space="0" w:color="auto"/>
              <w:right w:val="single" w:sz="4" w:space="0" w:color="auto"/>
            </w:tcBorders>
            <w:shd w:val="clear" w:color="auto" w:fill="auto"/>
            <w:noWrap/>
            <w:vAlign w:val="bottom"/>
            <w:hideMark/>
          </w:tcPr>
          <w:p w14:paraId="303C874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1D1E8DF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5372D935"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E12CC4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Nerudova</w:t>
            </w:r>
          </w:p>
        </w:tc>
        <w:tc>
          <w:tcPr>
            <w:tcW w:w="1780" w:type="dxa"/>
            <w:tcBorders>
              <w:top w:val="nil"/>
              <w:left w:val="nil"/>
              <w:bottom w:val="single" w:sz="4" w:space="0" w:color="auto"/>
              <w:right w:val="single" w:sz="4" w:space="0" w:color="auto"/>
            </w:tcBorders>
            <w:shd w:val="clear" w:color="auto" w:fill="auto"/>
            <w:noWrap/>
            <w:vAlign w:val="bottom"/>
            <w:hideMark/>
          </w:tcPr>
          <w:p w14:paraId="6234B52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56 750 Kč</w:t>
            </w:r>
          </w:p>
        </w:tc>
        <w:tc>
          <w:tcPr>
            <w:tcW w:w="1340" w:type="dxa"/>
            <w:tcBorders>
              <w:top w:val="nil"/>
              <w:left w:val="nil"/>
              <w:bottom w:val="single" w:sz="4" w:space="0" w:color="auto"/>
              <w:right w:val="single" w:sz="8" w:space="0" w:color="auto"/>
            </w:tcBorders>
            <w:shd w:val="clear" w:color="auto" w:fill="auto"/>
            <w:noWrap/>
            <w:vAlign w:val="bottom"/>
            <w:hideMark/>
          </w:tcPr>
          <w:p w14:paraId="1B16C43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BF93471"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803B4E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Nová</w:t>
            </w:r>
          </w:p>
        </w:tc>
        <w:tc>
          <w:tcPr>
            <w:tcW w:w="1780" w:type="dxa"/>
            <w:tcBorders>
              <w:top w:val="nil"/>
              <w:left w:val="nil"/>
              <w:bottom w:val="single" w:sz="4" w:space="0" w:color="auto"/>
              <w:right w:val="single" w:sz="4" w:space="0" w:color="auto"/>
            </w:tcBorders>
            <w:shd w:val="clear" w:color="auto" w:fill="auto"/>
            <w:noWrap/>
            <w:vAlign w:val="bottom"/>
            <w:hideMark/>
          </w:tcPr>
          <w:p w14:paraId="4140A67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nil"/>
              <w:left w:val="nil"/>
              <w:bottom w:val="single" w:sz="4" w:space="0" w:color="auto"/>
              <w:right w:val="single" w:sz="8" w:space="0" w:color="auto"/>
            </w:tcBorders>
            <w:shd w:val="clear" w:color="auto" w:fill="auto"/>
            <w:noWrap/>
            <w:vAlign w:val="bottom"/>
            <w:hideMark/>
          </w:tcPr>
          <w:p w14:paraId="683DF55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7A98000"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125D8AE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Nový Dvůr</w:t>
            </w:r>
          </w:p>
        </w:tc>
        <w:tc>
          <w:tcPr>
            <w:tcW w:w="1780" w:type="dxa"/>
            <w:tcBorders>
              <w:top w:val="nil"/>
              <w:left w:val="nil"/>
              <w:bottom w:val="single" w:sz="4" w:space="0" w:color="auto"/>
              <w:right w:val="single" w:sz="4" w:space="0" w:color="auto"/>
            </w:tcBorders>
            <w:shd w:val="clear" w:color="auto" w:fill="auto"/>
            <w:noWrap/>
            <w:vAlign w:val="bottom"/>
            <w:hideMark/>
          </w:tcPr>
          <w:p w14:paraId="29A5733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8" w:space="0" w:color="auto"/>
              <w:right w:val="single" w:sz="8" w:space="0" w:color="auto"/>
            </w:tcBorders>
            <w:shd w:val="clear" w:color="auto" w:fill="auto"/>
            <w:noWrap/>
            <w:vAlign w:val="bottom"/>
            <w:hideMark/>
          </w:tcPr>
          <w:p w14:paraId="4B41D58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1C2D0D06"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A03F5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Okrajová</w:t>
            </w:r>
          </w:p>
        </w:tc>
        <w:tc>
          <w:tcPr>
            <w:tcW w:w="1780" w:type="dxa"/>
            <w:tcBorders>
              <w:top w:val="nil"/>
              <w:left w:val="nil"/>
              <w:bottom w:val="single" w:sz="4" w:space="0" w:color="auto"/>
              <w:right w:val="single" w:sz="4" w:space="0" w:color="auto"/>
            </w:tcBorders>
            <w:shd w:val="clear" w:color="auto" w:fill="auto"/>
            <w:noWrap/>
            <w:vAlign w:val="bottom"/>
            <w:hideMark/>
          </w:tcPr>
          <w:p w14:paraId="2AA9CC8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34 050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4F19646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DA3C644"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0759579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Okružní (nebylo v SEZNAMU ULIC)</w:t>
            </w:r>
          </w:p>
        </w:tc>
        <w:tc>
          <w:tcPr>
            <w:tcW w:w="1780" w:type="dxa"/>
            <w:tcBorders>
              <w:top w:val="nil"/>
              <w:left w:val="nil"/>
              <w:bottom w:val="single" w:sz="4" w:space="0" w:color="auto"/>
              <w:right w:val="single" w:sz="4" w:space="0" w:color="auto"/>
            </w:tcBorders>
            <w:shd w:val="clear" w:color="auto" w:fill="auto"/>
            <w:noWrap/>
            <w:vAlign w:val="bottom"/>
            <w:hideMark/>
          </w:tcPr>
          <w:p w14:paraId="0982802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112 200 Kč</w:t>
            </w:r>
          </w:p>
        </w:tc>
        <w:tc>
          <w:tcPr>
            <w:tcW w:w="1340" w:type="dxa"/>
            <w:tcBorders>
              <w:top w:val="nil"/>
              <w:left w:val="nil"/>
              <w:bottom w:val="single" w:sz="8" w:space="0" w:color="auto"/>
              <w:right w:val="single" w:sz="8" w:space="0" w:color="auto"/>
            </w:tcBorders>
            <w:shd w:val="clear" w:color="auto" w:fill="auto"/>
            <w:noWrap/>
            <w:vAlign w:val="bottom"/>
            <w:hideMark/>
          </w:tcPr>
          <w:p w14:paraId="6E7BC79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1690285"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EF9E85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 Bezruče</w:t>
            </w:r>
          </w:p>
        </w:tc>
        <w:tc>
          <w:tcPr>
            <w:tcW w:w="1780" w:type="dxa"/>
            <w:tcBorders>
              <w:top w:val="nil"/>
              <w:left w:val="nil"/>
              <w:bottom w:val="single" w:sz="4" w:space="0" w:color="auto"/>
              <w:right w:val="single" w:sz="4" w:space="0" w:color="auto"/>
            </w:tcBorders>
            <w:shd w:val="clear" w:color="auto" w:fill="auto"/>
            <w:noWrap/>
            <w:vAlign w:val="bottom"/>
            <w:hideMark/>
          </w:tcPr>
          <w:p w14:paraId="4453DA1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45 900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5FE2F8A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B6A8E6C"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4926D7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Palackého</w:t>
            </w:r>
          </w:p>
        </w:tc>
        <w:tc>
          <w:tcPr>
            <w:tcW w:w="1780" w:type="dxa"/>
            <w:tcBorders>
              <w:top w:val="nil"/>
              <w:left w:val="nil"/>
              <w:bottom w:val="single" w:sz="4" w:space="0" w:color="auto"/>
              <w:right w:val="single" w:sz="4" w:space="0" w:color="auto"/>
            </w:tcBorders>
            <w:shd w:val="clear" w:color="auto" w:fill="auto"/>
            <w:noWrap/>
            <w:vAlign w:val="bottom"/>
            <w:hideMark/>
          </w:tcPr>
          <w:p w14:paraId="107EADE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66E21C7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0F38C3EA"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1E6778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Palackého nám.</w:t>
            </w:r>
          </w:p>
        </w:tc>
        <w:tc>
          <w:tcPr>
            <w:tcW w:w="1780" w:type="dxa"/>
            <w:tcBorders>
              <w:top w:val="nil"/>
              <w:left w:val="nil"/>
              <w:bottom w:val="single" w:sz="4" w:space="0" w:color="auto"/>
              <w:right w:val="single" w:sz="4" w:space="0" w:color="auto"/>
            </w:tcBorders>
            <w:shd w:val="clear" w:color="auto" w:fill="auto"/>
            <w:noWrap/>
            <w:vAlign w:val="bottom"/>
            <w:hideMark/>
          </w:tcPr>
          <w:p w14:paraId="5183B1D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444B138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411D6FA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FC09F6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Písečná</w:t>
            </w:r>
          </w:p>
        </w:tc>
        <w:tc>
          <w:tcPr>
            <w:tcW w:w="1780" w:type="dxa"/>
            <w:tcBorders>
              <w:top w:val="nil"/>
              <w:left w:val="nil"/>
              <w:bottom w:val="single" w:sz="4" w:space="0" w:color="auto"/>
              <w:right w:val="single" w:sz="4" w:space="0" w:color="auto"/>
            </w:tcBorders>
            <w:shd w:val="clear" w:color="auto" w:fill="auto"/>
            <w:noWrap/>
            <w:vAlign w:val="bottom"/>
            <w:hideMark/>
          </w:tcPr>
          <w:p w14:paraId="6BAF2EF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3AAAAF8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748829F2"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150C1F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Pod Hájem</w:t>
            </w:r>
          </w:p>
        </w:tc>
        <w:tc>
          <w:tcPr>
            <w:tcW w:w="1780" w:type="dxa"/>
            <w:tcBorders>
              <w:top w:val="nil"/>
              <w:left w:val="nil"/>
              <w:bottom w:val="single" w:sz="4" w:space="0" w:color="auto"/>
              <w:right w:val="single" w:sz="4" w:space="0" w:color="auto"/>
            </w:tcBorders>
            <w:shd w:val="clear" w:color="auto" w:fill="auto"/>
            <w:noWrap/>
            <w:vAlign w:val="bottom"/>
            <w:hideMark/>
          </w:tcPr>
          <w:p w14:paraId="322EF7D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28 050 Kč</w:t>
            </w:r>
          </w:p>
        </w:tc>
        <w:tc>
          <w:tcPr>
            <w:tcW w:w="1340" w:type="dxa"/>
            <w:tcBorders>
              <w:top w:val="nil"/>
              <w:left w:val="nil"/>
              <w:bottom w:val="single" w:sz="4" w:space="0" w:color="auto"/>
              <w:right w:val="single" w:sz="8" w:space="0" w:color="auto"/>
            </w:tcBorders>
            <w:shd w:val="clear" w:color="auto" w:fill="auto"/>
            <w:noWrap/>
            <w:vAlign w:val="bottom"/>
            <w:hideMark/>
          </w:tcPr>
          <w:p w14:paraId="4EE64F9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1BA2A9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6BE1DC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Pod Hradištěm</w:t>
            </w:r>
          </w:p>
        </w:tc>
        <w:tc>
          <w:tcPr>
            <w:tcW w:w="1780" w:type="dxa"/>
            <w:tcBorders>
              <w:top w:val="nil"/>
              <w:left w:val="nil"/>
              <w:bottom w:val="single" w:sz="4" w:space="0" w:color="auto"/>
              <w:right w:val="single" w:sz="4" w:space="0" w:color="auto"/>
            </w:tcBorders>
            <w:shd w:val="clear" w:color="auto" w:fill="auto"/>
            <w:noWrap/>
            <w:vAlign w:val="bottom"/>
            <w:hideMark/>
          </w:tcPr>
          <w:p w14:paraId="668A291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179 100 Kč</w:t>
            </w:r>
          </w:p>
        </w:tc>
        <w:tc>
          <w:tcPr>
            <w:tcW w:w="1340" w:type="dxa"/>
            <w:tcBorders>
              <w:top w:val="nil"/>
              <w:left w:val="nil"/>
              <w:bottom w:val="single" w:sz="4" w:space="0" w:color="auto"/>
              <w:right w:val="single" w:sz="8" w:space="0" w:color="auto"/>
            </w:tcBorders>
            <w:shd w:val="clear" w:color="auto" w:fill="auto"/>
            <w:noWrap/>
            <w:vAlign w:val="bottom"/>
            <w:hideMark/>
          </w:tcPr>
          <w:p w14:paraId="5D5785F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06D47C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DFFE97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Pod Lipami</w:t>
            </w:r>
          </w:p>
        </w:tc>
        <w:tc>
          <w:tcPr>
            <w:tcW w:w="1780" w:type="dxa"/>
            <w:tcBorders>
              <w:top w:val="nil"/>
              <w:left w:val="nil"/>
              <w:bottom w:val="single" w:sz="4" w:space="0" w:color="auto"/>
              <w:right w:val="single" w:sz="4" w:space="0" w:color="auto"/>
            </w:tcBorders>
            <w:shd w:val="clear" w:color="auto" w:fill="auto"/>
            <w:noWrap/>
            <w:vAlign w:val="bottom"/>
            <w:hideMark/>
          </w:tcPr>
          <w:p w14:paraId="3DAC96E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356 400 Kč</w:t>
            </w:r>
          </w:p>
        </w:tc>
        <w:tc>
          <w:tcPr>
            <w:tcW w:w="1340" w:type="dxa"/>
            <w:tcBorders>
              <w:top w:val="nil"/>
              <w:left w:val="nil"/>
              <w:bottom w:val="single" w:sz="4" w:space="0" w:color="auto"/>
              <w:right w:val="single" w:sz="8" w:space="0" w:color="auto"/>
            </w:tcBorders>
            <w:shd w:val="clear" w:color="auto" w:fill="auto"/>
            <w:noWrap/>
            <w:vAlign w:val="bottom"/>
            <w:hideMark/>
          </w:tcPr>
          <w:p w14:paraId="21262BD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A3FA40E"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B67614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Pod Macalákem</w:t>
            </w:r>
          </w:p>
        </w:tc>
        <w:tc>
          <w:tcPr>
            <w:tcW w:w="1780" w:type="dxa"/>
            <w:tcBorders>
              <w:top w:val="nil"/>
              <w:left w:val="nil"/>
              <w:bottom w:val="single" w:sz="4" w:space="0" w:color="auto"/>
              <w:right w:val="single" w:sz="4" w:space="0" w:color="auto"/>
            </w:tcBorders>
            <w:shd w:val="clear" w:color="auto" w:fill="auto"/>
            <w:noWrap/>
            <w:vAlign w:val="bottom"/>
            <w:hideMark/>
          </w:tcPr>
          <w:p w14:paraId="180ACAC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240 000 Kč</w:t>
            </w:r>
          </w:p>
        </w:tc>
        <w:tc>
          <w:tcPr>
            <w:tcW w:w="1340" w:type="dxa"/>
            <w:tcBorders>
              <w:top w:val="nil"/>
              <w:left w:val="nil"/>
              <w:bottom w:val="single" w:sz="4" w:space="0" w:color="auto"/>
              <w:right w:val="single" w:sz="8" w:space="0" w:color="auto"/>
            </w:tcBorders>
            <w:shd w:val="clear" w:color="auto" w:fill="auto"/>
            <w:noWrap/>
            <w:vAlign w:val="bottom"/>
            <w:hideMark/>
          </w:tcPr>
          <w:p w14:paraId="7112687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1C4F33BA"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68597B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Pod Skalkou</w:t>
            </w:r>
          </w:p>
        </w:tc>
        <w:tc>
          <w:tcPr>
            <w:tcW w:w="1780" w:type="dxa"/>
            <w:tcBorders>
              <w:top w:val="nil"/>
              <w:left w:val="nil"/>
              <w:bottom w:val="single" w:sz="4" w:space="0" w:color="auto"/>
              <w:right w:val="single" w:sz="4" w:space="0" w:color="auto"/>
            </w:tcBorders>
            <w:shd w:val="clear" w:color="auto" w:fill="auto"/>
            <w:noWrap/>
            <w:vAlign w:val="bottom"/>
            <w:hideMark/>
          </w:tcPr>
          <w:p w14:paraId="6E19E6C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nil"/>
              <w:left w:val="nil"/>
              <w:bottom w:val="single" w:sz="4" w:space="0" w:color="auto"/>
              <w:right w:val="single" w:sz="8" w:space="0" w:color="auto"/>
            </w:tcBorders>
            <w:shd w:val="clear" w:color="auto" w:fill="auto"/>
            <w:noWrap/>
            <w:vAlign w:val="bottom"/>
            <w:hideMark/>
          </w:tcPr>
          <w:p w14:paraId="72B81D7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AABD831"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58023C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Pod Studánkou (Zeměchy)</w:t>
            </w:r>
          </w:p>
        </w:tc>
        <w:tc>
          <w:tcPr>
            <w:tcW w:w="1780" w:type="dxa"/>
            <w:tcBorders>
              <w:top w:val="nil"/>
              <w:left w:val="nil"/>
              <w:bottom w:val="single" w:sz="4" w:space="0" w:color="auto"/>
              <w:right w:val="single" w:sz="4" w:space="0" w:color="auto"/>
            </w:tcBorders>
            <w:shd w:val="clear" w:color="auto" w:fill="auto"/>
            <w:noWrap/>
            <w:vAlign w:val="bottom"/>
            <w:hideMark/>
          </w:tcPr>
          <w:p w14:paraId="3FE9BF3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37 400 Kč</w:t>
            </w:r>
          </w:p>
        </w:tc>
        <w:tc>
          <w:tcPr>
            <w:tcW w:w="1340" w:type="dxa"/>
            <w:tcBorders>
              <w:top w:val="nil"/>
              <w:left w:val="nil"/>
              <w:bottom w:val="single" w:sz="4" w:space="0" w:color="auto"/>
              <w:right w:val="single" w:sz="8" w:space="0" w:color="auto"/>
            </w:tcBorders>
            <w:shd w:val="clear" w:color="auto" w:fill="auto"/>
            <w:noWrap/>
            <w:vAlign w:val="bottom"/>
            <w:hideMark/>
          </w:tcPr>
          <w:p w14:paraId="0559A21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571D46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D91C47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Pod Svahem</w:t>
            </w:r>
          </w:p>
        </w:tc>
        <w:tc>
          <w:tcPr>
            <w:tcW w:w="1780" w:type="dxa"/>
            <w:tcBorders>
              <w:top w:val="nil"/>
              <w:left w:val="nil"/>
              <w:bottom w:val="single" w:sz="4" w:space="0" w:color="auto"/>
              <w:right w:val="single" w:sz="4" w:space="0" w:color="auto"/>
            </w:tcBorders>
            <w:shd w:val="clear" w:color="auto" w:fill="auto"/>
            <w:noWrap/>
            <w:vAlign w:val="bottom"/>
            <w:hideMark/>
          </w:tcPr>
          <w:p w14:paraId="2C2ADBF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121 550 Kč</w:t>
            </w:r>
          </w:p>
        </w:tc>
        <w:tc>
          <w:tcPr>
            <w:tcW w:w="1340" w:type="dxa"/>
            <w:tcBorders>
              <w:top w:val="nil"/>
              <w:left w:val="nil"/>
              <w:bottom w:val="single" w:sz="4" w:space="0" w:color="auto"/>
              <w:right w:val="single" w:sz="8" w:space="0" w:color="auto"/>
            </w:tcBorders>
            <w:shd w:val="clear" w:color="auto" w:fill="auto"/>
            <w:noWrap/>
            <w:vAlign w:val="bottom"/>
            <w:hideMark/>
          </w:tcPr>
          <w:p w14:paraId="0344E78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8D2817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AEDF7B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Pod Špičákem</w:t>
            </w:r>
          </w:p>
        </w:tc>
        <w:tc>
          <w:tcPr>
            <w:tcW w:w="1780" w:type="dxa"/>
            <w:tcBorders>
              <w:top w:val="nil"/>
              <w:left w:val="nil"/>
              <w:bottom w:val="single" w:sz="4" w:space="0" w:color="auto"/>
              <w:right w:val="single" w:sz="4" w:space="0" w:color="auto"/>
            </w:tcBorders>
            <w:shd w:val="clear" w:color="auto" w:fill="auto"/>
            <w:noWrap/>
            <w:vAlign w:val="bottom"/>
            <w:hideMark/>
          </w:tcPr>
          <w:p w14:paraId="1644195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65 600 Kč</w:t>
            </w:r>
          </w:p>
        </w:tc>
        <w:tc>
          <w:tcPr>
            <w:tcW w:w="1340" w:type="dxa"/>
            <w:tcBorders>
              <w:top w:val="nil"/>
              <w:left w:val="nil"/>
              <w:bottom w:val="single" w:sz="4" w:space="0" w:color="auto"/>
              <w:right w:val="single" w:sz="8" w:space="0" w:color="auto"/>
            </w:tcBorders>
            <w:shd w:val="clear" w:color="auto" w:fill="auto"/>
            <w:noWrap/>
            <w:vAlign w:val="bottom"/>
            <w:hideMark/>
          </w:tcPr>
          <w:p w14:paraId="4D8CACE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C263CD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EBCD69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Podřipská</w:t>
            </w:r>
          </w:p>
        </w:tc>
        <w:tc>
          <w:tcPr>
            <w:tcW w:w="1780" w:type="dxa"/>
            <w:tcBorders>
              <w:top w:val="nil"/>
              <w:left w:val="nil"/>
              <w:bottom w:val="single" w:sz="4" w:space="0" w:color="auto"/>
              <w:right w:val="single" w:sz="4" w:space="0" w:color="auto"/>
            </w:tcBorders>
            <w:shd w:val="clear" w:color="auto" w:fill="auto"/>
            <w:noWrap/>
            <w:vAlign w:val="bottom"/>
            <w:hideMark/>
          </w:tcPr>
          <w:p w14:paraId="1D81597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125 400 Kč</w:t>
            </w:r>
          </w:p>
        </w:tc>
        <w:tc>
          <w:tcPr>
            <w:tcW w:w="1340" w:type="dxa"/>
            <w:tcBorders>
              <w:top w:val="nil"/>
              <w:left w:val="nil"/>
              <w:bottom w:val="single" w:sz="4" w:space="0" w:color="auto"/>
              <w:right w:val="single" w:sz="8" w:space="0" w:color="auto"/>
            </w:tcBorders>
            <w:shd w:val="clear" w:color="auto" w:fill="auto"/>
            <w:noWrap/>
            <w:vAlign w:val="bottom"/>
            <w:hideMark/>
          </w:tcPr>
          <w:p w14:paraId="0650FDD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0AE9F04"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11F94FB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Poděbradova</w:t>
            </w:r>
          </w:p>
        </w:tc>
        <w:tc>
          <w:tcPr>
            <w:tcW w:w="1780" w:type="dxa"/>
            <w:tcBorders>
              <w:top w:val="nil"/>
              <w:left w:val="nil"/>
              <w:bottom w:val="single" w:sz="4" w:space="0" w:color="auto"/>
              <w:right w:val="single" w:sz="4" w:space="0" w:color="auto"/>
            </w:tcBorders>
            <w:shd w:val="clear" w:color="auto" w:fill="auto"/>
            <w:noWrap/>
            <w:vAlign w:val="bottom"/>
            <w:hideMark/>
          </w:tcPr>
          <w:p w14:paraId="2472DA5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49 350 Kč</w:t>
            </w:r>
          </w:p>
        </w:tc>
        <w:tc>
          <w:tcPr>
            <w:tcW w:w="1340" w:type="dxa"/>
            <w:tcBorders>
              <w:top w:val="nil"/>
              <w:left w:val="nil"/>
              <w:bottom w:val="single" w:sz="8" w:space="0" w:color="auto"/>
              <w:right w:val="single" w:sz="8" w:space="0" w:color="auto"/>
            </w:tcBorders>
            <w:shd w:val="clear" w:color="auto" w:fill="auto"/>
            <w:noWrap/>
            <w:vAlign w:val="bottom"/>
            <w:hideMark/>
          </w:tcPr>
          <w:p w14:paraId="652F3FC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6CE031AE"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617419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Pražská</w:t>
            </w:r>
          </w:p>
        </w:tc>
        <w:tc>
          <w:tcPr>
            <w:tcW w:w="1780" w:type="dxa"/>
            <w:tcBorders>
              <w:top w:val="nil"/>
              <w:left w:val="nil"/>
              <w:bottom w:val="single" w:sz="4" w:space="0" w:color="auto"/>
              <w:right w:val="single" w:sz="4" w:space="0" w:color="auto"/>
            </w:tcBorders>
            <w:shd w:val="clear" w:color="auto" w:fill="auto"/>
            <w:noWrap/>
            <w:vAlign w:val="bottom"/>
            <w:hideMark/>
          </w:tcPr>
          <w:p w14:paraId="653CB96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644 650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65A1024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6EE7799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FDED7A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Prokopova</w:t>
            </w:r>
          </w:p>
        </w:tc>
        <w:tc>
          <w:tcPr>
            <w:tcW w:w="1780" w:type="dxa"/>
            <w:tcBorders>
              <w:top w:val="nil"/>
              <w:left w:val="nil"/>
              <w:bottom w:val="single" w:sz="4" w:space="0" w:color="auto"/>
              <w:right w:val="single" w:sz="4" w:space="0" w:color="auto"/>
            </w:tcBorders>
            <w:shd w:val="clear" w:color="auto" w:fill="auto"/>
            <w:noWrap/>
            <w:vAlign w:val="bottom"/>
            <w:hideMark/>
          </w:tcPr>
          <w:p w14:paraId="5303C37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120 000 Kč</w:t>
            </w:r>
          </w:p>
        </w:tc>
        <w:tc>
          <w:tcPr>
            <w:tcW w:w="1340" w:type="dxa"/>
            <w:tcBorders>
              <w:top w:val="nil"/>
              <w:left w:val="nil"/>
              <w:bottom w:val="single" w:sz="4" w:space="0" w:color="auto"/>
              <w:right w:val="single" w:sz="8" w:space="0" w:color="auto"/>
            </w:tcBorders>
            <w:shd w:val="clear" w:color="auto" w:fill="auto"/>
            <w:noWrap/>
            <w:vAlign w:val="bottom"/>
            <w:hideMark/>
          </w:tcPr>
          <w:p w14:paraId="526E5CB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5C25713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130C75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Purkyňovo nám.</w:t>
            </w:r>
          </w:p>
        </w:tc>
        <w:tc>
          <w:tcPr>
            <w:tcW w:w="1780" w:type="dxa"/>
            <w:tcBorders>
              <w:top w:val="nil"/>
              <w:left w:val="nil"/>
              <w:bottom w:val="single" w:sz="4" w:space="0" w:color="auto"/>
              <w:right w:val="single" w:sz="4" w:space="0" w:color="auto"/>
            </w:tcBorders>
            <w:shd w:val="clear" w:color="auto" w:fill="auto"/>
            <w:noWrap/>
            <w:vAlign w:val="bottom"/>
            <w:hideMark/>
          </w:tcPr>
          <w:p w14:paraId="075CFA1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216 250 Kč</w:t>
            </w:r>
          </w:p>
        </w:tc>
        <w:tc>
          <w:tcPr>
            <w:tcW w:w="1340" w:type="dxa"/>
            <w:tcBorders>
              <w:top w:val="nil"/>
              <w:left w:val="nil"/>
              <w:bottom w:val="single" w:sz="4" w:space="0" w:color="auto"/>
              <w:right w:val="single" w:sz="8" w:space="0" w:color="auto"/>
            </w:tcBorders>
            <w:shd w:val="clear" w:color="auto" w:fill="auto"/>
            <w:noWrap/>
            <w:vAlign w:val="bottom"/>
            <w:hideMark/>
          </w:tcPr>
          <w:p w14:paraId="14F37D9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091A5532"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374BAF3"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Příčná</w:t>
            </w:r>
          </w:p>
        </w:tc>
        <w:tc>
          <w:tcPr>
            <w:tcW w:w="1780" w:type="dxa"/>
            <w:tcBorders>
              <w:top w:val="nil"/>
              <w:left w:val="nil"/>
              <w:bottom w:val="single" w:sz="4" w:space="0" w:color="auto"/>
              <w:right w:val="single" w:sz="4" w:space="0" w:color="auto"/>
            </w:tcBorders>
            <w:shd w:val="clear" w:color="auto" w:fill="auto"/>
            <w:noWrap/>
            <w:vAlign w:val="bottom"/>
            <w:hideMark/>
          </w:tcPr>
          <w:p w14:paraId="5034B4B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56 750 Kč</w:t>
            </w:r>
          </w:p>
        </w:tc>
        <w:tc>
          <w:tcPr>
            <w:tcW w:w="1340" w:type="dxa"/>
            <w:tcBorders>
              <w:top w:val="nil"/>
              <w:left w:val="nil"/>
              <w:bottom w:val="single" w:sz="4" w:space="0" w:color="auto"/>
              <w:right w:val="single" w:sz="8" w:space="0" w:color="auto"/>
            </w:tcBorders>
            <w:shd w:val="clear" w:color="auto" w:fill="auto"/>
            <w:noWrap/>
            <w:vAlign w:val="bottom"/>
            <w:hideMark/>
          </w:tcPr>
          <w:p w14:paraId="1105084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6638C4A"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2431FC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Předmostí</w:t>
            </w:r>
          </w:p>
        </w:tc>
        <w:tc>
          <w:tcPr>
            <w:tcW w:w="1780" w:type="dxa"/>
            <w:tcBorders>
              <w:top w:val="nil"/>
              <w:left w:val="nil"/>
              <w:bottom w:val="single" w:sz="4" w:space="0" w:color="auto"/>
              <w:right w:val="single" w:sz="4" w:space="0" w:color="auto"/>
            </w:tcBorders>
            <w:shd w:val="clear" w:color="auto" w:fill="auto"/>
            <w:noWrap/>
            <w:vAlign w:val="bottom"/>
            <w:hideMark/>
          </w:tcPr>
          <w:p w14:paraId="7425F89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52 750 Kč</w:t>
            </w:r>
          </w:p>
        </w:tc>
        <w:tc>
          <w:tcPr>
            <w:tcW w:w="1340" w:type="dxa"/>
            <w:tcBorders>
              <w:top w:val="nil"/>
              <w:left w:val="nil"/>
              <w:bottom w:val="single" w:sz="4" w:space="0" w:color="auto"/>
              <w:right w:val="single" w:sz="8" w:space="0" w:color="auto"/>
            </w:tcBorders>
            <w:shd w:val="clear" w:color="auto" w:fill="auto"/>
            <w:noWrap/>
            <w:vAlign w:val="bottom"/>
            <w:hideMark/>
          </w:tcPr>
          <w:p w14:paraId="6FBFA68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534D69B"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5409BC3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Přemyslova</w:t>
            </w:r>
          </w:p>
        </w:tc>
        <w:tc>
          <w:tcPr>
            <w:tcW w:w="1780" w:type="dxa"/>
            <w:tcBorders>
              <w:top w:val="nil"/>
              <w:left w:val="nil"/>
              <w:bottom w:val="single" w:sz="4" w:space="0" w:color="auto"/>
              <w:right w:val="single" w:sz="4" w:space="0" w:color="auto"/>
            </w:tcBorders>
            <w:shd w:val="clear" w:color="auto" w:fill="auto"/>
            <w:noWrap/>
            <w:vAlign w:val="bottom"/>
            <w:hideMark/>
          </w:tcPr>
          <w:p w14:paraId="1487435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687 800 Kč</w:t>
            </w:r>
          </w:p>
        </w:tc>
        <w:tc>
          <w:tcPr>
            <w:tcW w:w="1340" w:type="dxa"/>
            <w:tcBorders>
              <w:top w:val="nil"/>
              <w:left w:val="nil"/>
              <w:bottom w:val="single" w:sz="8" w:space="0" w:color="auto"/>
              <w:right w:val="single" w:sz="8" w:space="0" w:color="auto"/>
            </w:tcBorders>
            <w:shd w:val="clear" w:color="auto" w:fill="auto"/>
            <w:noWrap/>
            <w:vAlign w:val="bottom"/>
            <w:hideMark/>
          </w:tcPr>
          <w:p w14:paraId="242EDF2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0F27480"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719CB8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Raisova</w:t>
            </w:r>
          </w:p>
        </w:tc>
        <w:tc>
          <w:tcPr>
            <w:tcW w:w="1780" w:type="dxa"/>
            <w:tcBorders>
              <w:top w:val="nil"/>
              <w:left w:val="nil"/>
              <w:bottom w:val="single" w:sz="4" w:space="0" w:color="auto"/>
              <w:right w:val="single" w:sz="4" w:space="0" w:color="auto"/>
            </w:tcBorders>
            <w:shd w:val="clear" w:color="auto" w:fill="auto"/>
            <w:noWrap/>
            <w:vAlign w:val="bottom"/>
            <w:hideMark/>
          </w:tcPr>
          <w:p w14:paraId="43A2D8D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5966345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284B34B"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06C214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Rákosová</w:t>
            </w:r>
          </w:p>
        </w:tc>
        <w:tc>
          <w:tcPr>
            <w:tcW w:w="1780" w:type="dxa"/>
            <w:tcBorders>
              <w:top w:val="nil"/>
              <w:left w:val="nil"/>
              <w:bottom w:val="single" w:sz="4" w:space="0" w:color="auto"/>
              <w:right w:val="single" w:sz="4" w:space="0" w:color="auto"/>
            </w:tcBorders>
            <w:shd w:val="clear" w:color="auto" w:fill="auto"/>
            <w:noWrap/>
            <w:vAlign w:val="bottom"/>
            <w:hideMark/>
          </w:tcPr>
          <w:p w14:paraId="3F446A6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140 250 Kč</w:t>
            </w:r>
          </w:p>
        </w:tc>
        <w:tc>
          <w:tcPr>
            <w:tcW w:w="1340" w:type="dxa"/>
            <w:tcBorders>
              <w:top w:val="nil"/>
              <w:left w:val="nil"/>
              <w:bottom w:val="single" w:sz="4" w:space="0" w:color="auto"/>
              <w:right w:val="single" w:sz="8" w:space="0" w:color="auto"/>
            </w:tcBorders>
            <w:shd w:val="clear" w:color="auto" w:fill="auto"/>
            <w:noWrap/>
            <w:vAlign w:val="bottom"/>
            <w:hideMark/>
          </w:tcPr>
          <w:p w14:paraId="3EB3605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D612938"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7DF001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Revoluční</w:t>
            </w:r>
          </w:p>
        </w:tc>
        <w:tc>
          <w:tcPr>
            <w:tcW w:w="1780" w:type="dxa"/>
            <w:tcBorders>
              <w:top w:val="nil"/>
              <w:left w:val="nil"/>
              <w:bottom w:val="single" w:sz="4" w:space="0" w:color="auto"/>
              <w:right w:val="single" w:sz="4" w:space="0" w:color="auto"/>
            </w:tcBorders>
            <w:shd w:val="clear" w:color="auto" w:fill="auto"/>
            <w:noWrap/>
            <w:vAlign w:val="bottom"/>
            <w:hideMark/>
          </w:tcPr>
          <w:p w14:paraId="0114376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7F9E0CE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52257391"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3773D1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Riegrova (nebylo v seznamu ulic)</w:t>
            </w:r>
          </w:p>
        </w:tc>
        <w:tc>
          <w:tcPr>
            <w:tcW w:w="1780" w:type="dxa"/>
            <w:tcBorders>
              <w:top w:val="nil"/>
              <w:left w:val="nil"/>
              <w:bottom w:val="single" w:sz="4" w:space="0" w:color="auto"/>
              <w:right w:val="single" w:sz="4" w:space="0" w:color="auto"/>
            </w:tcBorders>
            <w:shd w:val="clear" w:color="auto" w:fill="auto"/>
            <w:noWrap/>
            <w:vAlign w:val="bottom"/>
            <w:hideMark/>
          </w:tcPr>
          <w:p w14:paraId="5070271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102 150 Kč</w:t>
            </w:r>
          </w:p>
        </w:tc>
        <w:tc>
          <w:tcPr>
            <w:tcW w:w="1340" w:type="dxa"/>
            <w:tcBorders>
              <w:top w:val="nil"/>
              <w:left w:val="nil"/>
              <w:bottom w:val="single" w:sz="4" w:space="0" w:color="auto"/>
              <w:right w:val="single" w:sz="8" w:space="0" w:color="auto"/>
            </w:tcBorders>
            <w:shd w:val="clear" w:color="auto" w:fill="auto"/>
            <w:noWrap/>
            <w:vAlign w:val="bottom"/>
            <w:hideMark/>
          </w:tcPr>
          <w:p w14:paraId="7997DDD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6A27002"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1CF570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Rubešova</w:t>
            </w:r>
          </w:p>
        </w:tc>
        <w:tc>
          <w:tcPr>
            <w:tcW w:w="1780" w:type="dxa"/>
            <w:tcBorders>
              <w:top w:val="nil"/>
              <w:left w:val="nil"/>
              <w:bottom w:val="single" w:sz="4" w:space="0" w:color="auto"/>
              <w:right w:val="single" w:sz="4" w:space="0" w:color="auto"/>
            </w:tcBorders>
            <w:shd w:val="clear" w:color="auto" w:fill="auto"/>
            <w:noWrap/>
            <w:vAlign w:val="bottom"/>
            <w:hideMark/>
          </w:tcPr>
          <w:p w14:paraId="0A4A306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22 700 Kč</w:t>
            </w:r>
          </w:p>
        </w:tc>
        <w:tc>
          <w:tcPr>
            <w:tcW w:w="1340" w:type="dxa"/>
            <w:tcBorders>
              <w:top w:val="nil"/>
              <w:left w:val="nil"/>
              <w:bottom w:val="single" w:sz="4" w:space="0" w:color="auto"/>
              <w:right w:val="single" w:sz="8" w:space="0" w:color="auto"/>
            </w:tcBorders>
            <w:shd w:val="clear" w:color="auto" w:fill="auto"/>
            <w:noWrap/>
            <w:vAlign w:val="bottom"/>
            <w:hideMark/>
          </w:tcPr>
          <w:p w14:paraId="5B2F0A1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C557121"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10AFC39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Rybova</w:t>
            </w:r>
          </w:p>
        </w:tc>
        <w:tc>
          <w:tcPr>
            <w:tcW w:w="1780" w:type="dxa"/>
            <w:tcBorders>
              <w:top w:val="nil"/>
              <w:left w:val="nil"/>
              <w:bottom w:val="single" w:sz="4" w:space="0" w:color="auto"/>
              <w:right w:val="single" w:sz="4" w:space="0" w:color="auto"/>
            </w:tcBorders>
            <w:shd w:val="clear" w:color="auto" w:fill="auto"/>
            <w:noWrap/>
            <w:vAlign w:val="bottom"/>
            <w:hideMark/>
          </w:tcPr>
          <w:p w14:paraId="41F00B1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126 350 Kč</w:t>
            </w:r>
          </w:p>
        </w:tc>
        <w:tc>
          <w:tcPr>
            <w:tcW w:w="1340" w:type="dxa"/>
            <w:tcBorders>
              <w:top w:val="nil"/>
              <w:left w:val="nil"/>
              <w:bottom w:val="single" w:sz="8" w:space="0" w:color="auto"/>
              <w:right w:val="single" w:sz="8" w:space="0" w:color="auto"/>
            </w:tcBorders>
            <w:shd w:val="clear" w:color="auto" w:fill="auto"/>
            <w:noWrap/>
            <w:vAlign w:val="bottom"/>
            <w:hideMark/>
          </w:tcPr>
          <w:p w14:paraId="30E56B6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B22748A" w14:textId="77777777" w:rsidTr="005B1BE9">
        <w:trPr>
          <w:trHeight w:val="240"/>
        </w:trPr>
        <w:tc>
          <w:tcPr>
            <w:tcW w:w="3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4E1F9B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 K. Neumanna</w:t>
            </w:r>
          </w:p>
        </w:tc>
        <w:tc>
          <w:tcPr>
            <w:tcW w:w="1780" w:type="dxa"/>
            <w:tcBorders>
              <w:top w:val="nil"/>
              <w:left w:val="nil"/>
              <w:bottom w:val="single" w:sz="4" w:space="0" w:color="auto"/>
              <w:right w:val="single" w:sz="4" w:space="0" w:color="auto"/>
            </w:tcBorders>
            <w:shd w:val="clear" w:color="auto" w:fill="auto"/>
            <w:noWrap/>
            <w:vAlign w:val="bottom"/>
            <w:hideMark/>
          </w:tcPr>
          <w:p w14:paraId="0C35F61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111 450 Kč</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0D2DA51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1E6B6C5A"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3DD932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sídl. Hůrka</w:t>
            </w:r>
          </w:p>
        </w:tc>
        <w:tc>
          <w:tcPr>
            <w:tcW w:w="1780" w:type="dxa"/>
            <w:tcBorders>
              <w:top w:val="nil"/>
              <w:left w:val="nil"/>
              <w:bottom w:val="single" w:sz="4" w:space="0" w:color="auto"/>
              <w:right w:val="single" w:sz="4" w:space="0" w:color="auto"/>
            </w:tcBorders>
            <w:shd w:val="clear" w:color="auto" w:fill="auto"/>
            <w:noWrap/>
            <w:vAlign w:val="bottom"/>
            <w:hideMark/>
          </w:tcPr>
          <w:p w14:paraId="4663CBF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601 000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7D937E9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46B8DA7D"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A286CE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sídl. U Cukrovaru</w:t>
            </w:r>
          </w:p>
        </w:tc>
        <w:tc>
          <w:tcPr>
            <w:tcW w:w="1780" w:type="dxa"/>
            <w:tcBorders>
              <w:top w:val="nil"/>
              <w:left w:val="nil"/>
              <w:bottom w:val="single" w:sz="4" w:space="0" w:color="auto"/>
              <w:right w:val="single" w:sz="4" w:space="0" w:color="auto"/>
            </w:tcBorders>
            <w:shd w:val="clear" w:color="auto" w:fill="auto"/>
            <w:noWrap/>
            <w:vAlign w:val="bottom"/>
            <w:hideMark/>
          </w:tcPr>
          <w:p w14:paraId="1BE7645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962 350 Kč</w:t>
            </w:r>
          </w:p>
        </w:tc>
        <w:tc>
          <w:tcPr>
            <w:tcW w:w="1340" w:type="dxa"/>
            <w:tcBorders>
              <w:top w:val="nil"/>
              <w:left w:val="nil"/>
              <w:bottom w:val="single" w:sz="4" w:space="0" w:color="auto"/>
              <w:right w:val="single" w:sz="8" w:space="0" w:color="auto"/>
            </w:tcBorders>
            <w:shd w:val="clear" w:color="auto" w:fill="auto"/>
            <w:noWrap/>
            <w:vAlign w:val="bottom"/>
            <w:hideMark/>
          </w:tcPr>
          <w:p w14:paraId="17021A5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093F624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CA2BC4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sídl. V Zátiší</w:t>
            </w:r>
          </w:p>
        </w:tc>
        <w:tc>
          <w:tcPr>
            <w:tcW w:w="1780" w:type="dxa"/>
            <w:tcBorders>
              <w:top w:val="nil"/>
              <w:left w:val="nil"/>
              <w:bottom w:val="single" w:sz="4" w:space="0" w:color="auto"/>
              <w:right w:val="single" w:sz="4" w:space="0" w:color="auto"/>
            </w:tcBorders>
            <w:shd w:val="clear" w:color="auto" w:fill="auto"/>
            <w:noWrap/>
            <w:vAlign w:val="bottom"/>
            <w:hideMark/>
          </w:tcPr>
          <w:p w14:paraId="4A1F06C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221 300 Kč</w:t>
            </w:r>
          </w:p>
        </w:tc>
        <w:tc>
          <w:tcPr>
            <w:tcW w:w="1340" w:type="dxa"/>
            <w:tcBorders>
              <w:top w:val="nil"/>
              <w:left w:val="nil"/>
              <w:bottom w:val="single" w:sz="4" w:space="0" w:color="auto"/>
              <w:right w:val="single" w:sz="8" w:space="0" w:color="auto"/>
            </w:tcBorders>
            <w:shd w:val="clear" w:color="auto" w:fill="auto"/>
            <w:noWrap/>
            <w:vAlign w:val="bottom"/>
            <w:hideMark/>
          </w:tcPr>
          <w:p w14:paraId="2354DA1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1FD6A6F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FA8E613"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lastRenderedPageBreak/>
              <w:t>sídl. V Zátiší - GARÁŽE</w:t>
            </w:r>
          </w:p>
        </w:tc>
        <w:tc>
          <w:tcPr>
            <w:tcW w:w="1780" w:type="dxa"/>
            <w:tcBorders>
              <w:top w:val="nil"/>
              <w:left w:val="nil"/>
              <w:bottom w:val="single" w:sz="4" w:space="0" w:color="auto"/>
              <w:right w:val="single" w:sz="4" w:space="0" w:color="auto"/>
            </w:tcBorders>
            <w:shd w:val="clear" w:color="auto" w:fill="auto"/>
            <w:noWrap/>
            <w:vAlign w:val="bottom"/>
            <w:hideMark/>
          </w:tcPr>
          <w:p w14:paraId="6D8F42E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102 150 Kč</w:t>
            </w:r>
          </w:p>
        </w:tc>
        <w:tc>
          <w:tcPr>
            <w:tcW w:w="1340" w:type="dxa"/>
            <w:tcBorders>
              <w:top w:val="nil"/>
              <w:left w:val="nil"/>
              <w:bottom w:val="single" w:sz="4" w:space="0" w:color="auto"/>
              <w:right w:val="single" w:sz="8" w:space="0" w:color="auto"/>
            </w:tcBorders>
            <w:shd w:val="clear" w:color="auto" w:fill="auto"/>
            <w:noWrap/>
            <w:vAlign w:val="bottom"/>
            <w:hideMark/>
          </w:tcPr>
          <w:p w14:paraId="2C06E6F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61B56A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8CFE511"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Seifertova + DŮM ZDRAVÍ</w:t>
            </w:r>
          </w:p>
        </w:tc>
        <w:tc>
          <w:tcPr>
            <w:tcW w:w="1780" w:type="dxa"/>
            <w:tcBorders>
              <w:top w:val="nil"/>
              <w:left w:val="nil"/>
              <w:bottom w:val="single" w:sz="4" w:space="0" w:color="auto"/>
              <w:right w:val="single" w:sz="4" w:space="0" w:color="auto"/>
            </w:tcBorders>
            <w:shd w:val="clear" w:color="auto" w:fill="auto"/>
            <w:noWrap/>
            <w:vAlign w:val="bottom"/>
            <w:hideMark/>
          </w:tcPr>
          <w:p w14:paraId="2A936B6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81 100 Kč</w:t>
            </w:r>
          </w:p>
        </w:tc>
        <w:tc>
          <w:tcPr>
            <w:tcW w:w="1340" w:type="dxa"/>
            <w:tcBorders>
              <w:top w:val="nil"/>
              <w:left w:val="nil"/>
              <w:bottom w:val="single" w:sz="4" w:space="0" w:color="auto"/>
              <w:right w:val="single" w:sz="8" w:space="0" w:color="auto"/>
            </w:tcBorders>
            <w:shd w:val="clear" w:color="auto" w:fill="auto"/>
            <w:noWrap/>
            <w:vAlign w:val="bottom"/>
            <w:hideMark/>
          </w:tcPr>
          <w:p w14:paraId="748C516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16237E0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1D7F8B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Sladkovského</w:t>
            </w:r>
          </w:p>
        </w:tc>
        <w:tc>
          <w:tcPr>
            <w:tcW w:w="1780" w:type="dxa"/>
            <w:tcBorders>
              <w:top w:val="nil"/>
              <w:left w:val="nil"/>
              <w:bottom w:val="single" w:sz="4" w:space="0" w:color="auto"/>
              <w:right w:val="single" w:sz="4" w:space="0" w:color="auto"/>
            </w:tcBorders>
            <w:shd w:val="clear" w:color="auto" w:fill="auto"/>
            <w:noWrap/>
            <w:vAlign w:val="bottom"/>
            <w:hideMark/>
          </w:tcPr>
          <w:p w14:paraId="756E741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65 450 Kč</w:t>
            </w:r>
          </w:p>
        </w:tc>
        <w:tc>
          <w:tcPr>
            <w:tcW w:w="1340" w:type="dxa"/>
            <w:tcBorders>
              <w:top w:val="nil"/>
              <w:left w:val="nil"/>
              <w:bottom w:val="single" w:sz="4" w:space="0" w:color="auto"/>
              <w:right w:val="single" w:sz="8" w:space="0" w:color="auto"/>
            </w:tcBorders>
            <w:shd w:val="clear" w:color="auto" w:fill="auto"/>
            <w:noWrap/>
            <w:vAlign w:val="bottom"/>
            <w:hideMark/>
          </w:tcPr>
          <w:p w14:paraId="2968020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4D93232"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AA662B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Sládkova</w:t>
            </w:r>
          </w:p>
        </w:tc>
        <w:tc>
          <w:tcPr>
            <w:tcW w:w="1780" w:type="dxa"/>
            <w:tcBorders>
              <w:top w:val="nil"/>
              <w:left w:val="nil"/>
              <w:bottom w:val="single" w:sz="4" w:space="0" w:color="auto"/>
              <w:right w:val="single" w:sz="4" w:space="0" w:color="auto"/>
            </w:tcBorders>
            <w:shd w:val="clear" w:color="auto" w:fill="auto"/>
            <w:noWrap/>
            <w:vAlign w:val="bottom"/>
            <w:hideMark/>
          </w:tcPr>
          <w:p w14:paraId="0C265C6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139 200 Kč</w:t>
            </w:r>
          </w:p>
        </w:tc>
        <w:tc>
          <w:tcPr>
            <w:tcW w:w="1340" w:type="dxa"/>
            <w:tcBorders>
              <w:top w:val="nil"/>
              <w:left w:val="nil"/>
              <w:bottom w:val="single" w:sz="4" w:space="0" w:color="auto"/>
              <w:right w:val="single" w:sz="8" w:space="0" w:color="auto"/>
            </w:tcBorders>
            <w:shd w:val="clear" w:color="auto" w:fill="auto"/>
            <w:noWrap/>
            <w:vAlign w:val="bottom"/>
            <w:hideMark/>
          </w:tcPr>
          <w:p w14:paraId="36B3A54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29D900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B677CF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Slunná</w:t>
            </w:r>
          </w:p>
        </w:tc>
        <w:tc>
          <w:tcPr>
            <w:tcW w:w="1780" w:type="dxa"/>
            <w:tcBorders>
              <w:top w:val="nil"/>
              <w:left w:val="nil"/>
              <w:bottom w:val="single" w:sz="4" w:space="0" w:color="auto"/>
              <w:right w:val="single" w:sz="4" w:space="0" w:color="auto"/>
            </w:tcBorders>
            <w:shd w:val="clear" w:color="auto" w:fill="auto"/>
            <w:noWrap/>
            <w:vAlign w:val="bottom"/>
            <w:hideMark/>
          </w:tcPr>
          <w:p w14:paraId="0C329AB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100 150 Kč</w:t>
            </w:r>
          </w:p>
        </w:tc>
        <w:tc>
          <w:tcPr>
            <w:tcW w:w="1340" w:type="dxa"/>
            <w:tcBorders>
              <w:top w:val="nil"/>
              <w:left w:val="nil"/>
              <w:bottom w:val="single" w:sz="4" w:space="0" w:color="auto"/>
              <w:right w:val="single" w:sz="8" w:space="0" w:color="auto"/>
            </w:tcBorders>
            <w:shd w:val="clear" w:color="auto" w:fill="auto"/>
            <w:noWrap/>
            <w:vAlign w:val="bottom"/>
            <w:hideMark/>
          </w:tcPr>
          <w:p w14:paraId="0C65A5F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EF1E4A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1AB7AC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Smetanova</w:t>
            </w:r>
          </w:p>
        </w:tc>
        <w:tc>
          <w:tcPr>
            <w:tcW w:w="1780" w:type="dxa"/>
            <w:tcBorders>
              <w:top w:val="nil"/>
              <w:left w:val="nil"/>
              <w:bottom w:val="single" w:sz="4" w:space="0" w:color="auto"/>
              <w:right w:val="single" w:sz="4" w:space="0" w:color="auto"/>
            </w:tcBorders>
            <w:shd w:val="clear" w:color="auto" w:fill="auto"/>
            <w:noWrap/>
            <w:vAlign w:val="bottom"/>
            <w:hideMark/>
          </w:tcPr>
          <w:p w14:paraId="0A92893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22 700 Kč</w:t>
            </w:r>
          </w:p>
        </w:tc>
        <w:tc>
          <w:tcPr>
            <w:tcW w:w="1340" w:type="dxa"/>
            <w:tcBorders>
              <w:top w:val="nil"/>
              <w:left w:val="nil"/>
              <w:bottom w:val="single" w:sz="4" w:space="0" w:color="auto"/>
              <w:right w:val="single" w:sz="8" w:space="0" w:color="auto"/>
            </w:tcBorders>
            <w:shd w:val="clear" w:color="auto" w:fill="auto"/>
            <w:noWrap/>
            <w:vAlign w:val="bottom"/>
            <w:hideMark/>
          </w:tcPr>
          <w:p w14:paraId="32A63FF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8AB983D"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0DD3A9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Sokolská</w:t>
            </w:r>
          </w:p>
        </w:tc>
        <w:tc>
          <w:tcPr>
            <w:tcW w:w="1780" w:type="dxa"/>
            <w:tcBorders>
              <w:top w:val="nil"/>
              <w:left w:val="nil"/>
              <w:bottom w:val="single" w:sz="4" w:space="0" w:color="auto"/>
              <w:right w:val="single" w:sz="4" w:space="0" w:color="auto"/>
            </w:tcBorders>
            <w:shd w:val="clear" w:color="auto" w:fill="auto"/>
            <w:noWrap/>
            <w:vAlign w:val="bottom"/>
            <w:hideMark/>
          </w:tcPr>
          <w:p w14:paraId="121DE35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30 050 Kč</w:t>
            </w:r>
          </w:p>
        </w:tc>
        <w:tc>
          <w:tcPr>
            <w:tcW w:w="1340" w:type="dxa"/>
            <w:tcBorders>
              <w:top w:val="nil"/>
              <w:left w:val="nil"/>
              <w:bottom w:val="single" w:sz="4" w:space="0" w:color="auto"/>
              <w:right w:val="single" w:sz="8" w:space="0" w:color="auto"/>
            </w:tcBorders>
            <w:shd w:val="clear" w:color="auto" w:fill="auto"/>
            <w:noWrap/>
            <w:vAlign w:val="bottom"/>
            <w:hideMark/>
          </w:tcPr>
          <w:p w14:paraId="1FA644D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D36F80E"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79FC357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Souběžná</w:t>
            </w:r>
          </w:p>
        </w:tc>
        <w:tc>
          <w:tcPr>
            <w:tcW w:w="1780" w:type="dxa"/>
            <w:tcBorders>
              <w:top w:val="nil"/>
              <w:left w:val="nil"/>
              <w:bottom w:val="single" w:sz="4" w:space="0" w:color="auto"/>
              <w:right w:val="single" w:sz="4" w:space="0" w:color="auto"/>
            </w:tcBorders>
            <w:shd w:val="clear" w:color="auto" w:fill="auto"/>
            <w:noWrap/>
            <w:vAlign w:val="bottom"/>
            <w:hideMark/>
          </w:tcPr>
          <w:p w14:paraId="5B9C509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8" w:space="0" w:color="auto"/>
              <w:right w:val="single" w:sz="8" w:space="0" w:color="auto"/>
            </w:tcBorders>
            <w:shd w:val="clear" w:color="auto" w:fill="auto"/>
            <w:noWrap/>
            <w:vAlign w:val="bottom"/>
            <w:hideMark/>
          </w:tcPr>
          <w:p w14:paraId="16CC0DB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6B4323D9" w14:textId="77777777" w:rsidTr="005B1BE9">
        <w:trPr>
          <w:trHeight w:val="240"/>
        </w:trPr>
        <w:tc>
          <w:tcPr>
            <w:tcW w:w="3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0D6EB0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Spojovací (nebylo v seznamu ulic)</w:t>
            </w:r>
          </w:p>
        </w:tc>
        <w:tc>
          <w:tcPr>
            <w:tcW w:w="1780" w:type="dxa"/>
            <w:tcBorders>
              <w:top w:val="nil"/>
              <w:left w:val="nil"/>
              <w:bottom w:val="single" w:sz="4" w:space="0" w:color="auto"/>
              <w:right w:val="single" w:sz="4" w:space="0" w:color="auto"/>
            </w:tcBorders>
            <w:shd w:val="clear" w:color="auto" w:fill="auto"/>
            <w:noWrap/>
            <w:vAlign w:val="bottom"/>
            <w:hideMark/>
          </w:tcPr>
          <w:p w14:paraId="40026ED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75 400 Kč</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3863E48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9A3DE7F"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C331F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Tomáškova</w:t>
            </w:r>
          </w:p>
        </w:tc>
        <w:tc>
          <w:tcPr>
            <w:tcW w:w="1780" w:type="dxa"/>
            <w:tcBorders>
              <w:top w:val="nil"/>
              <w:left w:val="nil"/>
              <w:bottom w:val="single" w:sz="4" w:space="0" w:color="auto"/>
              <w:right w:val="single" w:sz="4" w:space="0" w:color="auto"/>
            </w:tcBorders>
            <w:shd w:val="clear" w:color="auto" w:fill="auto"/>
            <w:noWrap/>
            <w:vAlign w:val="bottom"/>
            <w:hideMark/>
          </w:tcPr>
          <w:p w14:paraId="2061C85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624FC77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CDB1D9B"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E9B85C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Tomkova</w:t>
            </w:r>
          </w:p>
        </w:tc>
        <w:tc>
          <w:tcPr>
            <w:tcW w:w="1780" w:type="dxa"/>
            <w:tcBorders>
              <w:top w:val="nil"/>
              <w:left w:val="nil"/>
              <w:bottom w:val="single" w:sz="4" w:space="0" w:color="auto"/>
              <w:right w:val="single" w:sz="4" w:space="0" w:color="auto"/>
            </w:tcBorders>
            <w:shd w:val="clear" w:color="auto" w:fill="auto"/>
            <w:noWrap/>
            <w:vAlign w:val="bottom"/>
            <w:hideMark/>
          </w:tcPr>
          <w:p w14:paraId="7F68F73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79 450 Kč</w:t>
            </w:r>
          </w:p>
        </w:tc>
        <w:tc>
          <w:tcPr>
            <w:tcW w:w="1340" w:type="dxa"/>
            <w:tcBorders>
              <w:top w:val="nil"/>
              <w:left w:val="nil"/>
              <w:bottom w:val="single" w:sz="4" w:space="0" w:color="auto"/>
              <w:right w:val="single" w:sz="8" w:space="0" w:color="auto"/>
            </w:tcBorders>
            <w:shd w:val="clear" w:color="auto" w:fill="auto"/>
            <w:noWrap/>
            <w:vAlign w:val="bottom"/>
            <w:hideMark/>
          </w:tcPr>
          <w:p w14:paraId="78E1E35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52E345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D0B822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Trojanova</w:t>
            </w:r>
          </w:p>
        </w:tc>
        <w:tc>
          <w:tcPr>
            <w:tcW w:w="1780" w:type="dxa"/>
            <w:tcBorders>
              <w:top w:val="nil"/>
              <w:left w:val="nil"/>
              <w:bottom w:val="single" w:sz="4" w:space="0" w:color="auto"/>
              <w:right w:val="single" w:sz="4" w:space="0" w:color="auto"/>
            </w:tcBorders>
            <w:shd w:val="clear" w:color="auto" w:fill="auto"/>
            <w:noWrap/>
            <w:vAlign w:val="bottom"/>
            <w:hideMark/>
          </w:tcPr>
          <w:p w14:paraId="4D8DBB0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87 450 Kč</w:t>
            </w:r>
          </w:p>
        </w:tc>
        <w:tc>
          <w:tcPr>
            <w:tcW w:w="1340" w:type="dxa"/>
            <w:tcBorders>
              <w:top w:val="nil"/>
              <w:left w:val="nil"/>
              <w:bottom w:val="single" w:sz="4" w:space="0" w:color="auto"/>
              <w:right w:val="single" w:sz="8" w:space="0" w:color="auto"/>
            </w:tcBorders>
            <w:shd w:val="clear" w:color="auto" w:fill="auto"/>
            <w:noWrap/>
            <w:vAlign w:val="bottom"/>
            <w:hideMark/>
          </w:tcPr>
          <w:p w14:paraId="514D151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5C579F3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89B07E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Tylova</w:t>
            </w:r>
          </w:p>
        </w:tc>
        <w:tc>
          <w:tcPr>
            <w:tcW w:w="1780" w:type="dxa"/>
            <w:tcBorders>
              <w:top w:val="nil"/>
              <w:left w:val="nil"/>
              <w:bottom w:val="single" w:sz="4" w:space="0" w:color="auto"/>
              <w:right w:val="single" w:sz="4" w:space="0" w:color="auto"/>
            </w:tcBorders>
            <w:shd w:val="clear" w:color="auto" w:fill="auto"/>
            <w:noWrap/>
            <w:vAlign w:val="bottom"/>
            <w:hideMark/>
          </w:tcPr>
          <w:p w14:paraId="5E8A42D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62 400 Kč</w:t>
            </w:r>
          </w:p>
        </w:tc>
        <w:tc>
          <w:tcPr>
            <w:tcW w:w="1340" w:type="dxa"/>
            <w:tcBorders>
              <w:top w:val="nil"/>
              <w:left w:val="nil"/>
              <w:bottom w:val="single" w:sz="4" w:space="0" w:color="auto"/>
              <w:right w:val="single" w:sz="8" w:space="0" w:color="auto"/>
            </w:tcBorders>
            <w:shd w:val="clear" w:color="auto" w:fill="auto"/>
            <w:noWrap/>
            <w:vAlign w:val="bottom"/>
            <w:hideMark/>
          </w:tcPr>
          <w:p w14:paraId="7934095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5D7A1A1"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883821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Tyršova</w:t>
            </w:r>
          </w:p>
        </w:tc>
        <w:tc>
          <w:tcPr>
            <w:tcW w:w="1780" w:type="dxa"/>
            <w:tcBorders>
              <w:top w:val="nil"/>
              <w:left w:val="nil"/>
              <w:bottom w:val="single" w:sz="4" w:space="0" w:color="auto"/>
              <w:right w:val="single" w:sz="4" w:space="0" w:color="auto"/>
            </w:tcBorders>
            <w:shd w:val="clear" w:color="auto" w:fill="auto"/>
            <w:noWrap/>
            <w:vAlign w:val="bottom"/>
            <w:hideMark/>
          </w:tcPr>
          <w:p w14:paraId="5823151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392 000 Kč</w:t>
            </w:r>
          </w:p>
        </w:tc>
        <w:tc>
          <w:tcPr>
            <w:tcW w:w="1340" w:type="dxa"/>
            <w:tcBorders>
              <w:top w:val="nil"/>
              <w:left w:val="nil"/>
              <w:bottom w:val="single" w:sz="4" w:space="0" w:color="auto"/>
              <w:right w:val="single" w:sz="8" w:space="0" w:color="auto"/>
            </w:tcBorders>
            <w:shd w:val="clear" w:color="auto" w:fill="auto"/>
            <w:noWrap/>
            <w:vAlign w:val="bottom"/>
            <w:hideMark/>
          </w:tcPr>
          <w:p w14:paraId="54ECA73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3FC829AE"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C605D41"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třída Legií</w:t>
            </w:r>
          </w:p>
        </w:tc>
        <w:tc>
          <w:tcPr>
            <w:tcW w:w="1780" w:type="dxa"/>
            <w:tcBorders>
              <w:top w:val="nil"/>
              <w:left w:val="nil"/>
              <w:bottom w:val="single" w:sz="4" w:space="0" w:color="auto"/>
              <w:right w:val="single" w:sz="4" w:space="0" w:color="auto"/>
            </w:tcBorders>
            <w:shd w:val="clear" w:color="auto" w:fill="auto"/>
            <w:noWrap/>
            <w:vAlign w:val="bottom"/>
            <w:hideMark/>
          </w:tcPr>
          <w:p w14:paraId="67E6503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099F4FE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376391CC"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7CF3C1D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Třebízského</w:t>
            </w:r>
          </w:p>
        </w:tc>
        <w:tc>
          <w:tcPr>
            <w:tcW w:w="1780" w:type="dxa"/>
            <w:tcBorders>
              <w:top w:val="nil"/>
              <w:left w:val="nil"/>
              <w:bottom w:val="single" w:sz="4" w:space="0" w:color="auto"/>
              <w:right w:val="single" w:sz="4" w:space="0" w:color="auto"/>
            </w:tcBorders>
            <w:shd w:val="clear" w:color="auto" w:fill="auto"/>
            <w:noWrap/>
            <w:vAlign w:val="bottom"/>
            <w:hideMark/>
          </w:tcPr>
          <w:p w14:paraId="2E612A5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672 250 Kč</w:t>
            </w:r>
          </w:p>
        </w:tc>
        <w:tc>
          <w:tcPr>
            <w:tcW w:w="1340" w:type="dxa"/>
            <w:tcBorders>
              <w:top w:val="nil"/>
              <w:left w:val="nil"/>
              <w:bottom w:val="single" w:sz="8" w:space="0" w:color="auto"/>
              <w:right w:val="single" w:sz="8" w:space="0" w:color="auto"/>
            </w:tcBorders>
            <w:shd w:val="clear" w:color="auto" w:fill="auto"/>
            <w:noWrap/>
            <w:vAlign w:val="bottom"/>
            <w:hideMark/>
          </w:tcPr>
          <w:p w14:paraId="60A1B9D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ED520E6"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1DD226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Cukrovaru</w:t>
            </w:r>
          </w:p>
        </w:tc>
        <w:tc>
          <w:tcPr>
            <w:tcW w:w="1780" w:type="dxa"/>
            <w:tcBorders>
              <w:top w:val="nil"/>
              <w:left w:val="nil"/>
              <w:bottom w:val="single" w:sz="4" w:space="0" w:color="auto"/>
              <w:right w:val="single" w:sz="4" w:space="0" w:color="auto"/>
            </w:tcBorders>
            <w:shd w:val="clear" w:color="auto" w:fill="auto"/>
            <w:noWrap/>
            <w:vAlign w:val="bottom"/>
            <w:hideMark/>
          </w:tcPr>
          <w:p w14:paraId="1B7D23A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272 400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2ACDA8E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4DF991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15BEAE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Dýhárny</w:t>
            </w:r>
          </w:p>
        </w:tc>
        <w:tc>
          <w:tcPr>
            <w:tcW w:w="1780" w:type="dxa"/>
            <w:tcBorders>
              <w:top w:val="nil"/>
              <w:left w:val="nil"/>
              <w:bottom w:val="single" w:sz="4" w:space="0" w:color="auto"/>
              <w:right w:val="single" w:sz="4" w:space="0" w:color="auto"/>
            </w:tcBorders>
            <w:shd w:val="clear" w:color="auto" w:fill="auto"/>
            <w:noWrap/>
            <w:vAlign w:val="bottom"/>
            <w:hideMark/>
          </w:tcPr>
          <w:p w14:paraId="7E4E6C9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245 400 Kč</w:t>
            </w:r>
          </w:p>
        </w:tc>
        <w:tc>
          <w:tcPr>
            <w:tcW w:w="1340" w:type="dxa"/>
            <w:tcBorders>
              <w:top w:val="nil"/>
              <w:left w:val="nil"/>
              <w:bottom w:val="single" w:sz="4" w:space="0" w:color="auto"/>
              <w:right w:val="single" w:sz="8" w:space="0" w:color="auto"/>
            </w:tcBorders>
            <w:shd w:val="clear" w:color="auto" w:fill="auto"/>
            <w:noWrap/>
            <w:vAlign w:val="bottom"/>
            <w:hideMark/>
          </w:tcPr>
          <w:p w14:paraId="21A9A9B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0067102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10093C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Háje</w:t>
            </w:r>
          </w:p>
        </w:tc>
        <w:tc>
          <w:tcPr>
            <w:tcW w:w="1780" w:type="dxa"/>
            <w:tcBorders>
              <w:top w:val="nil"/>
              <w:left w:val="nil"/>
              <w:bottom w:val="single" w:sz="4" w:space="0" w:color="auto"/>
              <w:right w:val="single" w:sz="4" w:space="0" w:color="auto"/>
            </w:tcBorders>
            <w:shd w:val="clear" w:color="auto" w:fill="auto"/>
            <w:noWrap/>
            <w:vAlign w:val="bottom"/>
            <w:hideMark/>
          </w:tcPr>
          <w:p w14:paraId="5E32B26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300 000 Kč</w:t>
            </w:r>
          </w:p>
        </w:tc>
        <w:tc>
          <w:tcPr>
            <w:tcW w:w="1340" w:type="dxa"/>
            <w:tcBorders>
              <w:top w:val="nil"/>
              <w:left w:val="nil"/>
              <w:bottom w:val="single" w:sz="4" w:space="0" w:color="auto"/>
              <w:right w:val="single" w:sz="8" w:space="0" w:color="auto"/>
            </w:tcBorders>
            <w:shd w:val="clear" w:color="auto" w:fill="auto"/>
            <w:noWrap/>
            <w:vAlign w:val="bottom"/>
            <w:hideMark/>
          </w:tcPr>
          <w:p w14:paraId="59F3FE1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3F67DA1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CE23A5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Hřbitova</w:t>
            </w:r>
          </w:p>
        </w:tc>
        <w:tc>
          <w:tcPr>
            <w:tcW w:w="1780" w:type="dxa"/>
            <w:tcBorders>
              <w:top w:val="nil"/>
              <w:left w:val="nil"/>
              <w:bottom w:val="single" w:sz="4" w:space="0" w:color="auto"/>
              <w:right w:val="single" w:sz="4" w:space="0" w:color="auto"/>
            </w:tcBorders>
            <w:shd w:val="clear" w:color="auto" w:fill="auto"/>
            <w:noWrap/>
            <w:vAlign w:val="bottom"/>
            <w:hideMark/>
          </w:tcPr>
          <w:p w14:paraId="5DE52DF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179 650 Kč</w:t>
            </w:r>
          </w:p>
        </w:tc>
        <w:tc>
          <w:tcPr>
            <w:tcW w:w="1340" w:type="dxa"/>
            <w:tcBorders>
              <w:top w:val="nil"/>
              <w:left w:val="nil"/>
              <w:bottom w:val="single" w:sz="4" w:space="0" w:color="auto"/>
              <w:right w:val="single" w:sz="8" w:space="0" w:color="auto"/>
            </w:tcBorders>
            <w:shd w:val="clear" w:color="auto" w:fill="auto"/>
            <w:noWrap/>
            <w:vAlign w:val="bottom"/>
            <w:hideMark/>
          </w:tcPr>
          <w:p w14:paraId="3C2054F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F1CA9C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E26D989"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Jeslí</w:t>
            </w:r>
          </w:p>
        </w:tc>
        <w:tc>
          <w:tcPr>
            <w:tcW w:w="1780" w:type="dxa"/>
            <w:tcBorders>
              <w:top w:val="nil"/>
              <w:left w:val="nil"/>
              <w:bottom w:val="single" w:sz="4" w:space="0" w:color="auto"/>
              <w:right w:val="single" w:sz="4" w:space="0" w:color="auto"/>
            </w:tcBorders>
            <w:shd w:val="clear" w:color="auto" w:fill="auto"/>
            <w:noWrap/>
            <w:vAlign w:val="bottom"/>
            <w:hideMark/>
          </w:tcPr>
          <w:p w14:paraId="0374183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86 950 Kč</w:t>
            </w:r>
          </w:p>
        </w:tc>
        <w:tc>
          <w:tcPr>
            <w:tcW w:w="1340" w:type="dxa"/>
            <w:tcBorders>
              <w:top w:val="nil"/>
              <w:left w:val="nil"/>
              <w:bottom w:val="single" w:sz="4" w:space="0" w:color="auto"/>
              <w:right w:val="single" w:sz="8" w:space="0" w:color="auto"/>
            </w:tcBorders>
            <w:shd w:val="clear" w:color="auto" w:fill="auto"/>
            <w:noWrap/>
            <w:vAlign w:val="bottom"/>
            <w:hideMark/>
          </w:tcPr>
          <w:p w14:paraId="17D0C4D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AAE5EC5"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9A8FA53"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Kovárny</w:t>
            </w:r>
          </w:p>
        </w:tc>
        <w:tc>
          <w:tcPr>
            <w:tcW w:w="1780" w:type="dxa"/>
            <w:tcBorders>
              <w:top w:val="nil"/>
              <w:left w:val="nil"/>
              <w:bottom w:val="single" w:sz="4" w:space="0" w:color="auto"/>
              <w:right w:val="single" w:sz="4" w:space="0" w:color="auto"/>
            </w:tcBorders>
            <w:shd w:val="clear" w:color="auto" w:fill="auto"/>
            <w:noWrap/>
            <w:vAlign w:val="bottom"/>
            <w:hideMark/>
          </w:tcPr>
          <w:p w14:paraId="7298183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18 850 Kč</w:t>
            </w:r>
          </w:p>
        </w:tc>
        <w:tc>
          <w:tcPr>
            <w:tcW w:w="1340" w:type="dxa"/>
            <w:tcBorders>
              <w:top w:val="nil"/>
              <w:left w:val="nil"/>
              <w:bottom w:val="single" w:sz="4" w:space="0" w:color="auto"/>
              <w:right w:val="single" w:sz="8" w:space="0" w:color="auto"/>
            </w:tcBorders>
            <w:shd w:val="clear" w:color="auto" w:fill="auto"/>
            <w:noWrap/>
            <w:vAlign w:val="bottom"/>
            <w:hideMark/>
          </w:tcPr>
          <w:p w14:paraId="4FE6F76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C549C5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E768D6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Křížku</w:t>
            </w:r>
          </w:p>
        </w:tc>
        <w:tc>
          <w:tcPr>
            <w:tcW w:w="1780" w:type="dxa"/>
            <w:tcBorders>
              <w:top w:val="nil"/>
              <w:left w:val="nil"/>
              <w:bottom w:val="single" w:sz="4" w:space="0" w:color="auto"/>
              <w:right w:val="single" w:sz="4" w:space="0" w:color="auto"/>
            </w:tcBorders>
            <w:shd w:val="clear" w:color="auto" w:fill="auto"/>
            <w:noWrap/>
            <w:vAlign w:val="bottom"/>
            <w:hideMark/>
          </w:tcPr>
          <w:p w14:paraId="651C4A9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362 300 Kč</w:t>
            </w:r>
          </w:p>
        </w:tc>
        <w:tc>
          <w:tcPr>
            <w:tcW w:w="1340" w:type="dxa"/>
            <w:tcBorders>
              <w:top w:val="nil"/>
              <w:left w:val="nil"/>
              <w:bottom w:val="single" w:sz="4" w:space="0" w:color="auto"/>
              <w:right w:val="single" w:sz="8" w:space="0" w:color="auto"/>
            </w:tcBorders>
            <w:shd w:val="clear" w:color="auto" w:fill="auto"/>
            <w:noWrap/>
            <w:vAlign w:val="bottom"/>
            <w:hideMark/>
          </w:tcPr>
          <w:p w14:paraId="096755D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48617DB5"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4FE151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Parku</w:t>
            </w:r>
          </w:p>
        </w:tc>
        <w:tc>
          <w:tcPr>
            <w:tcW w:w="1780" w:type="dxa"/>
            <w:tcBorders>
              <w:top w:val="nil"/>
              <w:left w:val="nil"/>
              <w:bottom w:val="single" w:sz="4" w:space="0" w:color="auto"/>
              <w:right w:val="single" w:sz="4" w:space="0" w:color="auto"/>
            </w:tcBorders>
            <w:shd w:val="clear" w:color="auto" w:fill="auto"/>
            <w:noWrap/>
            <w:vAlign w:val="bottom"/>
            <w:hideMark/>
          </w:tcPr>
          <w:p w14:paraId="127BCD4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nil"/>
              <w:left w:val="nil"/>
              <w:bottom w:val="single" w:sz="4" w:space="0" w:color="auto"/>
              <w:right w:val="single" w:sz="8" w:space="0" w:color="auto"/>
            </w:tcBorders>
            <w:shd w:val="clear" w:color="auto" w:fill="auto"/>
            <w:noWrap/>
            <w:vAlign w:val="bottom"/>
            <w:hideMark/>
          </w:tcPr>
          <w:p w14:paraId="327EDFE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D18105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F20773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Sociálního domu</w:t>
            </w:r>
          </w:p>
        </w:tc>
        <w:tc>
          <w:tcPr>
            <w:tcW w:w="1780" w:type="dxa"/>
            <w:tcBorders>
              <w:top w:val="nil"/>
              <w:left w:val="nil"/>
              <w:bottom w:val="single" w:sz="4" w:space="0" w:color="auto"/>
              <w:right w:val="single" w:sz="4" w:space="0" w:color="auto"/>
            </w:tcBorders>
            <w:shd w:val="clear" w:color="auto" w:fill="auto"/>
            <w:noWrap/>
            <w:vAlign w:val="bottom"/>
            <w:hideMark/>
          </w:tcPr>
          <w:p w14:paraId="7B89AF5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71 100 Kč</w:t>
            </w:r>
          </w:p>
        </w:tc>
        <w:tc>
          <w:tcPr>
            <w:tcW w:w="1340" w:type="dxa"/>
            <w:tcBorders>
              <w:top w:val="nil"/>
              <w:left w:val="nil"/>
              <w:bottom w:val="single" w:sz="4" w:space="0" w:color="auto"/>
              <w:right w:val="single" w:sz="8" w:space="0" w:color="auto"/>
            </w:tcBorders>
            <w:shd w:val="clear" w:color="auto" w:fill="auto"/>
            <w:noWrap/>
            <w:vAlign w:val="bottom"/>
            <w:hideMark/>
          </w:tcPr>
          <w:p w14:paraId="6C17EE2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D6EA7D2"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F374F5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Stadionu</w:t>
            </w:r>
          </w:p>
        </w:tc>
        <w:tc>
          <w:tcPr>
            <w:tcW w:w="1780" w:type="dxa"/>
            <w:tcBorders>
              <w:top w:val="nil"/>
              <w:left w:val="nil"/>
              <w:bottom w:val="single" w:sz="4" w:space="0" w:color="auto"/>
              <w:right w:val="single" w:sz="4" w:space="0" w:color="auto"/>
            </w:tcBorders>
            <w:shd w:val="clear" w:color="auto" w:fill="auto"/>
            <w:noWrap/>
            <w:vAlign w:val="bottom"/>
            <w:hideMark/>
          </w:tcPr>
          <w:p w14:paraId="17EB9AF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nil"/>
              <w:left w:val="nil"/>
              <w:bottom w:val="single" w:sz="4" w:space="0" w:color="auto"/>
              <w:right w:val="single" w:sz="8" w:space="0" w:color="auto"/>
            </w:tcBorders>
            <w:shd w:val="clear" w:color="auto" w:fill="auto"/>
            <w:noWrap/>
            <w:vAlign w:val="bottom"/>
            <w:hideMark/>
          </w:tcPr>
          <w:p w14:paraId="44A3DD5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62B4284"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92907F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Studánky</w:t>
            </w:r>
          </w:p>
        </w:tc>
        <w:tc>
          <w:tcPr>
            <w:tcW w:w="1780" w:type="dxa"/>
            <w:tcBorders>
              <w:top w:val="nil"/>
              <w:left w:val="nil"/>
              <w:bottom w:val="single" w:sz="4" w:space="0" w:color="auto"/>
              <w:right w:val="single" w:sz="4" w:space="0" w:color="auto"/>
            </w:tcBorders>
            <w:shd w:val="clear" w:color="auto" w:fill="auto"/>
            <w:noWrap/>
            <w:vAlign w:val="bottom"/>
            <w:hideMark/>
          </w:tcPr>
          <w:p w14:paraId="362479E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177 150 Kč</w:t>
            </w:r>
          </w:p>
        </w:tc>
        <w:tc>
          <w:tcPr>
            <w:tcW w:w="1340" w:type="dxa"/>
            <w:tcBorders>
              <w:top w:val="nil"/>
              <w:left w:val="nil"/>
              <w:bottom w:val="single" w:sz="4" w:space="0" w:color="auto"/>
              <w:right w:val="single" w:sz="8" w:space="0" w:color="auto"/>
            </w:tcBorders>
            <w:shd w:val="clear" w:color="auto" w:fill="auto"/>
            <w:noWrap/>
            <w:vAlign w:val="bottom"/>
            <w:hideMark/>
          </w:tcPr>
          <w:p w14:paraId="3065A30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63154D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4A3A40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Transformátoru</w:t>
            </w:r>
          </w:p>
        </w:tc>
        <w:tc>
          <w:tcPr>
            <w:tcW w:w="1780" w:type="dxa"/>
            <w:tcBorders>
              <w:top w:val="nil"/>
              <w:left w:val="nil"/>
              <w:bottom w:val="single" w:sz="4" w:space="0" w:color="auto"/>
              <w:right w:val="single" w:sz="4" w:space="0" w:color="auto"/>
            </w:tcBorders>
            <w:shd w:val="clear" w:color="auto" w:fill="auto"/>
            <w:noWrap/>
            <w:vAlign w:val="bottom"/>
            <w:hideMark/>
          </w:tcPr>
          <w:p w14:paraId="14D8BE3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314 550 Kč</w:t>
            </w:r>
          </w:p>
        </w:tc>
        <w:tc>
          <w:tcPr>
            <w:tcW w:w="1340" w:type="dxa"/>
            <w:tcBorders>
              <w:top w:val="nil"/>
              <w:left w:val="nil"/>
              <w:bottom w:val="single" w:sz="4" w:space="0" w:color="auto"/>
              <w:right w:val="single" w:sz="8" w:space="0" w:color="auto"/>
            </w:tcBorders>
            <w:shd w:val="clear" w:color="auto" w:fill="auto"/>
            <w:noWrap/>
            <w:vAlign w:val="bottom"/>
            <w:hideMark/>
          </w:tcPr>
          <w:p w14:paraId="5A053E3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1ABE799"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7D91B70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U Vodárny</w:t>
            </w:r>
          </w:p>
        </w:tc>
        <w:tc>
          <w:tcPr>
            <w:tcW w:w="1780" w:type="dxa"/>
            <w:tcBorders>
              <w:top w:val="nil"/>
              <w:left w:val="nil"/>
              <w:bottom w:val="single" w:sz="4" w:space="0" w:color="auto"/>
              <w:right w:val="single" w:sz="4" w:space="0" w:color="auto"/>
            </w:tcBorders>
            <w:shd w:val="clear" w:color="auto" w:fill="auto"/>
            <w:noWrap/>
            <w:vAlign w:val="bottom"/>
            <w:hideMark/>
          </w:tcPr>
          <w:p w14:paraId="5A2703A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8" w:space="0" w:color="auto"/>
              <w:right w:val="single" w:sz="8" w:space="0" w:color="auto"/>
            </w:tcBorders>
            <w:shd w:val="clear" w:color="auto" w:fill="auto"/>
            <w:noWrap/>
            <w:vAlign w:val="bottom"/>
            <w:hideMark/>
          </w:tcPr>
          <w:p w14:paraId="25C3C01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324E2997"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E0C4D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Hliništi</w:t>
            </w:r>
          </w:p>
        </w:tc>
        <w:tc>
          <w:tcPr>
            <w:tcW w:w="1780" w:type="dxa"/>
            <w:tcBorders>
              <w:top w:val="nil"/>
              <w:left w:val="nil"/>
              <w:bottom w:val="single" w:sz="4" w:space="0" w:color="auto"/>
              <w:right w:val="single" w:sz="4" w:space="0" w:color="auto"/>
            </w:tcBorders>
            <w:shd w:val="clear" w:color="auto" w:fill="auto"/>
            <w:noWrap/>
            <w:vAlign w:val="bottom"/>
            <w:hideMark/>
          </w:tcPr>
          <w:p w14:paraId="3BECCB1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37 050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063820C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87E4F5A"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B9E61A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Kopci</w:t>
            </w:r>
          </w:p>
        </w:tc>
        <w:tc>
          <w:tcPr>
            <w:tcW w:w="1780" w:type="dxa"/>
            <w:tcBorders>
              <w:top w:val="nil"/>
              <w:left w:val="nil"/>
              <w:bottom w:val="single" w:sz="4" w:space="0" w:color="auto"/>
              <w:right w:val="single" w:sz="4" w:space="0" w:color="auto"/>
            </w:tcBorders>
            <w:shd w:val="clear" w:color="auto" w:fill="auto"/>
            <w:noWrap/>
            <w:vAlign w:val="bottom"/>
            <w:hideMark/>
          </w:tcPr>
          <w:p w14:paraId="0614BDF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64C8DAC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580D8502"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0B6EC9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Luhu</w:t>
            </w:r>
          </w:p>
        </w:tc>
        <w:tc>
          <w:tcPr>
            <w:tcW w:w="1780" w:type="dxa"/>
            <w:tcBorders>
              <w:top w:val="nil"/>
              <w:left w:val="nil"/>
              <w:bottom w:val="single" w:sz="4" w:space="0" w:color="auto"/>
              <w:right w:val="single" w:sz="4" w:space="0" w:color="auto"/>
            </w:tcBorders>
            <w:shd w:val="clear" w:color="auto" w:fill="auto"/>
            <w:noWrap/>
            <w:vAlign w:val="bottom"/>
            <w:hideMark/>
          </w:tcPr>
          <w:p w14:paraId="34A0105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218 550 Kč</w:t>
            </w:r>
          </w:p>
        </w:tc>
        <w:tc>
          <w:tcPr>
            <w:tcW w:w="1340" w:type="dxa"/>
            <w:tcBorders>
              <w:top w:val="nil"/>
              <w:left w:val="nil"/>
              <w:bottom w:val="single" w:sz="4" w:space="0" w:color="auto"/>
              <w:right w:val="single" w:sz="8" w:space="0" w:color="auto"/>
            </w:tcBorders>
            <w:shd w:val="clear" w:color="auto" w:fill="auto"/>
            <w:noWrap/>
            <w:vAlign w:val="bottom"/>
            <w:hideMark/>
          </w:tcPr>
          <w:p w14:paraId="7BA084A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35B20BC"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9B47A4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Olších</w:t>
            </w:r>
          </w:p>
        </w:tc>
        <w:tc>
          <w:tcPr>
            <w:tcW w:w="1780" w:type="dxa"/>
            <w:tcBorders>
              <w:top w:val="nil"/>
              <w:left w:val="nil"/>
              <w:bottom w:val="single" w:sz="4" w:space="0" w:color="auto"/>
              <w:right w:val="single" w:sz="4" w:space="0" w:color="auto"/>
            </w:tcBorders>
            <w:shd w:val="clear" w:color="auto" w:fill="auto"/>
            <w:noWrap/>
            <w:vAlign w:val="bottom"/>
            <w:hideMark/>
          </w:tcPr>
          <w:p w14:paraId="3BC342B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224 650 Kč</w:t>
            </w:r>
          </w:p>
        </w:tc>
        <w:tc>
          <w:tcPr>
            <w:tcW w:w="1340" w:type="dxa"/>
            <w:tcBorders>
              <w:top w:val="nil"/>
              <w:left w:val="nil"/>
              <w:bottom w:val="single" w:sz="4" w:space="0" w:color="auto"/>
              <w:right w:val="single" w:sz="8" w:space="0" w:color="auto"/>
            </w:tcBorders>
            <w:shd w:val="clear" w:color="auto" w:fill="auto"/>
            <w:noWrap/>
            <w:vAlign w:val="bottom"/>
            <w:hideMark/>
          </w:tcPr>
          <w:p w14:paraId="4CE25EC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65DCC5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A038C5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Pískovně</w:t>
            </w:r>
          </w:p>
        </w:tc>
        <w:tc>
          <w:tcPr>
            <w:tcW w:w="1780" w:type="dxa"/>
            <w:tcBorders>
              <w:top w:val="nil"/>
              <w:left w:val="nil"/>
              <w:bottom w:val="single" w:sz="4" w:space="0" w:color="auto"/>
              <w:right w:val="single" w:sz="4" w:space="0" w:color="auto"/>
            </w:tcBorders>
            <w:shd w:val="clear" w:color="auto" w:fill="auto"/>
            <w:noWrap/>
            <w:vAlign w:val="bottom"/>
            <w:hideMark/>
          </w:tcPr>
          <w:p w14:paraId="752C8AD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581 800 Kč</w:t>
            </w:r>
          </w:p>
        </w:tc>
        <w:tc>
          <w:tcPr>
            <w:tcW w:w="1340" w:type="dxa"/>
            <w:tcBorders>
              <w:top w:val="nil"/>
              <w:left w:val="nil"/>
              <w:bottom w:val="single" w:sz="4" w:space="0" w:color="auto"/>
              <w:right w:val="single" w:sz="8" w:space="0" w:color="auto"/>
            </w:tcBorders>
            <w:shd w:val="clear" w:color="auto" w:fill="auto"/>
            <w:noWrap/>
            <w:vAlign w:val="bottom"/>
            <w:hideMark/>
          </w:tcPr>
          <w:p w14:paraId="48D88B1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635E9AE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477552F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Rokli</w:t>
            </w:r>
          </w:p>
        </w:tc>
        <w:tc>
          <w:tcPr>
            <w:tcW w:w="1780" w:type="dxa"/>
            <w:tcBorders>
              <w:top w:val="nil"/>
              <w:left w:val="nil"/>
              <w:bottom w:val="single" w:sz="4" w:space="0" w:color="auto"/>
              <w:right w:val="single" w:sz="4" w:space="0" w:color="auto"/>
            </w:tcBorders>
            <w:shd w:val="clear" w:color="auto" w:fill="auto"/>
            <w:noWrap/>
            <w:vAlign w:val="bottom"/>
            <w:hideMark/>
          </w:tcPr>
          <w:p w14:paraId="7AFD99E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49 750 Kč</w:t>
            </w:r>
          </w:p>
        </w:tc>
        <w:tc>
          <w:tcPr>
            <w:tcW w:w="1340" w:type="dxa"/>
            <w:tcBorders>
              <w:top w:val="nil"/>
              <w:left w:val="nil"/>
              <w:bottom w:val="single" w:sz="4" w:space="0" w:color="auto"/>
              <w:right w:val="single" w:sz="8" w:space="0" w:color="auto"/>
            </w:tcBorders>
            <w:shd w:val="clear" w:color="auto" w:fill="auto"/>
            <w:noWrap/>
            <w:vAlign w:val="bottom"/>
            <w:hideMark/>
          </w:tcPr>
          <w:p w14:paraId="6E057B7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CEFC939"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F69C14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Rokli (ZEMĚCHY)</w:t>
            </w:r>
          </w:p>
        </w:tc>
        <w:tc>
          <w:tcPr>
            <w:tcW w:w="1780" w:type="dxa"/>
            <w:tcBorders>
              <w:top w:val="nil"/>
              <w:left w:val="nil"/>
              <w:bottom w:val="single" w:sz="4" w:space="0" w:color="auto"/>
              <w:right w:val="single" w:sz="4" w:space="0" w:color="auto"/>
            </w:tcBorders>
            <w:shd w:val="clear" w:color="auto" w:fill="auto"/>
            <w:noWrap/>
            <w:vAlign w:val="bottom"/>
            <w:hideMark/>
          </w:tcPr>
          <w:p w14:paraId="5728721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39 400 Kč</w:t>
            </w:r>
          </w:p>
        </w:tc>
        <w:tc>
          <w:tcPr>
            <w:tcW w:w="1340" w:type="dxa"/>
            <w:tcBorders>
              <w:top w:val="nil"/>
              <w:left w:val="nil"/>
              <w:bottom w:val="single" w:sz="4" w:space="0" w:color="auto"/>
              <w:right w:val="single" w:sz="8" w:space="0" w:color="auto"/>
            </w:tcBorders>
            <w:shd w:val="clear" w:color="auto" w:fill="auto"/>
            <w:noWrap/>
            <w:vAlign w:val="bottom"/>
            <w:hideMark/>
          </w:tcPr>
          <w:p w14:paraId="45ADF07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FBDAE9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6075311"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Růžovém údolí</w:t>
            </w:r>
          </w:p>
        </w:tc>
        <w:tc>
          <w:tcPr>
            <w:tcW w:w="1780" w:type="dxa"/>
            <w:tcBorders>
              <w:top w:val="nil"/>
              <w:left w:val="nil"/>
              <w:bottom w:val="single" w:sz="4" w:space="0" w:color="auto"/>
              <w:right w:val="single" w:sz="4" w:space="0" w:color="auto"/>
            </w:tcBorders>
            <w:shd w:val="clear" w:color="auto" w:fill="auto"/>
            <w:noWrap/>
            <w:vAlign w:val="bottom"/>
            <w:hideMark/>
          </w:tcPr>
          <w:p w14:paraId="720A985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1B82B09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74603C5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ADF4B2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Sadech</w:t>
            </w:r>
          </w:p>
        </w:tc>
        <w:tc>
          <w:tcPr>
            <w:tcW w:w="1780" w:type="dxa"/>
            <w:tcBorders>
              <w:top w:val="nil"/>
              <w:left w:val="nil"/>
              <w:bottom w:val="single" w:sz="4" w:space="0" w:color="auto"/>
              <w:right w:val="single" w:sz="4" w:space="0" w:color="auto"/>
            </w:tcBorders>
            <w:shd w:val="clear" w:color="auto" w:fill="auto"/>
            <w:noWrap/>
            <w:vAlign w:val="bottom"/>
            <w:hideMark/>
          </w:tcPr>
          <w:p w14:paraId="53537D9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68 100 Kč</w:t>
            </w:r>
          </w:p>
        </w:tc>
        <w:tc>
          <w:tcPr>
            <w:tcW w:w="1340" w:type="dxa"/>
            <w:tcBorders>
              <w:top w:val="nil"/>
              <w:left w:val="nil"/>
              <w:bottom w:val="single" w:sz="4" w:space="0" w:color="auto"/>
              <w:right w:val="single" w:sz="8" w:space="0" w:color="auto"/>
            </w:tcBorders>
            <w:shd w:val="clear" w:color="auto" w:fill="auto"/>
            <w:noWrap/>
            <w:vAlign w:val="bottom"/>
            <w:hideMark/>
          </w:tcPr>
          <w:p w14:paraId="450538C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4D8533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AF73D0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Uličce</w:t>
            </w:r>
          </w:p>
        </w:tc>
        <w:tc>
          <w:tcPr>
            <w:tcW w:w="1780" w:type="dxa"/>
            <w:tcBorders>
              <w:top w:val="nil"/>
              <w:left w:val="nil"/>
              <w:bottom w:val="single" w:sz="4" w:space="0" w:color="auto"/>
              <w:right w:val="single" w:sz="4" w:space="0" w:color="auto"/>
            </w:tcBorders>
            <w:shd w:val="clear" w:color="auto" w:fill="auto"/>
            <w:noWrap/>
            <w:vAlign w:val="bottom"/>
            <w:hideMark/>
          </w:tcPr>
          <w:p w14:paraId="69ED1F90"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37 400 Kč</w:t>
            </w:r>
          </w:p>
        </w:tc>
        <w:tc>
          <w:tcPr>
            <w:tcW w:w="1340" w:type="dxa"/>
            <w:tcBorders>
              <w:top w:val="nil"/>
              <w:left w:val="nil"/>
              <w:bottom w:val="single" w:sz="4" w:space="0" w:color="auto"/>
              <w:right w:val="single" w:sz="8" w:space="0" w:color="auto"/>
            </w:tcBorders>
            <w:shd w:val="clear" w:color="auto" w:fill="auto"/>
            <w:noWrap/>
            <w:vAlign w:val="bottom"/>
            <w:hideMark/>
          </w:tcPr>
          <w:p w14:paraId="48E0D85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FE54A2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29FCC45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Zahradě</w:t>
            </w:r>
          </w:p>
        </w:tc>
        <w:tc>
          <w:tcPr>
            <w:tcW w:w="1780" w:type="dxa"/>
            <w:tcBorders>
              <w:top w:val="nil"/>
              <w:left w:val="nil"/>
              <w:bottom w:val="single" w:sz="4" w:space="0" w:color="auto"/>
              <w:right w:val="single" w:sz="4" w:space="0" w:color="auto"/>
            </w:tcBorders>
            <w:shd w:val="clear" w:color="auto" w:fill="auto"/>
            <w:noWrap/>
            <w:vAlign w:val="bottom"/>
            <w:hideMark/>
          </w:tcPr>
          <w:p w14:paraId="6104036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179 050 Kč</w:t>
            </w:r>
          </w:p>
        </w:tc>
        <w:tc>
          <w:tcPr>
            <w:tcW w:w="1340" w:type="dxa"/>
            <w:tcBorders>
              <w:top w:val="nil"/>
              <w:left w:val="nil"/>
              <w:bottom w:val="single" w:sz="4" w:space="0" w:color="auto"/>
              <w:right w:val="single" w:sz="8" w:space="0" w:color="auto"/>
            </w:tcBorders>
            <w:shd w:val="clear" w:color="auto" w:fill="auto"/>
            <w:noWrap/>
            <w:vAlign w:val="bottom"/>
            <w:hideMark/>
          </w:tcPr>
          <w:p w14:paraId="72039E8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1B48099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A5B95E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Zahradách</w:t>
            </w:r>
          </w:p>
        </w:tc>
        <w:tc>
          <w:tcPr>
            <w:tcW w:w="1780" w:type="dxa"/>
            <w:tcBorders>
              <w:top w:val="nil"/>
              <w:left w:val="nil"/>
              <w:bottom w:val="single" w:sz="4" w:space="0" w:color="auto"/>
              <w:right w:val="single" w:sz="4" w:space="0" w:color="auto"/>
            </w:tcBorders>
            <w:shd w:val="clear" w:color="auto" w:fill="auto"/>
            <w:noWrap/>
            <w:vAlign w:val="bottom"/>
            <w:hideMark/>
          </w:tcPr>
          <w:p w14:paraId="5692E54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nil"/>
              <w:left w:val="nil"/>
              <w:bottom w:val="single" w:sz="4" w:space="0" w:color="auto"/>
              <w:right w:val="single" w:sz="8" w:space="0" w:color="auto"/>
            </w:tcBorders>
            <w:shd w:val="clear" w:color="auto" w:fill="auto"/>
            <w:noWrap/>
            <w:vAlign w:val="bottom"/>
            <w:hideMark/>
          </w:tcPr>
          <w:p w14:paraId="5C71F81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12CDF0E5"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5A3A66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Zahrádkách</w:t>
            </w:r>
          </w:p>
        </w:tc>
        <w:tc>
          <w:tcPr>
            <w:tcW w:w="1780" w:type="dxa"/>
            <w:tcBorders>
              <w:top w:val="nil"/>
              <w:left w:val="nil"/>
              <w:bottom w:val="single" w:sz="4" w:space="0" w:color="auto"/>
              <w:right w:val="single" w:sz="4" w:space="0" w:color="auto"/>
            </w:tcBorders>
            <w:shd w:val="clear" w:color="auto" w:fill="auto"/>
            <w:noWrap/>
            <w:vAlign w:val="bottom"/>
            <w:hideMark/>
          </w:tcPr>
          <w:p w14:paraId="623406D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46 750 Kč</w:t>
            </w:r>
          </w:p>
        </w:tc>
        <w:tc>
          <w:tcPr>
            <w:tcW w:w="1340" w:type="dxa"/>
            <w:tcBorders>
              <w:top w:val="nil"/>
              <w:left w:val="nil"/>
              <w:bottom w:val="single" w:sz="4" w:space="0" w:color="auto"/>
              <w:right w:val="single" w:sz="8" w:space="0" w:color="auto"/>
            </w:tcBorders>
            <w:shd w:val="clear" w:color="auto" w:fill="auto"/>
            <w:noWrap/>
            <w:vAlign w:val="bottom"/>
            <w:hideMark/>
          </w:tcPr>
          <w:p w14:paraId="00F6B01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DF69D65"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19F3DD0"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Zátiší</w:t>
            </w:r>
          </w:p>
        </w:tc>
        <w:tc>
          <w:tcPr>
            <w:tcW w:w="1780" w:type="dxa"/>
            <w:tcBorders>
              <w:top w:val="nil"/>
              <w:left w:val="nil"/>
              <w:bottom w:val="single" w:sz="4" w:space="0" w:color="auto"/>
              <w:right w:val="single" w:sz="4" w:space="0" w:color="auto"/>
            </w:tcBorders>
            <w:shd w:val="clear" w:color="auto" w:fill="auto"/>
            <w:noWrap/>
            <w:vAlign w:val="bottom"/>
            <w:hideMark/>
          </w:tcPr>
          <w:p w14:paraId="5513118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99 300 Kč</w:t>
            </w:r>
          </w:p>
        </w:tc>
        <w:tc>
          <w:tcPr>
            <w:tcW w:w="1340" w:type="dxa"/>
            <w:tcBorders>
              <w:top w:val="nil"/>
              <w:left w:val="nil"/>
              <w:bottom w:val="single" w:sz="4" w:space="0" w:color="auto"/>
              <w:right w:val="single" w:sz="8" w:space="0" w:color="auto"/>
            </w:tcBorders>
            <w:shd w:val="clear" w:color="auto" w:fill="auto"/>
            <w:noWrap/>
            <w:vAlign w:val="bottom"/>
            <w:hideMark/>
          </w:tcPr>
          <w:p w14:paraId="5793D8F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619B07E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901119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 Jirsíka</w:t>
            </w:r>
          </w:p>
        </w:tc>
        <w:tc>
          <w:tcPr>
            <w:tcW w:w="1780" w:type="dxa"/>
            <w:tcBorders>
              <w:top w:val="nil"/>
              <w:left w:val="nil"/>
              <w:bottom w:val="single" w:sz="4" w:space="0" w:color="auto"/>
              <w:right w:val="single" w:sz="4" w:space="0" w:color="auto"/>
            </w:tcBorders>
            <w:shd w:val="clear" w:color="auto" w:fill="auto"/>
            <w:noWrap/>
            <w:vAlign w:val="bottom"/>
            <w:hideMark/>
          </w:tcPr>
          <w:p w14:paraId="190CCF4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nil"/>
              <w:left w:val="nil"/>
              <w:bottom w:val="single" w:sz="4" w:space="0" w:color="auto"/>
              <w:right w:val="single" w:sz="8" w:space="0" w:color="auto"/>
            </w:tcBorders>
            <w:shd w:val="clear" w:color="auto" w:fill="auto"/>
            <w:noWrap/>
            <w:vAlign w:val="bottom"/>
            <w:hideMark/>
          </w:tcPr>
          <w:p w14:paraId="1B77E50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8965A2F"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138AFD2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Vaníčkova</w:t>
            </w:r>
          </w:p>
        </w:tc>
        <w:tc>
          <w:tcPr>
            <w:tcW w:w="1780" w:type="dxa"/>
            <w:tcBorders>
              <w:top w:val="nil"/>
              <w:left w:val="nil"/>
              <w:bottom w:val="single" w:sz="4" w:space="0" w:color="auto"/>
              <w:right w:val="single" w:sz="4" w:space="0" w:color="auto"/>
            </w:tcBorders>
            <w:shd w:val="clear" w:color="auto" w:fill="auto"/>
            <w:noWrap/>
            <w:vAlign w:val="bottom"/>
            <w:hideMark/>
          </w:tcPr>
          <w:p w14:paraId="561E07D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111 000 Kč</w:t>
            </w:r>
          </w:p>
        </w:tc>
        <w:tc>
          <w:tcPr>
            <w:tcW w:w="1340" w:type="dxa"/>
            <w:tcBorders>
              <w:top w:val="nil"/>
              <w:left w:val="nil"/>
              <w:bottom w:val="single" w:sz="4" w:space="0" w:color="auto"/>
              <w:right w:val="single" w:sz="8" w:space="0" w:color="auto"/>
            </w:tcBorders>
            <w:shd w:val="clear" w:color="auto" w:fill="auto"/>
            <w:noWrap/>
            <w:vAlign w:val="bottom"/>
            <w:hideMark/>
          </w:tcPr>
          <w:p w14:paraId="591FEB65"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4F9C7C08"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B0E846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Varšavská</w:t>
            </w:r>
          </w:p>
        </w:tc>
        <w:tc>
          <w:tcPr>
            <w:tcW w:w="1780" w:type="dxa"/>
            <w:tcBorders>
              <w:top w:val="nil"/>
              <w:left w:val="nil"/>
              <w:bottom w:val="single" w:sz="4" w:space="0" w:color="auto"/>
              <w:right w:val="single" w:sz="4" w:space="0" w:color="auto"/>
            </w:tcBorders>
            <w:shd w:val="clear" w:color="auto" w:fill="auto"/>
            <w:noWrap/>
            <w:vAlign w:val="bottom"/>
            <w:hideMark/>
          </w:tcPr>
          <w:p w14:paraId="76FA609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22 700 Kč</w:t>
            </w:r>
          </w:p>
        </w:tc>
        <w:tc>
          <w:tcPr>
            <w:tcW w:w="1340" w:type="dxa"/>
            <w:tcBorders>
              <w:top w:val="nil"/>
              <w:left w:val="nil"/>
              <w:bottom w:val="single" w:sz="4" w:space="0" w:color="auto"/>
              <w:right w:val="single" w:sz="8" w:space="0" w:color="auto"/>
            </w:tcBorders>
            <w:shd w:val="clear" w:color="auto" w:fill="auto"/>
            <w:noWrap/>
            <w:vAlign w:val="bottom"/>
            <w:hideMark/>
          </w:tcPr>
          <w:p w14:paraId="7E59A1A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7E85713"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414F276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Ve Starém Lobečku</w:t>
            </w:r>
          </w:p>
        </w:tc>
        <w:tc>
          <w:tcPr>
            <w:tcW w:w="1780" w:type="dxa"/>
            <w:tcBorders>
              <w:top w:val="nil"/>
              <w:left w:val="nil"/>
              <w:bottom w:val="single" w:sz="4" w:space="0" w:color="auto"/>
              <w:right w:val="single" w:sz="4" w:space="0" w:color="auto"/>
            </w:tcBorders>
            <w:shd w:val="clear" w:color="auto" w:fill="auto"/>
            <w:noWrap/>
            <w:vAlign w:val="bottom"/>
            <w:hideMark/>
          </w:tcPr>
          <w:p w14:paraId="14A88FB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117 650 Kč</w:t>
            </w:r>
          </w:p>
        </w:tc>
        <w:tc>
          <w:tcPr>
            <w:tcW w:w="1340" w:type="dxa"/>
            <w:tcBorders>
              <w:top w:val="nil"/>
              <w:left w:val="nil"/>
              <w:bottom w:val="single" w:sz="8" w:space="0" w:color="auto"/>
              <w:right w:val="single" w:sz="8" w:space="0" w:color="auto"/>
            </w:tcBorders>
            <w:shd w:val="clear" w:color="auto" w:fill="auto"/>
            <w:noWrap/>
            <w:vAlign w:val="bottom"/>
            <w:hideMark/>
          </w:tcPr>
          <w:p w14:paraId="219E106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C908B01" w14:textId="77777777" w:rsidTr="005B1BE9">
        <w:trPr>
          <w:trHeight w:val="240"/>
        </w:trPr>
        <w:tc>
          <w:tcPr>
            <w:tcW w:w="3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7613FF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Velvarská</w:t>
            </w:r>
          </w:p>
        </w:tc>
        <w:tc>
          <w:tcPr>
            <w:tcW w:w="1780" w:type="dxa"/>
            <w:tcBorders>
              <w:top w:val="nil"/>
              <w:left w:val="nil"/>
              <w:bottom w:val="single" w:sz="4" w:space="0" w:color="auto"/>
              <w:right w:val="single" w:sz="4" w:space="0" w:color="auto"/>
            </w:tcBorders>
            <w:shd w:val="clear" w:color="auto" w:fill="auto"/>
            <w:noWrap/>
            <w:vAlign w:val="bottom"/>
            <w:hideMark/>
          </w:tcPr>
          <w:p w14:paraId="28DF5B7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420 000 Kč</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1BC5C12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45A4E624"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0316CEC"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Vltavská</w:t>
            </w:r>
          </w:p>
        </w:tc>
        <w:tc>
          <w:tcPr>
            <w:tcW w:w="1780" w:type="dxa"/>
            <w:tcBorders>
              <w:top w:val="nil"/>
              <w:left w:val="nil"/>
              <w:bottom w:val="single" w:sz="4" w:space="0" w:color="auto"/>
              <w:right w:val="single" w:sz="4" w:space="0" w:color="auto"/>
            </w:tcBorders>
            <w:shd w:val="clear" w:color="auto" w:fill="auto"/>
            <w:noWrap/>
            <w:vAlign w:val="bottom"/>
            <w:hideMark/>
          </w:tcPr>
          <w:p w14:paraId="232C5F1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227 650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7849E36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274FD770"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621DCE1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Vodárenská</w:t>
            </w:r>
          </w:p>
        </w:tc>
        <w:tc>
          <w:tcPr>
            <w:tcW w:w="1780" w:type="dxa"/>
            <w:tcBorders>
              <w:top w:val="nil"/>
              <w:left w:val="nil"/>
              <w:bottom w:val="single" w:sz="4" w:space="0" w:color="auto"/>
              <w:right w:val="single" w:sz="4" w:space="0" w:color="auto"/>
            </w:tcBorders>
            <w:shd w:val="clear" w:color="auto" w:fill="auto"/>
            <w:noWrap/>
            <w:vAlign w:val="bottom"/>
            <w:hideMark/>
          </w:tcPr>
          <w:p w14:paraId="2C7922F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248 000 Kč</w:t>
            </w:r>
          </w:p>
        </w:tc>
        <w:tc>
          <w:tcPr>
            <w:tcW w:w="1340" w:type="dxa"/>
            <w:tcBorders>
              <w:top w:val="nil"/>
              <w:left w:val="nil"/>
              <w:bottom w:val="single" w:sz="4" w:space="0" w:color="auto"/>
              <w:right w:val="single" w:sz="8" w:space="0" w:color="auto"/>
            </w:tcBorders>
            <w:shd w:val="clear" w:color="auto" w:fill="auto"/>
            <w:noWrap/>
            <w:vAlign w:val="bottom"/>
            <w:hideMark/>
          </w:tcPr>
          <w:p w14:paraId="3E3F8EA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6219507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D089D7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lastRenderedPageBreak/>
              <w:t>Vojenova</w:t>
            </w:r>
          </w:p>
        </w:tc>
        <w:tc>
          <w:tcPr>
            <w:tcW w:w="1780" w:type="dxa"/>
            <w:tcBorders>
              <w:top w:val="nil"/>
              <w:left w:val="nil"/>
              <w:bottom w:val="single" w:sz="4" w:space="0" w:color="auto"/>
              <w:right w:val="single" w:sz="4" w:space="0" w:color="auto"/>
            </w:tcBorders>
            <w:shd w:val="clear" w:color="auto" w:fill="auto"/>
            <w:noWrap/>
            <w:vAlign w:val="bottom"/>
            <w:hideMark/>
          </w:tcPr>
          <w:p w14:paraId="0E8D6D1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2 000 Kč</w:t>
            </w:r>
          </w:p>
        </w:tc>
        <w:tc>
          <w:tcPr>
            <w:tcW w:w="1340" w:type="dxa"/>
            <w:tcBorders>
              <w:top w:val="nil"/>
              <w:left w:val="nil"/>
              <w:bottom w:val="single" w:sz="4" w:space="0" w:color="auto"/>
              <w:right w:val="single" w:sz="8" w:space="0" w:color="auto"/>
            </w:tcBorders>
            <w:shd w:val="clear" w:color="auto" w:fill="auto"/>
            <w:noWrap/>
            <w:vAlign w:val="bottom"/>
            <w:hideMark/>
          </w:tcPr>
          <w:p w14:paraId="629DFDA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ORANŽOVÁ</w:t>
            </w:r>
          </w:p>
        </w:tc>
      </w:tr>
      <w:tr w:rsidR="005B1BE9" w:rsidRPr="005B1BE9" w14:paraId="726F55C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03048F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Vrchlického</w:t>
            </w:r>
          </w:p>
        </w:tc>
        <w:tc>
          <w:tcPr>
            <w:tcW w:w="1780" w:type="dxa"/>
            <w:tcBorders>
              <w:top w:val="nil"/>
              <w:left w:val="nil"/>
              <w:bottom w:val="single" w:sz="4" w:space="0" w:color="auto"/>
              <w:right w:val="single" w:sz="4" w:space="0" w:color="auto"/>
            </w:tcBorders>
            <w:shd w:val="clear" w:color="auto" w:fill="auto"/>
            <w:noWrap/>
            <w:vAlign w:val="bottom"/>
            <w:hideMark/>
          </w:tcPr>
          <w:p w14:paraId="576CB30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48 400 Kč</w:t>
            </w:r>
          </w:p>
        </w:tc>
        <w:tc>
          <w:tcPr>
            <w:tcW w:w="1340" w:type="dxa"/>
            <w:tcBorders>
              <w:top w:val="nil"/>
              <w:left w:val="nil"/>
              <w:bottom w:val="single" w:sz="4" w:space="0" w:color="auto"/>
              <w:right w:val="single" w:sz="8" w:space="0" w:color="auto"/>
            </w:tcBorders>
            <w:shd w:val="clear" w:color="auto" w:fill="auto"/>
            <w:noWrap/>
            <w:vAlign w:val="bottom"/>
            <w:hideMark/>
          </w:tcPr>
          <w:p w14:paraId="001CF85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571D34D1"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343A9407"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Větrná</w:t>
            </w:r>
          </w:p>
        </w:tc>
        <w:tc>
          <w:tcPr>
            <w:tcW w:w="1780" w:type="dxa"/>
            <w:tcBorders>
              <w:top w:val="nil"/>
              <w:left w:val="nil"/>
              <w:bottom w:val="single" w:sz="4" w:space="0" w:color="auto"/>
              <w:right w:val="single" w:sz="4" w:space="0" w:color="auto"/>
            </w:tcBorders>
            <w:shd w:val="clear" w:color="auto" w:fill="auto"/>
            <w:noWrap/>
            <w:vAlign w:val="bottom"/>
            <w:hideMark/>
          </w:tcPr>
          <w:p w14:paraId="464DA596"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30 000 Kč</w:t>
            </w:r>
          </w:p>
        </w:tc>
        <w:tc>
          <w:tcPr>
            <w:tcW w:w="1340" w:type="dxa"/>
            <w:tcBorders>
              <w:top w:val="nil"/>
              <w:left w:val="nil"/>
              <w:bottom w:val="single" w:sz="8" w:space="0" w:color="auto"/>
              <w:right w:val="single" w:sz="8" w:space="0" w:color="auto"/>
            </w:tcBorders>
            <w:shd w:val="clear" w:color="auto" w:fill="auto"/>
            <w:noWrap/>
            <w:vAlign w:val="bottom"/>
            <w:hideMark/>
          </w:tcPr>
          <w:p w14:paraId="2BD64B8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ČERVENÁ</w:t>
            </w:r>
          </w:p>
        </w:tc>
      </w:tr>
      <w:tr w:rsidR="005B1BE9" w:rsidRPr="005B1BE9" w14:paraId="7B9241ED"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680128A"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Za Humny</w:t>
            </w:r>
          </w:p>
        </w:tc>
        <w:tc>
          <w:tcPr>
            <w:tcW w:w="1780" w:type="dxa"/>
            <w:tcBorders>
              <w:top w:val="nil"/>
              <w:left w:val="nil"/>
              <w:bottom w:val="single" w:sz="4" w:space="0" w:color="auto"/>
              <w:right w:val="single" w:sz="4" w:space="0" w:color="auto"/>
            </w:tcBorders>
            <w:shd w:val="clear" w:color="auto" w:fill="auto"/>
            <w:noWrap/>
            <w:vAlign w:val="bottom"/>
            <w:hideMark/>
          </w:tcPr>
          <w:p w14:paraId="4A53FF1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136DEFB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5692F2A3"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4F82A5E"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Za Školou</w:t>
            </w:r>
          </w:p>
        </w:tc>
        <w:tc>
          <w:tcPr>
            <w:tcW w:w="1780" w:type="dxa"/>
            <w:tcBorders>
              <w:top w:val="nil"/>
              <w:left w:val="nil"/>
              <w:bottom w:val="single" w:sz="4" w:space="0" w:color="auto"/>
              <w:right w:val="single" w:sz="4" w:space="0" w:color="auto"/>
            </w:tcBorders>
            <w:shd w:val="clear" w:color="auto" w:fill="auto"/>
            <w:noWrap/>
            <w:vAlign w:val="bottom"/>
            <w:hideMark/>
          </w:tcPr>
          <w:p w14:paraId="2F7E28F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56 750 Kč</w:t>
            </w:r>
          </w:p>
        </w:tc>
        <w:tc>
          <w:tcPr>
            <w:tcW w:w="1340" w:type="dxa"/>
            <w:tcBorders>
              <w:top w:val="nil"/>
              <w:left w:val="nil"/>
              <w:bottom w:val="single" w:sz="4" w:space="0" w:color="auto"/>
              <w:right w:val="single" w:sz="8" w:space="0" w:color="auto"/>
            </w:tcBorders>
            <w:shd w:val="clear" w:color="auto" w:fill="auto"/>
            <w:noWrap/>
            <w:vAlign w:val="bottom"/>
            <w:hideMark/>
          </w:tcPr>
          <w:p w14:paraId="15F7981B"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A7A676B"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5E73453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Zborovská</w:t>
            </w:r>
          </w:p>
        </w:tc>
        <w:tc>
          <w:tcPr>
            <w:tcW w:w="1780" w:type="dxa"/>
            <w:tcBorders>
              <w:top w:val="nil"/>
              <w:left w:val="nil"/>
              <w:bottom w:val="single" w:sz="4" w:space="0" w:color="auto"/>
              <w:right w:val="single" w:sz="4" w:space="0" w:color="auto"/>
            </w:tcBorders>
            <w:shd w:val="clear" w:color="auto" w:fill="auto"/>
            <w:noWrap/>
            <w:vAlign w:val="bottom"/>
            <w:hideMark/>
          </w:tcPr>
          <w:p w14:paraId="0732F4F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45 400 Kč</w:t>
            </w:r>
          </w:p>
        </w:tc>
        <w:tc>
          <w:tcPr>
            <w:tcW w:w="1340" w:type="dxa"/>
            <w:tcBorders>
              <w:top w:val="nil"/>
              <w:left w:val="nil"/>
              <w:bottom w:val="single" w:sz="8" w:space="0" w:color="auto"/>
              <w:right w:val="single" w:sz="8" w:space="0" w:color="auto"/>
            </w:tcBorders>
            <w:shd w:val="clear" w:color="auto" w:fill="auto"/>
            <w:noWrap/>
            <w:vAlign w:val="bottom"/>
            <w:hideMark/>
          </w:tcPr>
          <w:p w14:paraId="48ECAB7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9FF39DE"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DE4B64"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Šafaříkova</w:t>
            </w:r>
          </w:p>
        </w:tc>
        <w:tc>
          <w:tcPr>
            <w:tcW w:w="1780" w:type="dxa"/>
            <w:tcBorders>
              <w:top w:val="nil"/>
              <w:left w:val="nil"/>
              <w:bottom w:val="single" w:sz="4" w:space="0" w:color="auto"/>
              <w:right w:val="single" w:sz="4" w:space="0" w:color="auto"/>
            </w:tcBorders>
            <w:shd w:val="clear" w:color="auto" w:fill="auto"/>
            <w:noWrap/>
            <w:vAlign w:val="bottom"/>
            <w:hideMark/>
          </w:tcPr>
          <w:p w14:paraId="5EFEF4CC"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96 800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76021C2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78E16EC"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5F5BE5EB"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Školní</w:t>
            </w:r>
          </w:p>
        </w:tc>
        <w:tc>
          <w:tcPr>
            <w:tcW w:w="1780" w:type="dxa"/>
            <w:tcBorders>
              <w:top w:val="nil"/>
              <w:left w:val="nil"/>
              <w:bottom w:val="single" w:sz="4" w:space="0" w:color="auto"/>
              <w:right w:val="single" w:sz="4" w:space="0" w:color="auto"/>
            </w:tcBorders>
            <w:shd w:val="clear" w:color="auto" w:fill="auto"/>
            <w:noWrap/>
            <w:vAlign w:val="bottom"/>
            <w:hideMark/>
          </w:tcPr>
          <w:p w14:paraId="63905444"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90 650 Kč</w:t>
            </w:r>
          </w:p>
        </w:tc>
        <w:tc>
          <w:tcPr>
            <w:tcW w:w="1340" w:type="dxa"/>
            <w:tcBorders>
              <w:top w:val="nil"/>
              <w:left w:val="nil"/>
              <w:bottom w:val="single" w:sz="4" w:space="0" w:color="auto"/>
              <w:right w:val="single" w:sz="8" w:space="0" w:color="auto"/>
            </w:tcBorders>
            <w:shd w:val="clear" w:color="auto" w:fill="auto"/>
            <w:noWrap/>
            <w:vAlign w:val="bottom"/>
            <w:hideMark/>
          </w:tcPr>
          <w:p w14:paraId="32FDA41F"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674C44BE"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31123786"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Školská</w:t>
            </w:r>
          </w:p>
        </w:tc>
        <w:tc>
          <w:tcPr>
            <w:tcW w:w="1780" w:type="dxa"/>
            <w:tcBorders>
              <w:top w:val="nil"/>
              <w:left w:val="nil"/>
              <w:bottom w:val="single" w:sz="4" w:space="0" w:color="auto"/>
              <w:right w:val="single" w:sz="4" w:space="0" w:color="auto"/>
            </w:tcBorders>
            <w:shd w:val="clear" w:color="auto" w:fill="auto"/>
            <w:noWrap/>
            <w:vAlign w:val="bottom"/>
            <w:hideMark/>
          </w:tcPr>
          <w:p w14:paraId="22E8D6B7"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0 Kč</w:t>
            </w:r>
          </w:p>
        </w:tc>
        <w:tc>
          <w:tcPr>
            <w:tcW w:w="1340" w:type="dxa"/>
            <w:tcBorders>
              <w:top w:val="nil"/>
              <w:left w:val="nil"/>
              <w:bottom w:val="single" w:sz="4" w:space="0" w:color="auto"/>
              <w:right w:val="single" w:sz="8" w:space="0" w:color="auto"/>
            </w:tcBorders>
            <w:shd w:val="clear" w:color="auto" w:fill="auto"/>
            <w:noWrap/>
            <w:vAlign w:val="bottom"/>
            <w:hideMark/>
          </w:tcPr>
          <w:p w14:paraId="5981E57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MODRÁ</w:t>
            </w:r>
          </w:p>
        </w:tc>
      </w:tr>
      <w:tr w:rsidR="005B1BE9" w:rsidRPr="005B1BE9" w14:paraId="730E7F76"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73F6104D"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Šmeralova</w:t>
            </w:r>
          </w:p>
        </w:tc>
        <w:tc>
          <w:tcPr>
            <w:tcW w:w="1780" w:type="dxa"/>
            <w:tcBorders>
              <w:top w:val="nil"/>
              <w:left w:val="nil"/>
              <w:bottom w:val="single" w:sz="4" w:space="0" w:color="auto"/>
              <w:right w:val="single" w:sz="4" w:space="0" w:color="auto"/>
            </w:tcBorders>
            <w:shd w:val="clear" w:color="auto" w:fill="auto"/>
            <w:noWrap/>
            <w:vAlign w:val="bottom"/>
            <w:hideMark/>
          </w:tcPr>
          <w:p w14:paraId="41DC4DA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116 750 Kč</w:t>
            </w:r>
          </w:p>
        </w:tc>
        <w:tc>
          <w:tcPr>
            <w:tcW w:w="1340" w:type="dxa"/>
            <w:tcBorders>
              <w:top w:val="nil"/>
              <w:left w:val="nil"/>
              <w:bottom w:val="single" w:sz="4" w:space="0" w:color="auto"/>
              <w:right w:val="single" w:sz="8" w:space="0" w:color="auto"/>
            </w:tcBorders>
            <w:shd w:val="clear" w:color="auto" w:fill="auto"/>
            <w:noWrap/>
            <w:vAlign w:val="bottom"/>
            <w:hideMark/>
          </w:tcPr>
          <w:p w14:paraId="3B9C379E"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CBA76BC" w14:textId="77777777" w:rsidTr="005B1BE9">
        <w:trPr>
          <w:trHeight w:val="240"/>
        </w:trPr>
        <w:tc>
          <w:tcPr>
            <w:tcW w:w="3460" w:type="dxa"/>
            <w:tcBorders>
              <w:top w:val="nil"/>
              <w:left w:val="single" w:sz="8" w:space="0" w:color="auto"/>
              <w:bottom w:val="single" w:sz="4" w:space="0" w:color="auto"/>
              <w:right w:val="single" w:sz="4" w:space="0" w:color="auto"/>
            </w:tcBorders>
            <w:shd w:val="clear" w:color="auto" w:fill="auto"/>
            <w:noWrap/>
            <w:vAlign w:val="bottom"/>
            <w:hideMark/>
          </w:tcPr>
          <w:p w14:paraId="0E3CD49F"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Šrámkova</w:t>
            </w:r>
          </w:p>
        </w:tc>
        <w:tc>
          <w:tcPr>
            <w:tcW w:w="1780" w:type="dxa"/>
            <w:tcBorders>
              <w:top w:val="nil"/>
              <w:left w:val="nil"/>
              <w:bottom w:val="single" w:sz="4" w:space="0" w:color="auto"/>
              <w:right w:val="single" w:sz="4" w:space="0" w:color="auto"/>
            </w:tcBorders>
            <w:shd w:val="clear" w:color="auto" w:fill="auto"/>
            <w:noWrap/>
            <w:vAlign w:val="bottom"/>
            <w:hideMark/>
          </w:tcPr>
          <w:p w14:paraId="4EB589E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99 800 Kč</w:t>
            </w:r>
          </w:p>
        </w:tc>
        <w:tc>
          <w:tcPr>
            <w:tcW w:w="1340" w:type="dxa"/>
            <w:tcBorders>
              <w:top w:val="nil"/>
              <w:left w:val="nil"/>
              <w:bottom w:val="single" w:sz="4" w:space="0" w:color="auto"/>
              <w:right w:val="single" w:sz="8" w:space="0" w:color="auto"/>
            </w:tcBorders>
            <w:shd w:val="clear" w:color="auto" w:fill="auto"/>
            <w:noWrap/>
            <w:vAlign w:val="bottom"/>
            <w:hideMark/>
          </w:tcPr>
          <w:p w14:paraId="2577B72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04778235"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1869F825"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Štefánikova</w:t>
            </w:r>
          </w:p>
        </w:tc>
        <w:tc>
          <w:tcPr>
            <w:tcW w:w="1780" w:type="dxa"/>
            <w:tcBorders>
              <w:top w:val="nil"/>
              <w:left w:val="nil"/>
              <w:bottom w:val="single" w:sz="4" w:space="0" w:color="auto"/>
              <w:right w:val="single" w:sz="4" w:space="0" w:color="auto"/>
            </w:tcBorders>
            <w:shd w:val="clear" w:color="auto" w:fill="auto"/>
            <w:noWrap/>
            <w:vAlign w:val="bottom"/>
            <w:hideMark/>
          </w:tcPr>
          <w:p w14:paraId="34616202"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54 400 Kč</w:t>
            </w:r>
          </w:p>
        </w:tc>
        <w:tc>
          <w:tcPr>
            <w:tcW w:w="1340" w:type="dxa"/>
            <w:tcBorders>
              <w:top w:val="nil"/>
              <w:left w:val="nil"/>
              <w:bottom w:val="single" w:sz="8" w:space="0" w:color="auto"/>
              <w:right w:val="single" w:sz="8" w:space="0" w:color="auto"/>
            </w:tcBorders>
            <w:shd w:val="clear" w:color="auto" w:fill="auto"/>
            <w:noWrap/>
            <w:vAlign w:val="bottom"/>
            <w:hideMark/>
          </w:tcPr>
          <w:p w14:paraId="16F9B3E8"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740C6BEC" w14:textId="77777777" w:rsidTr="005B1BE9">
        <w:trPr>
          <w:trHeight w:val="240"/>
        </w:trPr>
        <w:tc>
          <w:tcPr>
            <w:tcW w:w="3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7CAE43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Žižkova</w:t>
            </w:r>
          </w:p>
        </w:tc>
        <w:tc>
          <w:tcPr>
            <w:tcW w:w="1780" w:type="dxa"/>
            <w:tcBorders>
              <w:top w:val="nil"/>
              <w:left w:val="nil"/>
              <w:bottom w:val="single" w:sz="4" w:space="0" w:color="auto"/>
              <w:right w:val="single" w:sz="4" w:space="0" w:color="auto"/>
            </w:tcBorders>
            <w:shd w:val="clear" w:color="auto" w:fill="auto"/>
            <w:noWrap/>
            <w:vAlign w:val="bottom"/>
            <w:hideMark/>
          </w:tcPr>
          <w:p w14:paraId="3DA1542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75 450 Kč</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7126AECA"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3D8DC456" w14:textId="77777777" w:rsidTr="005B1BE9">
        <w:trPr>
          <w:trHeight w:val="240"/>
        </w:trPr>
        <w:tc>
          <w:tcPr>
            <w:tcW w:w="3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953658"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Čechova</w:t>
            </w:r>
          </w:p>
        </w:tc>
        <w:tc>
          <w:tcPr>
            <w:tcW w:w="1780" w:type="dxa"/>
            <w:tcBorders>
              <w:top w:val="nil"/>
              <w:left w:val="nil"/>
              <w:bottom w:val="single" w:sz="4" w:space="0" w:color="auto"/>
              <w:right w:val="single" w:sz="4" w:space="0" w:color="auto"/>
            </w:tcBorders>
            <w:shd w:val="clear" w:color="auto" w:fill="auto"/>
            <w:noWrap/>
            <w:vAlign w:val="bottom"/>
            <w:hideMark/>
          </w:tcPr>
          <w:p w14:paraId="4652A051"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247 850 Kč</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14:paraId="6ADD0ECD"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r w:rsidR="005B1BE9" w:rsidRPr="005B1BE9" w14:paraId="43F9F338" w14:textId="77777777" w:rsidTr="005B1BE9">
        <w:trPr>
          <w:trHeight w:val="240"/>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14:paraId="02B1E672" w14:textId="77777777" w:rsidR="005B1BE9" w:rsidRPr="005B1BE9" w:rsidRDefault="005B1BE9" w:rsidP="005B1BE9">
            <w:pPr>
              <w:spacing w:after="0" w:line="240" w:lineRule="auto"/>
              <w:rPr>
                <w:rFonts w:ascii="Calibri" w:eastAsia="Times New Roman" w:hAnsi="Calibri" w:cs="Calibri"/>
                <w:color w:val="000000"/>
                <w:lang w:eastAsia="cs-CZ"/>
              </w:rPr>
            </w:pPr>
            <w:r w:rsidRPr="005B1BE9">
              <w:rPr>
                <w:rFonts w:ascii="Calibri" w:eastAsia="Times New Roman" w:hAnsi="Calibri" w:cs="Calibri"/>
                <w:color w:val="000000"/>
                <w:lang w:eastAsia="cs-CZ"/>
              </w:rPr>
              <w:t>Česká</w:t>
            </w:r>
          </w:p>
        </w:tc>
        <w:tc>
          <w:tcPr>
            <w:tcW w:w="1780" w:type="dxa"/>
            <w:tcBorders>
              <w:top w:val="nil"/>
              <w:left w:val="nil"/>
              <w:bottom w:val="single" w:sz="4" w:space="0" w:color="auto"/>
              <w:right w:val="single" w:sz="4" w:space="0" w:color="auto"/>
            </w:tcBorders>
            <w:shd w:val="clear" w:color="auto" w:fill="auto"/>
            <w:noWrap/>
            <w:vAlign w:val="bottom"/>
            <w:hideMark/>
          </w:tcPr>
          <w:p w14:paraId="7DE256A9"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51 400 Kč</w:t>
            </w:r>
          </w:p>
        </w:tc>
        <w:tc>
          <w:tcPr>
            <w:tcW w:w="1340" w:type="dxa"/>
            <w:tcBorders>
              <w:top w:val="nil"/>
              <w:left w:val="nil"/>
              <w:bottom w:val="single" w:sz="8" w:space="0" w:color="auto"/>
              <w:right w:val="single" w:sz="8" w:space="0" w:color="auto"/>
            </w:tcBorders>
            <w:shd w:val="clear" w:color="auto" w:fill="auto"/>
            <w:noWrap/>
            <w:vAlign w:val="bottom"/>
            <w:hideMark/>
          </w:tcPr>
          <w:p w14:paraId="6F239AE3" w14:textId="77777777" w:rsidR="005B1BE9" w:rsidRPr="005B1BE9" w:rsidRDefault="005B1BE9" w:rsidP="005B1BE9">
            <w:pPr>
              <w:spacing w:after="0" w:line="240" w:lineRule="auto"/>
              <w:jc w:val="center"/>
              <w:rPr>
                <w:rFonts w:ascii="Calibri" w:eastAsia="Times New Roman" w:hAnsi="Calibri" w:cs="Calibri"/>
                <w:color w:val="000000"/>
                <w:lang w:eastAsia="cs-CZ"/>
              </w:rPr>
            </w:pPr>
            <w:r w:rsidRPr="005B1BE9">
              <w:rPr>
                <w:rFonts w:ascii="Calibri" w:eastAsia="Times New Roman" w:hAnsi="Calibri" w:cs="Calibri"/>
                <w:color w:val="000000"/>
                <w:lang w:eastAsia="cs-CZ"/>
              </w:rPr>
              <w:t>ZELENÁ</w:t>
            </w:r>
          </w:p>
        </w:tc>
      </w:tr>
    </w:tbl>
    <w:p w14:paraId="556FC846" w14:textId="77777777" w:rsidR="005B1BE9" w:rsidRDefault="005B1BE9" w:rsidP="005B1BE9">
      <w:pPr>
        <w:pStyle w:val="Odstavecseseznamem"/>
        <w:jc w:val="both"/>
        <w:rPr>
          <w:rFonts w:ascii="Calibri" w:hAnsi="Calibri"/>
          <w:i/>
        </w:rPr>
      </w:pPr>
    </w:p>
    <w:p w14:paraId="3F465073" w14:textId="77777777" w:rsidR="005B1BE9" w:rsidRDefault="005B1BE9" w:rsidP="005B1BE9">
      <w:pPr>
        <w:pStyle w:val="Odstavecseseznamem"/>
        <w:jc w:val="both"/>
        <w:rPr>
          <w:rFonts w:ascii="Calibri" w:hAnsi="Calibri"/>
          <w:i/>
        </w:rPr>
      </w:pPr>
    </w:p>
    <w:p w14:paraId="002FD715" w14:textId="3C630F14" w:rsidR="00436187" w:rsidRPr="00DC25C3" w:rsidRDefault="00436187" w:rsidP="005B1BE9">
      <w:pPr>
        <w:pStyle w:val="Odstavecseseznamem"/>
        <w:jc w:val="both"/>
        <w:rPr>
          <w:rFonts w:ascii="Calibri" w:hAnsi="Calibri"/>
          <w:i/>
        </w:rPr>
      </w:pPr>
      <w:r w:rsidRPr="00DC25C3">
        <w:rPr>
          <w:rFonts w:ascii="Calibri" w:hAnsi="Calibri"/>
          <w:i/>
        </w:rPr>
        <w:t xml:space="preserve">Tab. č. 11: Cenová kalkulace obnovy po jednotlivých komunikacích  </w:t>
      </w:r>
    </w:p>
    <w:p w14:paraId="0B1CDFEA" w14:textId="77777777" w:rsidR="00436187" w:rsidRPr="00DC25C3" w:rsidRDefault="00436187" w:rsidP="00784B92"/>
    <w:p w14:paraId="17321F06" w14:textId="412F9491" w:rsidR="00045FC7" w:rsidRPr="00BE7E61" w:rsidRDefault="00B25701" w:rsidP="001015AF">
      <w:r w:rsidRPr="00DC25C3">
        <w:t xml:space="preserve">Návrh rozsahu prosté obnovy VO je obsahem přílohy č. 1 – </w:t>
      </w:r>
      <w:r w:rsidR="00537CEF">
        <w:t>O</w:t>
      </w:r>
      <w:r w:rsidRPr="00DC25C3">
        <w:t xml:space="preserve">bnova </w:t>
      </w:r>
      <w:r w:rsidR="00537CEF">
        <w:t>VO</w:t>
      </w:r>
      <w:r w:rsidR="00CC7351" w:rsidRPr="00DC25C3">
        <w:t>–</w:t>
      </w:r>
      <w:r w:rsidRPr="00DC25C3">
        <w:t xml:space="preserve"> </w:t>
      </w:r>
      <w:r w:rsidR="00537CEF">
        <w:t>po ulicích</w:t>
      </w:r>
      <w:r w:rsidR="00784B92" w:rsidRPr="00DC25C3">
        <w:t>.</w:t>
      </w:r>
      <w:r w:rsidR="001015AF" w:rsidRPr="00DC25C3">
        <w:t xml:space="preserve"> Rozpis obnovy po místních komunikacích je součástí přílohy č. 10 – Finanční náklady – obnova a modernizace </w:t>
      </w:r>
      <w:r w:rsidR="00CB7665">
        <w:t>Kralupy nad Vltavou</w:t>
      </w:r>
      <w:r w:rsidR="001015AF" w:rsidRPr="00DC25C3">
        <w:t>.</w:t>
      </w:r>
    </w:p>
    <w:p w14:paraId="0CE07812" w14:textId="0C0FA527" w:rsidR="00045FC7" w:rsidRPr="00EF2AA2" w:rsidRDefault="005B784E" w:rsidP="00045FC7">
      <w:pPr>
        <w:pStyle w:val="Nadpis2"/>
        <w:numPr>
          <w:ilvl w:val="1"/>
          <w:numId w:val="1"/>
        </w:numPr>
        <w:tabs>
          <w:tab w:val="left" w:pos="0"/>
        </w:tabs>
        <w:rPr>
          <w:rFonts w:ascii="Calibri" w:hAnsi="Calibri"/>
        </w:rPr>
      </w:pPr>
      <w:bookmarkStart w:id="21" w:name="_Toc51060861"/>
      <w:r w:rsidRPr="00045FC7">
        <w:rPr>
          <w:rFonts w:ascii="Calibri" w:hAnsi="Calibri"/>
        </w:rPr>
        <w:t>Návrh harmonogramu obnovy veřejného osvětlení</w:t>
      </w:r>
      <w:bookmarkEnd w:id="21"/>
      <w:r w:rsidRPr="00045FC7">
        <w:rPr>
          <w:rFonts w:ascii="Calibri" w:hAnsi="Calibri"/>
        </w:rPr>
        <w:t xml:space="preserve"> </w:t>
      </w:r>
    </w:p>
    <w:p w14:paraId="3409271A" w14:textId="1495FF59" w:rsidR="000F6310" w:rsidRPr="00D66678" w:rsidRDefault="00EA3ECD" w:rsidP="00045FC7">
      <w:pPr>
        <w:jc w:val="both"/>
      </w:pPr>
      <w:r w:rsidRPr="00D66678">
        <w:t>Harmonogram obnovy VO byl stanoven dle průjezdních úseků komunikací a funkčních částí města. VO je nejdříve obnovováno na průjezdních</w:t>
      </w:r>
      <w:r w:rsidR="00045FC7" w:rsidRPr="00D66678">
        <w:t xml:space="preserve"> </w:t>
      </w:r>
      <w:r w:rsidRPr="00D66678">
        <w:t xml:space="preserve">úsecích komunikací, které jsou zatíženy vyšší intenzitou dopravy motorových vozidel. Jedná se především o komunikace v ulicích </w:t>
      </w:r>
      <w:r w:rsidR="00537CEF">
        <w:t>Mostní</w:t>
      </w:r>
      <w:r w:rsidR="000F6310" w:rsidRPr="00D66678">
        <w:t>,</w:t>
      </w:r>
      <w:r w:rsidR="00537CEF">
        <w:t xml:space="preserve"> Přemyslova, Podřipská, Gen. Klapálka, Přemyslova, 28. Října, Na Velvarské silnici a Pražská</w:t>
      </w:r>
      <w:r w:rsidR="000F6310" w:rsidRPr="00D66678">
        <w:t xml:space="preserve"> dále pak </w:t>
      </w:r>
      <w:r w:rsidR="00537CEF">
        <w:t>jednotlivá sídliště s velkou koncentrací obyvatel</w:t>
      </w:r>
      <w:r w:rsidR="00045FC7" w:rsidRPr="00D66678">
        <w:t>.</w:t>
      </w:r>
      <w:r w:rsidR="000F6310" w:rsidRPr="00D66678">
        <w:t xml:space="preserve"> </w:t>
      </w:r>
    </w:p>
    <w:p w14:paraId="3D26E9AA" w14:textId="77777777" w:rsidR="000F6310" w:rsidRPr="00D66678" w:rsidRDefault="000F6310" w:rsidP="00045FC7">
      <w:pPr>
        <w:jc w:val="both"/>
      </w:pPr>
      <w:r w:rsidRPr="00D66678">
        <w:t>V dalších vlnách se bude jednat o ucelené celky města -</w:t>
      </w:r>
      <w:r w:rsidR="00045FC7" w:rsidRPr="00D66678">
        <w:t xml:space="preserve"> místní komunikace s napojením na průjezdní úseky komunikací a oblast</w:t>
      </w:r>
      <w:r w:rsidRPr="00D66678">
        <w:t>i v jejich blízkosti.</w:t>
      </w:r>
    </w:p>
    <w:p w14:paraId="564AE1D2" w14:textId="031417D8" w:rsidR="000F6310" w:rsidRDefault="00045FC7" w:rsidP="000F6310">
      <w:r w:rsidRPr="00D66678">
        <w:t>Plnění harmonogramu</w:t>
      </w:r>
      <w:r w:rsidR="000F6310" w:rsidRPr="00D66678">
        <w:t xml:space="preserve"> obnovy</w:t>
      </w:r>
      <w:r w:rsidRPr="00D66678">
        <w:t xml:space="preserve"> je navrženo na 1</w:t>
      </w:r>
      <w:r w:rsidR="00EF3353">
        <w:t>1</w:t>
      </w:r>
      <w:r w:rsidR="000F6310" w:rsidRPr="00D66678">
        <w:t xml:space="preserve"> let.</w:t>
      </w:r>
    </w:p>
    <w:tbl>
      <w:tblPr>
        <w:tblW w:w="8053" w:type="dxa"/>
        <w:jc w:val="center"/>
        <w:tblCellMar>
          <w:left w:w="70" w:type="dxa"/>
          <w:right w:w="70" w:type="dxa"/>
        </w:tblCellMar>
        <w:tblLook w:val="04A0" w:firstRow="1" w:lastRow="0" w:firstColumn="1" w:lastColumn="0" w:noHBand="0" w:noVBand="1"/>
      </w:tblPr>
      <w:tblGrid>
        <w:gridCol w:w="3873"/>
        <w:gridCol w:w="4180"/>
      </w:tblGrid>
      <w:tr w:rsidR="00D66678" w:rsidRPr="00D66678" w14:paraId="2B52B233" w14:textId="77777777" w:rsidTr="00D66678">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A1D6F" w14:textId="77777777" w:rsidR="00D66678" w:rsidRPr="00D66678" w:rsidRDefault="00D66678" w:rsidP="00D66678">
            <w:pPr>
              <w:spacing w:after="0" w:line="240" w:lineRule="auto"/>
              <w:rPr>
                <w:rFonts w:ascii="Calibri" w:eastAsia="Times New Roman" w:hAnsi="Calibri" w:cs="Times New Roman"/>
                <w:b/>
                <w:bCs/>
                <w:lang w:eastAsia="cs-CZ"/>
              </w:rPr>
            </w:pPr>
            <w:r w:rsidRPr="00D66678">
              <w:rPr>
                <w:rFonts w:ascii="Calibri" w:eastAsia="Times New Roman" w:hAnsi="Calibri" w:cs="Times New Roman"/>
                <w:b/>
                <w:bCs/>
                <w:lang w:eastAsia="cs-CZ"/>
              </w:rPr>
              <w:t>Popisky řádků</w:t>
            </w:r>
          </w:p>
        </w:tc>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B135D" w14:textId="162D9E33" w:rsidR="00D66678" w:rsidRPr="00D66678" w:rsidRDefault="00D66678" w:rsidP="00D66678">
            <w:pPr>
              <w:spacing w:after="0" w:line="240" w:lineRule="auto"/>
              <w:rPr>
                <w:rFonts w:ascii="Calibri" w:eastAsia="Times New Roman" w:hAnsi="Calibri" w:cs="Times New Roman"/>
                <w:b/>
                <w:bCs/>
                <w:lang w:eastAsia="cs-CZ"/>
              </w:rPr>
            </w:pPr>
            <w:r w:rsidRPr="00D66678">
              <w:rPr>
                <w:rFonts w:ascii="Calibri" w:eastAsia="Times New Roman" w:hAnsi="Calibri" w:cs="Times New Roman"/>
                <w:b/>
                <w:bCs/>
                <w:lang w:eastAsia="cs-CZ"/>
              </w:rPr>
              <w:t>Finanční náklady na prostou obnovu</w:t>
            </w:r>
          </w:p>
        </w:tc>
      </w:tr>
      <w:tr w:rsidR="00277687" w:rsidRPr="00D66678" w14:paraId="33188C13"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B1915"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2021</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21EA42FC" w14:textId="09A4102E" w:rsidR="00277687" w:rsidRPr="00D66678" w:rsidRDefault="00277687" w:rsidP="00277687">
            <w:pPr>
              <w:spacing w:after="0" w:line="240" w:lineRule="auto"/>
              <w:jc w:val="center"/>
              <w:rPr>
                <w:rFonts w:ascii="Calibri" w:eastAsia="Times New Roman" w:hAnsi="Calibri" w:cs="Times New Roman"/>
                <w:color w:val="000000"/>
                <w:lang w:eastAsia="cs-CZ"/>
              </w:rPr>
            </w:pPr>
            <w:r w:rsidRPr="00675CCD">
              <w:t>3 688 500 Kč</w:t>
            </w:r>
          </w:p>
        </w:tc>
      </w:tr>
      <w:tr w:rsidR="00277687" w:rsidRPr="00D66678" w14:paraId="3951B2E1"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2762A"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2022</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048339EC" w14:textId="4C5479E0" w:rsidR="00277687" w:rsidRPr="00D66678" w:rsidRDefault="00277687" w:rsidP="00277687">
            <w:pPr>
              <w:spacing w:after="0" w:line="240" w:lineRule="auto"/>
              <w:jc w:val="center"/>
              <w:rPr>
                <w:rFonts w:ascii="Calibri" w:eastAsia="Times New Roman" w:hAnsi="Calibri" w:cs="Times New Roman"/>
                <w:color w:val="000000"/>
                <w:lang w:eastAsia="cs-CZ"/>
              </w:rPr>
            </w:pPr>
            <w:r w:rsidRPr="00675CCD">
              <w:t>6 017 800 Kč</w:t>
            </w:r>
          </w:p>
        </w:tc>
      </w:tr>
      <w:tr w:rsidR="00277687" w:rsidRPr="00D66678" w14:paraId="167DCD96"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838A9"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2023</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6B397657" w14:textId="14213232" w:rsidR="00277687" w:rsidRPr="00D66678" w:rsidRDefault="00277687" w:rsidP="00277687">
            <w:pPr>
              <w:spacing w:after="0" w:line="240" w:lineRule="auto"/>
              <w:jc w:val="center"/>
              <w:rPr>
                <w:rFonts w:ascii="Calibri" w:eastAsia="Times New Roman" w:hAnsi="Calibri" w:cs="Times New Roman"/>
                <w:color w:val="000000"/>
                <w:lang w:eastAsia="cs-CZ"/>
              </w:rPr>
            </w:pPr>
            <w:r w:rsidRPr="00675CCD">
              <w:t>5 238 250 Kč</w:t>
            </w:r>
          </w:p>
        </w:tc>
      </w:tr>
      <w:tr w:rsidR="00277687" w:rsidRPr="00D66678" w14:paraId="6228B4BF"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4AF35"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2024</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534A3D91" w14:textId="31E21F5F" w:rsidR="00277687" w:rsidRPr="00D66678" w:rsidRDefault="00277687" w:rsidP="00277687">
            <w:pPr>
              <w:spacing w:after="0" w:line="240" w:lineRule="auto"/>
              <w:jc w:val="center"/>
              <w:rPr>
                <w:rFonts w:ascii="Calibri" w:eastAsia="Times New Roman" w:hAnsi="Calibri" w:cs="Times New Roman"/>
                <w:color w:val="000000"/>
                <w:lang w:eastAsia="cs-CZ"/>
              </w:rPr>
            </w:pPr>
            <w:r w:rsidRPr="00675CCD">
              <w:t>4 720 650 Kč</w:t>
            </w:r>
          </w:p>
        </w:tc>
      </w:tr>
      <w:tr w:rsidR="00277687" w:rsidRPr="00D66678" w14:paraId="72D4B54A"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AF1C1"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2025</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76F36774" w14:textId="1B05611D" w:rsidR="00277687" w:rsidRPr="00D66678" w:rsidRDefault="00277687" w:rsidP="00277687">
            <w:pPr>
              <w:spacing w:after="0" w:line="240" w:lineRule="auto"/>
              <w:jc w:val="center"/>
              <w:rPr>
                <w:rFonts w:ascii="Calibri" w:eastAsia="Times New Roman" w:hAnsi="Calibri" w:cs="Times New Roman"/>
                <w:color w:val="000000"/>
                <w:lang w:eastAsia="cs-CZ"/>
              </w:rPr>
            </w:pPr>
            <w:r w:rsidRPr="00675CCD">
              <w:t>4 205 350 Kč</w:t>
            </w:r>
          </w:p>
        </w:tc>
      </w:tr>
      <w:tr w:rsidR="00277687" w:rsidRPr="00D66678" w14:paraId="3ADF5864"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BC44D"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2026</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6E2920E1" w14:textId="337FE666" w:rsidR="00277687" w:rsidRPr="00D66678" w:rsidRDefault="00277687" w:rsidP="00277687">
            <w:pPr>
              <w:spacing w:after="0" w:line="240" w:lineRule="auto"/>
              <w:jc w:val="center"/>
              <w:rPr>
                <w:rFonts w:ascii="Calibri" w:eastAsia="Times New Roman" w:hAnsi="Calibri" w:cs="Times New Roman"/>
                <w:color w:val="000000"/>
                <w:lang w:eastAsia="cs-CZ"/>
              </w:rPr>
            </w:pPr>
            <w:r w:rsidRPr="00675CCD">
              <w:t>3 318 350 Kč</w:t>
            </w:r>
          </w:p>
        </w:tc>
      </w:tr>
      <w:tr w:rsidR="00277687" w:rsidRPr="00D66678" w14:paraId="46BE6DDE"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EC986"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2027</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42F1866A" w14:textId="3F861DB7" w:rsidR="00277687" w:rsidRPr="00D66678" w:rsidRDefault="00277687" w:rsidP="00277687">
            <w:pPr>
              <w:spacing w:after="0" w:line="240" w:lineRule="auto"/>
              <w:jc w:val="center"/>
              <w:rPr>
                <w:rFonts w:ascii="Calibri" w:eastAsia="Times New Roman" w:hAnsi="Calibri" w:cs="Times New Roman"/>
                <w:color w:val="000000"/>
                <w:lang w:eastAsia="cs-CZ"/>
              </w:rPr>
            </w:pPr>
            <w:r w:rsidRPr="00675CCD">
              <w:t>3 347 900 Kč</w:t>
            </w:r>
          </w:p>
        </w:tc>
      </w:tr>
      <w:tr w:rsidR="00277687" w:rsidRPr="00D66678" w14:paraId="05BA7AB4"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9C3EE"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2028</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695890DE" w14:textId="16589A86" w:rsidR="00277687" w:rsidRPr="00D66678" w:rsidRDefault="00277687" w:rsidP="00277687">
            <w:pPr>
              <w:spacing w:after="0" w:line="240" w:lineRule="auto"/>
              <w:jc w:val="center"/>
              <w:rPr>
                <w:rFonts w:ascii="Calibri" w:eastAsia="Times New Roman" w:hAnsi="Calibri" w:cs="Times New Roman"/>
                <w:color w:val="000000"/>
                <w:lang w:eastAsia="cs-CZ"/>
              </w:rPr>
            </w:pPr>
            <w:r w:rsidRPr="00675CCD">
              <w:t>4 265 600 Kč</w:t>
            </w:r>
          </w:p>
        </w:tc>
      </w:tr>
      <w:tr w:rsidR="00277687" w:rsidRPr="00D66678" w14:paraId="4E85EEE5"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20E00"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2029</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1FC11D18" w14:textId="2CB1584F" w:rsidR="00277687" w:rsidRPr="00D66678" w:rsidRDefault="00277687" w:rsidP="00277687">
            <w:pPr>
              <w:spacing w:after="0" w:line="240" w:lineRule="auto"/>
              <w:jc w:val="center"/>
              <w:rPr>
                <w:rFonts w:ascii="Calibri" w:eastAsia="Times New Roman" w:hAnsi="Calibri" w:cs="Times New Roman"/>
                <w:color w:val="000000"/>
                <w:lang w:eastAsia="cs-CZ"/>
              </w:rPr>
            </w:pPr>
            <w:r w:rsidRPr="00675CCD">
              <w:t>4 138 850 Kč</w:t>
            </w:r>
          </w:p>
        </w:tc>
      </w:tr>
      <w:tr w:rsidR="00277687" w:rsidRPr="00D66678" w14:paraId="651F2116"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AA47B"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2030</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68CEEB20" w14:textId="5CF4D390" w:rsidR="00277687" w:rsidRPr="00D66678" w:rsidRDefault="00277687" w:rsidP="00277687">
            <w:pPr>
              <w:spacing w:after="0" w:line="240" w:lineRule="auto"/>
              <w:jc w:val="center"/>
              <w:rPr>
                <w:rFonts w:ascii="Calibri" w:eastAsia="Times New Roman" w:hAnsi="Calibri" w:cs="Times New Roman"/>
                <w:color w:val="000000"/>
                <w:lang w:eastAsia="cs-CZ"/>
              </w:rPr>
            </w:pPr>
            <w:r w:rsidRPr="00675CCD">
              <w:t>4 023 550 Kč</w:t>
            </w:r>
          </w:p>
        </w:tc>
      </w:tr>
      <w:tr w:rsidR="00277687" w:rsidRPr="00D66678" w14:paraId="7FD713AC" w14:textId="77777777" w:rsidTr="005B1BE9">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5297F" w14:textId="77777777" w:rsidR="00277687" w:rsidRPr="00D66678" w:rsidRDefault="00277687" w:rsidP="00277687">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2031</w:t>
            </w:r>
          </w:p>
        </w:tc>
        <w:tc>
          <w:tcPr>
            <w:tcW w:w="4180" w:type="dxa"/>
            <w:tcBorders>
              <w:top w:val="single" w:sz="4" w:space="0" w:color="auto"/>
              <w:left w:val="single" w:sz="4" w:space="0" w:color="auto"/>
              <w:bottom w:val="single" w:sz="4" w:space="0" w:color="auto"/>
              <w:right w:val="single" w:sz="4" w:space="0" w:color="auto"/>
            </w:tcBorders>
            <w:shd w:val="clear" w:color="auto" w:fill="auto"/>
            <w:noWrap/>
            <w:hideMark/>
          </w:tcPr>
          <w:p w14:paraId="3939F775" w14:textId="73AAF847" w:rsidR="00277687" w:rsidRPr="00D66678" w:rsidRDefault="00277687" w:rsidP="00277687">
            <w:pPr>
              <w:spacing w:after="0" w:line="240" w:lineRule="auto"/>
              <w:jc w:val="center"/>
              <w:rPr>
                <w:rFonts w:ascii="Calibri" w:eastAsia="Times New Roman" w:hAnsi="Calibri" w:cs="Times New Roman"/>
                <w:color w:val="000000"/>
                <w:lang w:eastAsia="cs-CZ"/>
              </w:rPr>
            </w:pPr>
            <w:r w:rsidRPr="00277687">
              <w:t>4 542 150 Kč</w:t>
            </w:r>
          </w:p>
        </w:tc>
      </w:tr>
      <w:tr w:rsidR="00D66678" w:rsidRPr="00D66678" w14:paraId="39FE6EB4" w14:textId="77777777" w:rsidTr="00D66678">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ABB52" w14:textId="0477079C" w:rsidR="00D66678" w:rsidRPr="00D66678" w:rsidRDefault="00D66678" w:rsidP="00D66678">
            <w:pPr>
              <w:spacing w:after="0" w:line="240" w:lineRule="auto"/>
              <w:jc w:val="center"/>
              <w:rPr>
                <w:rFonts w:ascii="Calibri" w:eastAsia="Times New Roman" w:hAnsi="Calibri" w:cs="Times New Roman"/>
                <w:color w:val="000000"/>
                <w:lang w:eastAsia="cs-CZ"/>
              </w:rPr>
            </w:pPr>
          </w:p>
        </w:tc>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4041C" w14:textId="77777777" w:rsidR="00D66678" w:rsidRPr="00D66678" w:rsidRDefault="00D66678" w:rsidP="00D66678">
            <w:pPr>
              <w:spacing w:after="0" w:line="240" w:lineRule="auto"/>
              <w:jc w:val="center"/>
              <w:rPr>
                <w:rFonts w:ascii="Calibri" w:eastAsia="Times New Roman" w:hAnsi="Calibri" w:cs="Times New Roman"/>
                <w:color w:val="000000"/>
                <w:lang w:eastAsia="cs-CZ"/>
              </w:rPr>
            </w:pPr>
            <w:r w:rsidRPr="00D66678">
              <w:rPr>
                <w:rFonts w:ascii="Calibri" w:eastAsia="Times New Roman" w:hAnsi="Calibri" w:cs="Times New Roman"/>
                <w:color w:val="000000"/>
                <w:lang w:eastAsia="cs-CZ"/>
              </w:rPr>
              <w:t> </w:t>
            </w:r>
          </w:p>
        </w:tc>
      </w:tr>
      <w:tr w:rsidR="00D66678" w:rsidRPr="00D66678" w14:paraId="2D5F6FA7" w14:textId="77777777" w:rsidTr="00D66678">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9C2A2" w14:textId="4E8AFA0B" w:rsidR="00D66678" w:rsidRPr="00D66678" w:rsidRDefault="00DA77D8" w:rsidP="00D66678">
            <w:pPr>
              <w:spacing w:after="0" w:line="240" w:lineRule="auto"/>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obnova zařízení (kabely, stožáry, RVO)</w:t>
            </w:r>
          </w:p>
        </w:tc>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4B4F7" w14:textId="55A650E6" w:rsidR="00D66678" w:rsidRPr="00D66678" w:rsidRDefault="00277687" w:rsidP="00D66678">
            <w:pPr>
              <w:spacing w:after="0" w:line="240" w:lineRule="auto"/>
              <w:jc w:val="center"/>
              <w:rPr>
                <w:rFonts w:ascii="Calibri" w:eastAsia="Times New Roman" w:hAnsi="Calibri" w:cs="Times New Roman"/>
                <w:b/>
                <w:bCs/>
                <w:color w:val="000000"/>
                <w:lang w:eastAsia="cs-CZ"/>
              </w:rPr>
            </w:pPr>
            <w:r w:rsidRPr="00277687">
              <w:rPr>
                <w:rFonts w:ascii="Calibri" w:eastAsia="Times New Roman" w:hAnsi="Calibri" w:cs="Times New Roman"/>
                <w:b/>
                <w:bCs/>
                <w:color w:val="000000"/>
                <w:lang w:eastAsia="cs-CZ"/>
              </w:rPr>
              <w:t>29 339 900 Kč</w:t>
            </w:r>
          </w:p>
        </w:tc>
      </w:tr>
      <w:tr w:rsidR="00DA77D8" w:rsidRPr="00D66678" w14:paraId="03A134C7" w14:textId="77777777" w:rsidTr="00D66678">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8E5D6" w14:textId="67511347" w:rsidR="00DA77D8" w:rsidRPr="00D66678" w:rsidRDefault="00DA77D8" w:rsidP="00D66678">
            <w:pPr>
              <w:spacing w:after="0" w:line="240" w:lineRule="auto"/>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výměna dožitých svítidel</w:t>
            </w:r>
          </w:p>
        </w:tc>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61ADB" w14:textId="4E54E8D9" w:rsidR="00277687" w:rsidRPr="00D66678" w:rsidRDefault="00277687" w:rsidP="00277687">
            <w:pPr>
              <w:spacing w:after="0" w:line="240" w:lineRule="auto"/>
              <w:jc w:val="center"/>
              <w:rPr>
                <w:rFonts w:ascii="Calibri" w:eastAsia="Times New Roman" w:hAnsi="Calibri" w:cs="Times New Roman"/>
                <w:b/>
                <w:bCs/>
                <w:color w:val="000000"/>
                <w:lang w:eastAsia="cs-CZ"/>
              </w:rPr>
            </w:pPr>
            <w:r w:rsidRPr="00277687">
              <w:rPr>
                <w:rFonts w:ascii="Calibri" w:eastAsia="Times New Roman" w:hAnsi="Calibri" w:cs="Times New Roman"/>
                <w:b/>
                <w:bCs/>
                <w:color w:val="000000"/>
                <w:lang w:eastAsia="cs-CZ"/>
              </w:rPr>
              <w:t>18 167 050 Kč</w:t>
            </w:r>
          </w:p>
        </w:tc>
      </w:tr>
      <w:tr w:rsidR="00DA77D8" w:rsidRPr="00D66678" w14:paraId="362F49BF" w14:textId="77777777" w:rsidTr="00D66678">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E5421" w14:textId="6215F6EB" w:rsidR="00DA77D8" w:rsidRDefault="00DA77D8" w:rsidP="00DA77D8">
            <w:pPr>
              <w:spacing w:after="0" w:line="240" w:lineRule="auto"/>
              <w:rPr>
                <w:rFonts w:ascii="Calibri" w:eastAsia="Times New Roman" w:hAnsi="Calibri" w:cs="Times New Roman"/>
                <w:b/>
                <w:bCs/>
                <w:color w:val="000000"/>
                <w:lang w:eastAsia="cs-CZ"/>
              </w:rPr>
            </w:pPr>
            <w:r w:rsidRPr="00D66678">
              <w:rPr>
                <w:rFonts w:ascii="Calibri" w:eastAsia="Times New Roman" w:hAnsi="Calibri" w:cs="Times New Roman"/>
                <w:b/>
                <w:bCs/>
                <w:color w:val="000000"/>
                <w:lang w:eastAsia="cs-CZ"/>
              </w:rPr>
              <w:lastRenderedPageBreak/>
              <w:t>Celkový součet</w:t>
            </w:r>
          </w:p>
        </w:tc>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E6255" w14:textId="3687D737" w:rsidR="00DA77D8" w:rsidRDefault="00277687" w:rsidP="00DA77D8">
            <w:pPr>
              <w:spacing w:after="0" w:line="240" w:lineRule="auto"/>
              <w:jc w:val="center"/>
              <w:rPr>
                <w:rFonts w:ascii="Calibri" w:eastAsia="Times New Roman" w:hAnsi="Calibri" w:cs="Times New Roman"/>
                <w:b/>
                <w:bCs/>
                <w:color w:val="000000"/>
                <w:lang w:eastAsia="cs-CZ"/>
              </w:rPr>
            </w:pPr>
            <w:r w:rsidRPr="00277687">
              <w:rPr>
                <w:rFonts w:ascii="Calibri" w:eastAsia="Times New Roman" w:hAnsi="Calibri" w:cs="Times New Roman"/>
                <w:b/>
                <w:bCs/>
                <w:color w:val="000000"/>
                <w:lang w:eastAsia="cs-CZ"/>
              </w:rPr>
              <w:t>47</w:t>
            </w:r>
            <w:r>
              <w:rPr>
                <w:rFonts w:ascii="Calibri" w:eastAsia="Times New Roman" w:hAnsi="Calibri" w:cs="Times New Roman"/>
                <w:b/>
                <w:bCs/>
                <w:color w:val="000000"/>
                <w:lang w:eastAsia="cs-CZ"/>
              </w:rPr>
              <w:t> </w:t>
            </w:r>
            <w:r w:rsidRPr="00277687">
              <w:rPr>
                <w:rFonts w:ascii="Calibri" w:eastAsia="Times New Roman" w:hAnsi="Calibri" w:cs="Times New Roman"/>
                <w:b/>
                <w:bCs/>
                <w:color w:val="000000"/>
                <w:lang w:eastAsia="cs-CZ"/>
              </w:rPr>
              <w:t>506</w:t>
            </w:r>
            <w:r>
              <w:rPr>
                <w:rFonts w:ascii="Calibri" w:eastAsia="Times New Roman" w:hAnsi="Calibri" w:cs="Times New Roman"/>
                <w:b/>
                <w:bCs/>
                <w:color w:val="000000"/>
                <w:lang w:eastAsia="cs-CZ"/>
              </w:rPr>
              <w:t> </w:t>
            </w:r>
            <w:r w:rsidRPr="00277687">
              <w:rPr>
                <w:rFonts w:ascii="Calibri" w:eastAsia="Times New Roman" w:hAnsi="Calibri" w:cs="Times New Roman"/>
                <w:b/>
                <w:bCs/>
                <w:color w:val="000000"/>
                <w:lang w:eastAsia="cs-CZ"/>
              </w:rPr>
              <w:t>950</w:t>
            </w:r>
            <w:r>
              <w:rPr>
                <w:rFonts w:ascii="Calibri" w:eastAsia="Times New Roman" w:hAnsi="Calibri" w:cs="Times New Roman"/>
                <w:b/>
                <w:bCs/>
                <w:color w:val="000000"/>
                <w:lang w:eastAsia="cs-CZ"/>
              </w:rPr>
              <w:t xml:space="preserve"> Kč</w:t>
            </w:r>
          </w:p>
        </w:tc>
      </w:tr>
    </w:tbl>
    <w:p w14:paraId="6975B960" w14:textId="3E9E0D63" w:rsidR="005B784E" w:rsidRPr="00CC240C" w:rsidRDefault="004B4D40" w:rsidP="00A661EF">
      <w:pPr>
        <w:jc w:val="center"/>
        <w:rPr>
          <w:i/>
        </w:rPr>
      </w:pPr>
      <w:r w:rsidRPr="00D66678">
        <w:rPr>
          <w:i/>
        </w:rPr>
        <w:t>Tab. č. 1</w:t>
      </w:r>
      <w:r w:rsidR="00784B92" w:rsidRPr="00D66678">
        <w:rPr>
          <w:i/>
        </w:rPr>
        <w:t>2</w:t>
      </w:r>
      <w:r w:rsidRPr="00D66678">
        <w:rPr>
          <w:i/>
        </w:rPr>
        <w:t xml:space="preserve">: Harmonogram obnovy </w:t>
      </w:r>
      <w:r w:rsidR="000F6310" w:rsidRPr="00D66678">
        <w:rPr>
          <w:i/>
        </w:rPr>
        <w:t>v letech 2021-203</w:t>
      </w:r>
      <w:r w:rsidR="00CC240C" w:rsidRPr="00D66678">
        <w:rPr>
          <w:i/>
        </w:rPr>
        <w:t>1</w:t>
      </w:r>
    </w:p>
    <w:p w14:paraId="7D8B440E" w14:textId="3DA318AC" w:rsidR="00A805C3" w:rsidRDefault="00626BC0" w:rsidP="00626BC0">
      <w:pPr>
        <w:tabs>
          <w:tab w:val="left" w:pos="0"/>
        </w:tabs>
        <w:spacing w:after="0"/>
        <w:jc w:val="both"/>
      </w:pPr>
      <w:r w:rsidRPr="00626BC0">
        <w:t>*</w:t>
      </w:r>
      <w:r w:rsidRPr="00626BC0">
        <w:tab/>
        <w:t>Ceny za uvedenou obnovu vychází z cen prací obvyklých pro rok 2019, bez započtení budoucí inflace</w:t>
      </w:r>
    </w:p>
    <w:p w14:paraId="34F66450" w14:textId="77777777" w:rsidR="00A661EF" w:rsidRPr="005C76B4" w:rsidRDefault="00A661EF" w:rsidP="00626BC0">
      <w:pPr>
        <w:tabs>
          <w:tab w:val="left" w:pos="0"/>
        </w:tabs>
        <w:spacing w:after="0"/>
        <w:jc w:val="both"/>
        <w:rPr>
          <w:color w:val="FF0000"/>
        </w:rPr>
      </w:pPr>
    </w:p>
    <w:p w14:paraId="5E033F5F" w14:textId="0E81BB43" w:rsidR="00A661EF" w:rsidRPr="005C76B4" w:rsidRDefault="00A661EF" w:rsidP="00A661EF">
      <w:pPr>
        <w:pStyle w:val="Odstavecseseznamem"/>
        <w:numPr>
          <w:ilvl w:val="1"/>
          <w:numId w:val="36"/>
        </w:numPr>
        <w:jc w:val="both"/>
        <w:rPr>
          <w:b/>
          <w:color w:val="FF0000"/>
        </w:rPr>
      </w:pPr>
      <w:r w:rsidRPr="005C76B4">
        <w:rPr>
          <w:b/>
          <w:color w:val="FF0000"/>
        </w:rPr>
        <w:t xml:space="preserve">Z celkových nákladů na nutnou obnovu </w:t>
      </w:r>
      <w:r w:rsidR="005C76B4" w:rsidRPr="005C76B4">
        <w:rPr>
          <w:b/>
          <w:color w:val="FF0000"/>
        </w:rPr>
        <w:t xml:space="preserve">příloha č.1 a provedeného </w:t>
      </w:r>
      <w:r w:rsidR="00277687">
        <w:rPr>
          <w:b/>
          <w:color w:val="FF0000"/>
        </w:rPr>
        <w:t>zmapování stavu</w:t>
      </w:r>
      <w:r w:rsidR="005C76B4" w:rsidRPr="005C76B4">
        <w:rPr>
          <w:b/>
          <w:color w:val="FF0000"/>
        </w:rPr>
        <w:t xml:space="preserve"> </w:t>
      </w:r>
      <w:r w:rsidRPr="005C76B4">
        <w:rPr>
          <w:b/>
          <w:color w:val="FF0000"/>
        </w:rPr>
        <w:t xml:space="preserve">je patrné, že konstrukční prvky soustavy, především stožáry a kabeláž,  </w:t>
      </w:r>
      <w:r w:rsidR="00277687">
        <w:rPr>
          <w:b/>
          <w:color w:val="FF0000"/>
        </w:rPr>
        <w:t>se blíží svojí konstrukční</w:t>
      </w:r>
      <w:r w:rsidRPr="005C76B4">
        <w:rPr>
          <w:b/>
          <w:color w:val="FF0000"/>
        </w:rPr>
        <w:t xml:space="preserve"> životnosti. Pokud se stávající náklady na obnovu nenavýší na potřebnou úroveň </w:t>
      </w:r>
      <w:r w:rsidR="00277687">
        <w:rPr>
          <w:b/>
          <w:color w:val="FF0000"/>
        </w:rPr>
        <w:t xml:space="preserve">a nebude provedena nutná údržba, </w:t>
      </w:r>
      <w:r w:rsidRPr="005C76B4">
        <w:rPr>
          <w:b/>
          <w:color w:val="FF0000"/>
        </w:rPr>
        <w:t>reáln</w:t>
      </w:r>
      <w:r w:rsidR="0070677F" w:rsidRPr="005C76B4">
        <w:rPr>
          <w:b/>
          <w:color w:val="FF0000"/>
        </w:rPr>
        <w:t>ě</w:t>
      </w:r>
      <w:r w:rsidRPr="005C76B4">
        <w:rPr>
          <w:b/>
          <w:color w:val="FF0000"/>
        </w:rPr>
        <w:t xml:space="preserve"> hrozí</w:t>
      </w:r>
      <w:r w:rsidR="0070677F" w:rsidRPr="005C76B4">
        <w:rPr>
          <w:b/>
          <w:color w:val="FF0000"/>
        </w:rPr>
        <w:t xml:space="preserve"> </w:t>
      </w:r>
      <w:r w:rsidR="00277687">
        <w:rPr>
          <w:b/>
          <w:color w:val="FF0000"/>
        </w:rPr>
        <w:t>zhoršení stavu během</w:t>
      </w:r>
      <w:r w:rsidR="0070677F" w:rsidRPr="005C76B4">
        <w:rPr>
          <w:b/>
          <w:color w:val="FF0000"/>
        </w:rPr>
        <w:t xml:space="preserve"> 4-8</w:t>
      </w:r>
      <w:r w:rsidR="005C76B4">
        <w:rPr>
          <w:b/>
          <w:color w:val="FF0000"/>
        </w:rPr>
        <w:t xml:space="preserve"> let</w:t>
      </w:r>
      <w:r w:rsidR="0070677F" w:rsidRPr="005C76B4">
        <w:rPr>
          <w:b/>
          <w:color w:val="FF0000"/>
        </w:rPr>
        <w:t>, a během 1</w:t>
      </w:r>
      <w:r w:rsidR="00EF3353">
        <w:rPr>
          <w:b/>
          <w:color w:val="FF0000"/>
        </w:rPr>
        <w:t>1</w:t>
      </w:r>
      <w:r w:rsidR="0070677F" w:rsidRPr="005C76B4">
        <w:rPr>
          <w:b/>
          <w:color w:val="FF0000"/>
        </w:rPr>
        <w:t xml:space="preserve"> let se stav další</w:t>
      </w:r>
      <w:r w:rsidR="00277687">
        <w:rPr>
          <w:b/>
          <w:color w:val="FF0000"/>
        </w:rPr>
        <w:t xml:space="preserve"> cca 20%</w:t>
      </w:r>
      <w:r w:rsidR="0070677F" w:rsidRPr="005C76B4">
        <w:rPr>
          <w:b/>
          <w:color w:val="FF0000"/>
        </w:rPr>
        <w:t xml:space="preserve"> stožárů</w:t>
      </w:r>
      <w:r w:rsidR="00277687">
        <w:rPr>
          <w:b/>
          <w:color w:val="FF0000"/>
        </w:rPr>
        <w:t xml:space="preserve"> (především sadovek)</w:t>
      </w:r>
      <w:r w:rsidR="0070677F" w:rsidRPr="005C76B4">
        <w:rPr>
          <w:b/>
          <w:color w:val="FF0000"/>
        </w:rPr>
        <w:t xml:space="preserve"> stane </w:t>
      </w:r>
      <w:r w:rsidR="005C76B4" w:rsidRPr="005C76B4">
        <w:rPr>
          <w:b/>
          <w:color w:val="FF0000"/>
        </w:rPr>
        <w:t xml:space="preserve">konstrukčně nebezpečnými pro své okolí. Zároveň přibude o cca </w:t>
      </w:r>
      <w:r w:rsidR="00277687">
        <w:rPr>
          <w:b/>
          <w:color w:val="FF0000"/>
        </w:rPr>
        <w:t>15-</w:t>
      </w:r>
      <w:r w:rsidR="005C76B4" w:rsidRPr="005C76B4">
        <w:rPr>
          <w:b/>
          <w:color w:val="FF0000"/>
        </w:rPr>
        <w:t>20% více kabelových zemních poruch.</w:t>
      </w:r>
    </w:p>
    <w:p w14:paraId="4FF2AA91" w14:textId="00AC44E6" w:rsidR="00A805C3" w:rsidRDefault="00A805C3" w:rsidP="00157CBA">
      <w:pPr>
        <w:tabs>
          <w:tab w:val="left" w:pos="0"/>
        </w:tabs>
        <w:spacing w:after="0"/>
        <w:jc w:val="both"/>
        <w:rPr>
          <w:color w:val="4472C4" w:themeColor="accent1"/>
          <w:highlight w:val="yellow"/>
        </w:rPr>
      </w:pPr>
    </w:p>
    <w:p w14:paraId="7F744348" w14:textId="09A5C002" w:rsidR="005B784E" w:rsidRDefault="005B784E" w:rsidP="00157CBA">
      <w:pPr>
        <w:pStyle w:val="Nadpis2"/>
        <w:numPr>
          <w:ilvl w:val="1"/>
          <w:numId w:val="1"/>
        </w:numPr>
        <w:tabs>
          <w:tab w:val="left" w:pos="0"/>
        </w:tabs>
      </w:pPr>
      <w:bookmarkStart w:id="22" w:name="_Toc51060862"/>
      <w:r w:rsidRPr="00C67A3E">
        <w:t>Návrh rozsahu modernizace s určením návratnosti a provozních nákladů</w:t>
      </w:r>
      <w:bookmarkEnd w:id="22"/>
    </w:p>
    <w:p w14:paraId="3DCAB372" w14:textId="77777777" w:rsidR="00815907" w:rsidRDefault="00815907" w:rsidP="00815907">
      <w:pPr>
        <w:jc w:val="both"/>
      </w:pPr>
    </w:p>
    <w:p w14:paraId="4B93AB40" w14:textId="75E06D36" w:rsidR="00815907" w:rsidRDefault="00815907" w:rsidP="00815907">
      <w:pPr>
        <w:jc w:val="both"/>
      </w:pPr>
      <w:r>
        <w:t>Modernizace veřejného osvětlení je plánována v rozsahu:</w:t>
      </w:r>
    </w:p>
    <w:p w14:paraId="61A26F55" w14:textId="77777777" w:rsidR="00950014" w:rsidRPr="00950014" w:rsidRDefault="00950014" w:rsidP="00815907">
      <w:pPr>
        <w:pStyle w:val="Odstavecseseznamem"/>
        <w:numPr>
          <w:ilvl w:val="0"/>
          <w:numId w:val="35"/>
        </w:numPr>
        <w:jc w:val="both"/>
      </w:pPr>
      <w:r>
        <w:rPr>
          <w:b/>
          <w:bCs/>
        </w:rPr>
        <w:t>V případě implementace inteligentního řízení II. úrovně bude nutné vybavit:</w:t>
      </w:r>
    </w:p>
    <w:p w14:paraId="2CEC8CA8" w14:textId="360F0F21" w:rsidR="00950014" w:rsidRPr="00CC240C" w:rsidRDefault="00950014" w:rsidP="00CC240C">
      <w:pPr>
        <w:pStyle w:val="Odstavecseseznamem"/>
        <w:numPr>
          <w:ilvl w:val="1"/>
          <w:numId w:val="36"/>
        </w:numPr>
        <w:jc w:val="both"/>
      </w:pPr>
      <w:r w:rsidRPr="00CC240C">
        <w:rPr>
          <w:bCs/>
        </w:rPr>
        <w:t>Svítidla</w:t>
      </w:r>
      <w:r w:rsidR="0013794E">
        <w:rPr>
          <w:bCs/>
        </w:rPr>
        <w:t xml:space="preserve"> s možností Smart řízení (</w:t>
      </w:r>
      <w:bookmarkStart w:id="23" w:name="_Hlk49336557"/>
      <w:r w:rsidR="0013794E">
        <w:rPr>
          <w:bCs/>
        </w:rPr>
        <w:t>vybavena DALI předřadníkem a Nema socketem) +</w:t>
      </w:r>
      <w:r w:rsidRPr="00CC240C">
        <w:rPr>
          <w:bCs/>
        </w:rPr>
        <w:t xml:space="preserve"> </w:t>
      </w:r>
      <w:r w:rsidR="0013794E">
        <w:rPr>
          <w:bCs/>
        </w:rPr>
        <w:t xml:space="preserve">bezdrátové </w:t>
      </w:r>
      <w:r w:rsidRPr="00CC240C">
        <w:rPr>
          <w:bCs/>
        </w:rPr>
        <w:t xml:space="preserve">moduly pro řízení – v celkovém počtu </w:t>
      </w:r>
      <w:r w:rsidR="005B1BE9">
        <w:rPr>
          <w:bCs/>
        </w:rPr>
        <w:t>2479</w:t>
      </w:r>
      <w:r w:rsidRPr="00CC240C">
        <w:rPr>
          <w:bCs/>
        </w:rPr>
        <w:t xml:space="preserve"> ks</w:t>
      </w:r>
    </w:p>
    <w:bookmarkEnd w:id="23"/>
    <w:p w14:paraId="7CE26EC0" w14:textId="77777777" w:rsidR="005B1BE9" w:rsidRPr="005B1BE9" w:rsidRDefault="005B1BE9" w:rsidP="005B1BE9">
      <w:pPr>
        <w:ind w:left="810"/>
        <w:jc w:val="both"/>
        <w:rPr>
          <w:rFonts w:ascii="Calibri" w:hAnsi="Calibri"/>
          <w:i/>
        </w:rPr>
      </w:pPr>
      <w:r w:rsidRPr="005B1BE9">
        <w:rPr>
          <w:b/>
          <w:bCs/>
        </w:rPr>
        <w:t xml:space="preserve">Rozvaděče </w:t>
      </w:r>
      <w:r>
        <w:t>– stávající rozvaděče plánujeme z celkového počtu 34 ks RVO rekonstruovat v rozsahu 28 ks rozvaděčů, a 6 rozvaděčů dozbrojit.</w:t>
      </w:r>
    </w:p>
    <w:p w14:paraId="51A66028" w14:textId="339D52F0" w:rsidR="00D63F76" w:rsidRPr="00866C02" w:rsidRDefault="00D63F76" w:rsidP="00D63F76">
      <w:pPr>
        <w:ind w:left="1416" w:hanging="360"/>
        <w:jc w:val="both"/>
      </w:pPr>
      <w:r>
        <w:t xml:space="preserve">* </w:t>
      </w:r>
      <w:r>
        <w:tab/>
        <w:t>Náklady na II. Úroveň řízení kalkulovány na základě požadavku vedení města viz zápis z jednání při tvorbě tohoto dokumentu.</w:t>
      </w:r>
    </w:p>
    <w:p w14:paraId="18B4BCDD" w14:textId="5045805D" w:rsidR="00784B92" w:rsidRDefault="00784B92" w:rsidP="00815907">
      <w:pPr>
        <w:tabs>
          <w:tab w:val="left" w:pos="0"/>
        </w:tabs>
        <w:jc w:val="both"/>
      </w:pPr>
      <w:r w:rsidRPr="00C67A3E">
        <w:t>Podrobná modernizace soustavy VO je součástí přílohy č. 1</w:t>
      </w:r>
      <w:r w:rsidR="00815907">
        <w:t xml:space="preserve"> – Prostá obnova – detailní soupis</w:t>
      </w:r>
      <w:r w:rsidRPr="00C67A3E">
        <w:t>, kde jsou naceněny náklady na úrovni jednotlivých svět</w:t>
      </w:r>
      <w:r w:rsidR="00C67A3E" w:rsidRPr="00C67A3E">
        <w:t xml:space="preserve">elných míst. </w:t>
      </w:r>
      <w:r w:rsidR="00C67A3E">
        <w:t>Cena svítidla je určena tak, aby odpovídala cenové hladině vybraných typů svítidel v jednotlivých nadefinovaných zónách.</w:t>
      </w:r>
    </w:p>
    <w:p w14:paraId="736710F9" w14:textId="23ECA4EA" w:rsidR="00EF2AA2" w:rsidRDefault="00EF2AA2" w:rsidP="00EF2AA2">
      <w:pPr>
        <w:pStyle w:val="Nadpis2"/>
        <w:tabs>
          <w:tab w:val="left" w:pos="0"/>
        </w:tabs>
        <w:rPr>
          <w:rFonts w:ascii="Calibri" w:hAnsi="Calibri"/>
          <w:b/>
          <w:bCs/>
          <w:i/>
        </w:rPr>
      </w:pPr>
    </w:p>
    <w:p w14:paraId="487F6106" w14:textId="77777777" w:rsidR="00EF2AA2" w:rsidRPr="00EF2AA2" w:rsidRDefault="00EF2AA2" w:rsidP="00EF2AA2"/>
    <w:tbl>
      <w:tblPr>
        <w:tblStyle w:val="Mkatabulky"/>
        <w:tblW w:w="9824" w:type="dxa"/>
        <w:jc w:val="center"/>
        <w:tblLook w:val="04A0" w:firstRow="1" w:lastRow="0" w:firstColumn="1" w:lastColumn="0" w:noHBand="0" w:noVBand="1"/>
      </w:tblPr>
      <w:tblGrid>
        <w:gridCol w:w="2902"/>
        <w:gridCol w:w="6922"/>
      </w:tblGrid>
      <w:tr w:rsidR="00EF2AA2" w:rsidRPr="00564AE5" w14:paraId="1816F8FD" w14:textId="77777777" w:rsidTr="00EF2AA2">
        <w:trPr>
          <w:trHeight w:val="241"/>
          <w:jc w:val="center"/>
        </w:trPr>
        <w:tc>
          <w:tcPr>
            <w:tcW w:w="9824" w:type="dxa"/>
            <w:gridSpan w:val="2"/>
            <w:vAlign w:val="center"/>
          </w:tcPr>
          <w:p w14:paraId="540327B4" w14:textId="77777777" w:rsidR="00EF2AA2" w:rsidRPr="00564AE5" w:rsidRDefault="00EF2AA2" w:rsidP="00EF2AA2">
            <w:pPr>
              <w:jc w:val="center"/>
              <w:rPr>
                <w:rFonts w:ascii="Calibri" w:hAnsi="Calibri"/>
                <w:b/>
                <w:bCs/>
              </w:rPr>
            </w:pPr>
            <w:r w:rsidRPr="00564AE5">
              <w:rPr>
                <w:rFonts w:ascii="Calibri" w:hAnsi="Calibri"/>
                <w:b/>
                <w:bCs/>
              </w:rPr>
              <w:t>Zóna 1 – Plochy s převažující obytnou funkcí</w:t>
            </w:r>
          </w:p>
        </w:tc>
      </w:tr>
      <w:tr w:rsidR="00EF2AA2" w:rsidRPr="00564AE5" w14:paraId="2D015C8F" w14:textId="77777777" w:rsidTr="00EF2AA2">
        <w:trPr>
          <w:trHeight w:val="722"/>
          <w:jc w:val="center"/>
        </w:trPr>
        <w:tc>
          <w:tcPr>
            <w:tcW w:w="2902" w:type="dxa"/>
            <w:vAlign w:val="center"/>
          </w:tcPr>
          <w:p w14:paraId="445AB829" w14:textId="77777777" w:rsidR="00EF2AA2" w:rsidRPr="00564AE5" w:rsidRDefault="00EF2AA2" w:rsidP="00EF2AA2">
            <w:pPr>
              <w:rPr>
                <w:rFonts w:ascii="Calibri" w:hAnsi="Calibri"/>
                <w:b/>
                <w:bCs/>
              </w:rPr>
            </w:pPr>
            <w:r w:rsidRPr="00564AE5">
              <w:rPr>
                <w:rFonts w:ascii="Calibri" w:hAnsi="Calibri"/>
                <w:b/>
                <w:bCs/>
              </w:rPr>
              <w:t>Charakter oblasti</w:t>
            </w:r>
          </w:p>
        </w:tc>
        <w:tc>
          <w:tcPr>
            <w:tcW w:w="6922" w:type="dxa"/>
            <w:vAlign w:val="center"/>
          </w:tcPr>
          <w:p w14:paraId="6757C3D9" w14:textId="77777777" w:rsidR="00EF2AA2" w:rsidRPr="00564AE5" w:rsidRDefault="00EF2AA2" w:rsidP="00EF2AA2">
            <w:pPr>
              <w:rPr>
                <w:rFonts w:ascii="Calibri" w:hAnsi="Calibri"/>
              </w:rPr>
            </w:pPr>
            <w:r w:rsidRPr="00564AE5">
              <w:rPr>
                <w:rFonts w:ascii="Calibri" w:hAnsi="Calibri"/>
              </w:rPr>
              <w:t>Oblast, ve které bydlí naprostá většina obyvatel města, Charakteristickým rysem je zástavba rodinnými a panelovými domy, u rodinných domů ohraničenými zahradou</w:t>
            </w:r>
          </w:p>
        </w:tc>
      </w:tr>
      <w:tr w:rsidR="00EF2AA2" w:rsidRPr="00564AE5" w14:paraId="259C4132" w14:textId="77777777" w:rsidTr="00EF2AA2">
        <w:trPr>
          <w:trHeight w:val="241"/>
          <w:jc w:val="center"/>
        </w:trPr>
        <w:tc>
          <w:tcPr>
            <w:tcW w:w="2902" w:type="dxa"/>
            <w:vAlign w:val="center"/>
          </w:tcPr>
          <w:p w14:paraId="2848B60A" w14:textId="77777777" w:rsidR="00EF2AA2" w:rsidRPr="00564AE5" w:rsidRDefault="00EF2AA2" w:rsidP="00EF2AA2">
            <w:pPr>
              <w:rPr>
                <w:rFonts w:ascii="Calibri" w:hAnsi="Calibri"/>
                <w:b/>
                <w:bCs/>
              </w:rPr>
            </w:pPr>
            <w:r w:rsidRPr="00564AE5">
              <w:rPr>
                <w:rFonts w:ascii="Calibri" w:hAnsi="Calibri"/>
                <w:b/>
                <w:bCs/>
              </w:rPr>
              <w:t>Vymezení oblasti</w:t>
            </w:r>
          </w:p>
        </w:tc>
        <w:tc>
          <w:tcPr>
            <w:tcW w:w="6922" w:type="dxa"/>
            <w:vAlign w:val="center"/>
          </w:tcPr>
          <w:p w14:paraId="087C5A2E" w14:textId="77777777" w:rsidR="00EF2AA2" w:rsidRPr="00564AE5" w:rsidRDefault="00EF2AA2" w:rsidP="00EF2AA2">
            <w:pPr>
              <w:rPr>
                <w:rFonts w:ascii="Calibri" w:hAnsi="Calibri"/>
              </w:rPr>
            </w:pPr>
            <w:r w:rsidRPr="00564AE5">
              <w:rPr>
                <w:rFonts w:ascii="Calibri" w:hAnsi="Calibri"/>
              </w:rPr>
              <w:t>Většina rozlohy města</w:t>
            </w:r>
          </w:p>
        </w:tc>
      </w:tr>
      <w:tr w:rsidR="00EF2AA2" w:rsidRPr="00564AE5" w14:paraId="79641B79" w14:textId="77777777" w:rsidTr="00EF2AA2">
        <w:trPr>
          <w:trHeight w:val="722"/>
          <w:jc w:val="center"/>
        </w:trPr>
        <w:tc>
          <w:tcPr>
            <w:tcW w:w="2902" w:type="dxa"/>
            <w:vAlign w:val="center"/>
          </w:tcPr>
          <w:p w14:paraId="767DF4A0" w14:textId="77777777" w:rsidR="00EF2AA2" w:rsidRPr="00564AE5" w:rsidRDefault="00EF2AA2" w:rsidP="00EF2AA2">
            <w:pPr>
              <w:rPr>
                <w:rFonts w:ascii="Calibri" w:hAnsi="Calibri"/>
                <w:b/>
                <w:bCs/>
              </w:rPr>
            </w:pPr>
            <w:r w:rsidRPr="00564AE5">
              <w:rPr>
                <w:rFonts w:ascii="Calibri" w:hAnsi="Calibri"/>
                <w:b/>
                <w:bCs/>
              </w:rPr>
              <w:t>Specifické prostory</w:t>
            </w:r>
          </w:p>
        </w:tc>
        <w:tc>
          <w:tcPr>
            <w:tcW w:w="6922" w:type="dxa"/>
            <w:vAlign w:val="center"/>
          </w:tcPr>
          <w:p w14:paraId="591E99AE" w14:textId="77777777" w:rsidR="00EF2AA2" w:rsidRPr="00564AE5" w:rsidRDefault="00EF2AA2" w:rsidP="00EF2AA2">
            <w:pPr>
              <w:rPr>
                <w:rFonts w:ascii="Calibri" w:hAnsi="Calibri"/>
              </w:rPr>
            </w:pPr>
            <w:r w:rsidRPr="00564AE5">
              <w:rPr>
                <w:rFonts w:ascii="Calibri" w:hAnsi="Calibri"/>
              </w:rPr>
              <w:t>Chatové a zahrádkářské oblasti, kde je osvětlení instalovanou pouze na příjezdové cesty,</w:t>
            </w:r>
          </w:p>
          <w:p w14:paraId="05FA9649" w14:textId="77777777" w:rsidR="00EF2AA2" w:rsidRPr="00564AE5" w:rsidRDefault="00EF2AA2" w:rsidP="00EF2AA2">
            <w:pPr>
              <w:rPr>
                <w:rFonts w:ascii="Calibri" w:hAnsi="Calibri"/>
              </w:rPr>
            </w:pPr>
            <w:r w:rsidRPr="00564AE5">
              <w:rPr>
                <w:rFonts w:ascii="Calibri" w:hAnsi="Calibri"/>
              </w:rPr>
              <w:t>Garáže</w:t>
            </w:r>
          </w:p>
        </w:tc>
      </w:tr>
      <w:tr w:rsidR="00EF2AA2" w:rsidRPr="00564AE5" w14:paraId="49F1BBCF" w14:textId="77777777" w:rsidTr="00EF2AA2">
        <w:trPr>
          <w:trHeight w:val="481"/>
          <w:jc w:val="center"/>
        </w:trPr>
        <w:tc>
          <w:tcPr>
            <w:tcW w:w="2902" w:type="dxa"/>
            <w:vAlign w:val="center"/>
          </w:tcPr>
          <w:p w14:paraId="107EF090" w14:textId="77777777" w:rsidR="00EF2AA2" w:rsidRPr="00564AE5" w:rsidRDefault="00EF2AA2" w:rsidP="00EF2AA2">
            <w:pPr>
              <w:rPr>
                <w:rFonts w:ascii="Calibri" w:hAnsi="Calibri"/>
                <w:b/>
                <w:bCs/>
              </w:rPr>
            </w:pPr>
            <w:r w:rsidRPr="00564AE5">
              <w:rPr>
                <w:rFonts w:ascii="Calibri" w:hAnsi="Calibri"/>
                <w:b/>
                <w:bCs/>
              </w:rPr>
              <w:t>Typ svítidla</w:t>
            </w:r>
          </w:p>
        </w:tc>
        <w:tc>
          <w:tcPr>
            <w:tcW w:w="6922" w:type="dxa"/>
            <w:vAlign w:val="center"/>
          </w:tcPr>
          <w:p w14:paraId="70DF84AC" w14:textId="77777777" w:rsidR="00EF2AA2" w:rsidRPr="00564AE5" w:rsidRDefault="00EF2AA2" w:rsidP="00EF2AA2">
            <w:pPr>
              <w:rPr>
                <w:rFonts w:ascii="Calibri" w:hAnsi="Calibri"/>
              </w:rPr>
            </w:pPr>
            <w:r w:rsidRPr="00564AE5">
              <w:rPr>
                <w:rFonts w:ascii="Calibri" w:hAnsi="Calibri"/>
              </w:rPr>
              <w:t>Technická nebo designová svítidla klasického nebo moderního tvaru. Zachovávat v rámci jedné čtvrti jednotný vzhled.</w:t>
            </w:r>
          </w:p>
        </w:tc>
      </w:tr>
      <w:tr w:rsidR="00EF2AA2" w:rsidRPr="00564AE5" w14:paraId="4ED4E7DC" w14:textId="77777777" w:rsidTr="00EF2AA2">
        <w:trPr>
          <w:trHeight w:val="231"/>
          <w:jc w:val="center"/>
        </w:trPr>
        <w:tc>
          <w:tcPr>
            <w:tcW w:w="2902" w:type="dxa"/>
            <w:vAlign w:val="center"/>
          </w:tcPr>
          <w:p w14:paraId="59BEE1D1" w14:textId="77777777" w:rsidR="00EF2AA2" w:rsidRPr="00564AE5" w:rsidRDefault="00EF2AA2" w:rsidP="00EF2AA2">
            <w:pPr>
              <w:rPr>
                <w:rFonts w:ascii="Calibri" w:hAnsi="Calibri"/>
                <w:b/>
                <w:bCs/>
              </w:rPr>
            </w:pPr>
            <w:r w:rsidRPr="00564AE5">
              <w:rPr>
                <w:rFonts w:ascii="Calibri" w:hAnsi="Calibri"/>
                <w:b/>
                <w:bCs/>
              </w:rPr>
              <w:t>Typ stožáru</w:t>
            </w:r>
          </w:p>
        </w:tc>
        <w:tc>
          <w:tcPr>
            <w:tcW w:w="6922" w:type="dxa"/>
            <w:vAlign w:val="center"/>
          </w:tcPr>
          <w:p w14:paraId="0AEA052B" w14:textId="77777777" w:rsidR="00EF2AA2" w:rsidRPr="00564AE5" w:rsidRDefault="00EF2AA2" w:rsidP="00EF2AA2">
            <w:pPr>
              <w:rPr>
                <w:rFonts w:ascii="Calibri" w:hAnsi="Calibri"/>
              </w:rPr>
            </w:pPr>
            <w:r w:rsidRPr="00564AE5">
              <w:rPr>
                <w:rFonts w:ascii="Calibri" w:hAnsi="Calibri"/>
              </w:rPr>
              <w:t>Bezpaticový válcový, pro výšku 8 m možno použití výložníku</w:t>
            </w:r>
          </w:p>
        </w:tc>
      </w:tr>
      <w:tr w:rsidR="00EF2AA2" w:rsidRPr="00564AE5" w14:paraId="50910B90" w14:textId="77777777" w:rsidTr="00EF2AA2">
        <w:trPr>
          <w:trHeight w:val="241"/>
          <w:jc w:val="center"/>
        </w:trPr>
        <w:tc>
          <w:tcPr>
            <w:tcW w:w="2902" w:type="dxa"/>
            <w:vAlign w:val="center"/>
          </w:tcPr>
          <w:p w14:paraId="58CFC753" w14:textId="77777777" w:rsidR="00EF2AA2" w:rsidRPr="00564AE5" w:rsidRDefault="00EF2AA2" w:rsidP="00EF2AA2">
            <w:pPr>
              <w:rPr>
                <w:rFonts w:ascii="Calibri" w:hAnsi="Calibri"/>
                <w:b/>
                <w:bCs/>
              </w:rPr>
            </w:pPr>
            <w:r w:rsidRPr="00564AE5">
              <w:rPr>
                <w:rFonts w:ascii="Calibri" w:hAnsi="Calibri"/>
                <w:b/>
                <w:bCs/>
              </w:rPr>
              <w:t>Max. výška světelného místa</w:t>
            </w:r>
          </w:p>
        </w:tc>
        <w:tc>
          <w:tcPr>
            <w:tcW w:w="6922" w:type="dxa"/>
            <w:vAlign w:val="center"/>
          </w:tcPr>
          <w:p w14:paraId="361EA447" w14:textId="77777777" w:rsidR="00EF2AA2" w:rsidRPr="00564AE5" w:rsidRDefault="00EF2AA2" w:rsidP="00EF2AA2">
            <w:pPr>
              <w:rPr>
                <w:rFonts w:ascii="Calibri" w:hAnsi="Calibri"/>
              </w:rPr>
            </w:pPr>
            <w:r w:rsidRPr="00564AE5">
              <w:rPr>
                <w:rFonts w:ascii="Calibri" w:hAnsi="Calibri"/>
              </w:rPr>
              <w:t xml:space="preserve">6 m  </w:t>
            </w:r>
            <w:r w:rsidRPr="00564AE5">
              <w:rPr>
                <w:rFonts w:ascii="Calibri" w:hAnsi="Calibri" w:cstheme="minorHAnsi"/>
              </w:rPr>
              <w:t xml:space="preserve">≤ </w:t>
            </w:r>
            <w:r w:rsidRPr="00564AE5">
              <w:rPr>
                <w:rFonts w:ascii="Calibri" w:hAnsi="Calibri"/>
              </w:rPr>
              <w:t>8 m</w:t>
            </w:r>
          </w:p>
        </w:tc>
      </w:tr>
      <w:tr w:rsidR="00EF2AA2" w:rsidRPr="00564AE5" w14:paraId="5429C357" w14:textId="77777777" w:rsidTr="00EF2AA2">
        <w:trPr>
          <w:trHeight w:val="241"/>
          <w:jc w:val="center"/>
        </w:trPr>
        <w:tc>
          <w:tcPr>
            <w:tcW w:w="2902" w:type="dxa"/>
            <w:vAlign w:val="center"/>
          </w:tcPr>
          <w:p w14:paraId="67756FFF" w14:textId="77777777" w:rsidR="00EF2AA2" w:rsidRPr="00564AE5" w:rsidRDefault="00EF2AA2" w:rsidP="00EF2AA2">
            <w:pPr>
              <w:rPr>
                <w:rFonts w:ascii="Calibri" w:hAnsi="Calibri"/>
                <w:b/>
                <w:bCs/>
              </w:rPr>
            </w:pPr>
            <w:r w:rsidRPr="00564AE5">
              <w:rPr>
                <w:rFonts w:ascii="Calibri" w:hAnsi="Calibri"/>
                <w:b/>
                <w:bCs/>
              </w:rPr>
              <w:t>Povrchová úprava (barva)</w:t>
            </w:r>
          </w:p>
        </w:tc>
        <w:tc>
          <w:tcPr>
            <w:tcW w:w="6922" w:type="dxa"/>
            <w:vAlign w:val="center"/>
          </w:tcPr>
          <w:p w14:paraId="1F567DEE" w14:textId="77777777" w:rsidR="00EF2AA2" w:rsidRPr="00564AE5" w:rsidRDefault="00EF2AA2" w:rsidP="00EF2AA2">
            <w:pPr>
              <w:rPr>
                <w:rFonts w:ascii="Calibri" w:hAnsi="Calibri"/>
              </w:rPr>
            </w:pPr>
            <w:r w:rsidRPr="00564AE5">
              <w:rPr>
                <w:rFonts w:ascii="Calibri" w:hAnsi="Calibri"/>
              </w:rPr>
              <w:t>Po zinkový ochranný nátěr (stříbrná RAL 7001 případně blízké odstíny)</w:t>
            </w:r>
          </w:p>
        </w:tc>
      </w:tr>
      <w:tr w:rsidR="00EF2AA2" w:rsidRPr="00564AE5" w14:paraId="37EA948E" w14:textId="77777777" w:rsidTr="00EF2AA2">
        <w:trPr>
          <w:trHeight w:val="241"/>
          <w:jc w:val="center"/>
        </w:trPr>
        <w:tc>
          <w:tcPr>
            <w:tcW w:w="2902" w:type="dxa"/>
            <w:vAlign w:val="center"/>
          </w:tcPr>
          <w:p w14:paraId="6137BD11" w14:textId="77777777" w:rsidR="00EF2AA2" w:rsidRPr="00564AE5" w:rsidRDefault="00EF2AA2" w:rsidP="00EF2AA2">
            <w:pPr>
              <w:rPr>
                <w:rFonts w:ascii="Calibri" w:hAnsi="Calibri"/>
                <w:b/>
                <w:bCs/>
              </w:rPr>
            </w:pPr>
            <w:r w:rsidRPr="00564AE5">
              <w:rPr>
                <w:rFonts w:ascii="Calibri" w:hAnsi="Calibri"/>
                <w:b/>
                <w:bCs/>
              </w:rPr>
              <w:t>Charakter osvětlení prostoru</w:t>
            </w:r>
          </w:p>
        </w:tc>
        <w:tc>
          <w:tcPr>
            <w:tcW w:w="6922" w:type="dxa"/>
            <w:vAlign w:val="center"/>
          </w:tcPr>
          <w:p w14:paraId="325D1490" w14:textId="77777777" w:rsidR="00EF2AA2" w:rsidRPr="00564AE5" w:rsidRDefault="00EF2AA2" w:rsidP="00EF2AA2">
            <w:pPr>
              <w:rPr>
                <w:rFonts w:ascii="Calibri" w:hAnsi="Calibri"/>
              </w:rPr>
            </w:pPr>
            <w:r w:rsidRPr="00564AE5">
              <w:rPr>
                <w:rFonts w:ascii="Calibri" w:hAnsi="Calibri"/>
              </w:rPr>
              <w:t>Typ 2</w:t>
            </w:r>
          </w:p>
        </w:tc>
      </w:tr>
      <w:tr w:rsidR="00EF2AA2" w:rsidRPr="00564AE5" w14:paraId="5C566E45" w14:textId="77777777" w:rsidTr="00EF2AA2">
        <w:trPr>
          <w:trHeight w:val="241"/>
          <w:jc w:val="center"/>
        </w:trPr>
        <w:tc>
          <w:tcPr>
            <w:tcW w:w="2902" w:type="dxa"/>
            <w:vAlign w:val="center"/>
          </w:tcPr>
          <w:p w14:paraId="3D51E6ED" w14:textId="77777777" w:rsidR="00EF2AA2" w:rsidRPr="00564AE5" w:rsidRDefault="00EF2AA2" w:rsidP="00EF2AA2">
            <w:pPr>
              <w:rPr>
                <w:rFonts w:ascii="Calibri" w:hAnsi="Calibri"/>
                <w:b/>
                <w:bCs/>
              </w:rPr>
            </w:pPr>
            <w:r w:rsidRPr="00564AE5">
              <w:rPr>
                <w:rFonts w:ascii="Calibri" w:hAnsi="Calibri"/>
                <w:b/>
                <w:bCs/>
              </w:rPr>
              <w:t>Úroveň jasu</w:t>
            </w:r>
          </w:p>
        </w:tc>
        <w:tc>
          <w:tcPr>
            <w:tcW w:w="6922" w:type="dxa"/>
            <w:vAlign w:val="center"/>
          </w:tcPr>
          <w:p w14:paraId="0A14D5B0" w14:textId="77777777" w:rsidR="00EF2AA2" w:rsidRPr="00564AE5" w:rsidRDefault="00EF2AA2" w:rsidP="00EF2AA2">
            <w:pPr>
              <w:rPr>
                <w:rFonts w:ascii="Calibri" w:hAnsi="Calibri"/>
              </w:rPr>
            </w:pPr>
            <w:r w:rsidRPr="00564AE5">
              <w:rPr>
                <w:rFonts w:ascii="Calibri" w:hAnsi="Calibri"/>
              </w:rPr>
              <w:t>Střední</w:t>
            </w:r>
          </w:p>
        </w:tc>
      </w:tr>
      <w:tr w:rsidR="00EF2AA2" w:rsidRPr="00564AE5" w14:paraId="0BBCA11F" w14:textId="77777777" w:rsidTr="00EF2AA2">
        <w:trPr>
          <w:trHeight w:val="241"/>
          <w:jc w:val="center"/>
        </w:trPr>
        <w:tc>
          <w:tcPr>
            <w:tcW w:w="2902" w:type="dxa"/>
            <w:vAlign w:val="center"/>
          </w:tcPr>
          <w:p w14:paraId="7AD122C8" w14:textId="77777777" w:rsidR="00EF2AA2" w:rsidRPr="00564AE5" w:rsidRDefault="00EF2AA2" w:rsidP="00EF2AA2">
            <w:pPr>
              <w:rPr>
                <w:rFonts w:ascii="Calibri" w:hAnsi="Calibri"/>
                <w:b/>
                <w:bCs/>
              </w:rPr>
            </w:pPr>
            <w:r w:rsidRPr="00564AE5">
              <w:rPr>
                <w:rFonts w:ascii="Calibri" w:hAnsi="Calibri"/>
                <w:b/>
                <w:bCs/>
              </w:rPr>
              <w:t>Barva světla</w:t>
            </w:r>
          </w:p>
        </w:tc>
        <w:tc>
          <w:tcPr>
            <w:tcW w:w="6922" w:type="dxa"/>
            <w:vAlign w:val="center"/>
          </w:tcPr>
          <w:p w14:paraId="44304B11" w14:textId="77777777" w:rsidR="00EF2AA2" w:rsidRPr="00564AE5" w:rsidRDefault="00EF2AA2" w:rsidP="00EF2AA2">
            <w:pPr>
              <w:rPr>
                <w:rFonts w:ascii="Calibri" w:hAnsi="Calibri"/>
              </w:rPr>
            </w:pPr>
            <w:r w:rsidRPr="00564AE5">
              <w:rPr>
                <w:rFonts w:ascii="Calibri" w:hAnsi="Calibri" w:cstheme="minorHAnsi"/>
              </w:rPr>
              <w:t xml:space="preserve">≤ </w:t>
            </w:r>
            <w:r w:rsidRPr="00564AE5">
              <w:rPr>
                <w:rFonts w:ascii="Calibri" w:hAnsi="Calibri"/>
              </w:rPr>
              <w:t>2700 K</w:t>
            </w:r>
          </w:p>
        </w:tc>
      </w:tr>
      <w:tr w:rsidR="00EF2AA2" w:rsidRPr="00564AE5" w14:paraId="78934A22" w14:textId="77777777" w:rsidTr="00EF2AA2">
        <w:trPr>
          <w:trHeight w:val="241"/>
          <w:jc w:val="center"/>
        </w:trPr>
        <w:tc>
          <w:tcPr>
            <w:tcW w:w="2902" w:type="dxa"/>
            <w:vAlign w:val="center"/>
          </w:tcPr>
          <w:p w14:paraId="5E7DE2D9" w14:textId="77777777" w:rsidR="00EF2AA2" w:rsidRPr="00564AE5" w:rsidRDefault="00EF2AA2" w:rsidP="00EF2AA2">
            <w:pPr>
              <w:rPr>
                <w:rFonts w:ascii="Calibri" w:hAnsi="Calibri"/>
                <w:b/>
                <w:bCs/>
              </w:rPr>
            </w:pPr>
            <w:r w:rsidRPr="00564AE5">
              <w:rPr>
                <w:rFonts w:ascii="Calibri" w:hAnsi="Calibri"/>
                <w:b/>
                <w:bCs/>
              </w:rPr>
              <w:t>Index podání barev Ra</w:t>
            </w:r>
          </w:p>
        </w:tc>
        <w:tc>
          <w:tcPr>
            <w:tcW w:w="6922" w:type="dxa"/>
            <w:vAlign w:val="center"/>
          </w:tcPr>
          <w:p w14:paraId="1E748EB4" w14:textId="77777777" w:rsidR="00EF2AA2" w:rsidRPr="00564AE5" w:rsidRDefault="00EF2AA2" w:rsidP="00EF2AA2">
            <w:pPr>
              <w:rPr>
                <w:rFonts w:ascii="Calibri" w:hAnsi="Calibri" w:cstheme="minorHAnsi"/>
              </w:rPr>
            </w:pPr>
            <w:r w:rsidRPr="00564AE5">
              <w:rPr>
                <w:rFonts w:ascii="Calibri" w:hAnsi="Calibri" w:cstheme="minorHAnsi"/>
              </w:rPr>
              <w:t>≥ 70</w:t>
            </w:r>
          </w:p>
        </w:tc>
      </w:tr>
      <w:tr w:rsidR="00EF2AA2" w:rsidRPr="00564AE5" w14:paraId="02323D7B" w14:textId="77777777" w:rsidTr="00EF2AA2">
        <w:trPr>
          <w:trHeight w:val="241"/>
          <w:jc w:val="center"/>
        </w:trPr>
        <w:tc>
          <w:tcPr>
            <w:tcW w:w="2902" w:type="dxa"/>
            <w:vAlign w:val="center"/>
          </w:tcPr>
          <w:p w14:paraId="458FE3C7" w14:textId="77777777" w:rsidR="00EF2AA2" w:rsidRPr="00564AE5" w:rsidRDefault="00EF2AA2" w:rsidP="00EF2AA2">
            <w:pPr>
              <w:rPr>
                <w:rFonts w:ascii="Calibri" w:hAnsi="Calibri"/>
                <w:b/>
                <w:bCs/>
              </w:rPr>
            </w:pPr>
            <w:r w:rsidRPr="00564AE5">
              <w:rPr>
                <w:rFonts w:ascii="Calibri" w:hAnsi="Calibri"/>
                <w:b/>
                <w:bCs/>
              </w:rPr>
              <w:t>Zóna životního prostředí</w:t>
            </w:r>
          </w:p>
        </w:tc>
        <w:tc>
          <w:tcPr>
            <w:tcW w:w="6922" w:type="dxa"/>
            <w:vAlign w:val="center"/>
          </w:tcPr>
          <w:p w14:paraId="3C2212A6" w14:textId="77777777" w:rsidR="00EF2AA2" w:rsidRPr="00564AE5" w:rsidRDefault="00EF2AA2" w:rsidP="00EF2AA2">
            <w:pPr>
              <w:rPr>
                <w:rFonts w:ascii="Calibri" w:hAnsi="Calibri"/>
              </w:rPr>
            </w:pPr>
            <w:r>
              <w:rPr>
                <w:rFonts w:ascii="Calibri" w:hAnsi="Calibri"/>
              </w:rPr>
              <w:t>E4</w:t>
            </w:r>
          </w:p>
        </w:tc>
      </w:tr>
    </w:tbl>
    <w:p w14:paraId="5C6D3C9F" w14:textId="77777777" w:rsidR="00EF2AA2" w:rsidRPr="00564AE5" w:rsidRDefault="00EF2AA2" w:rsidP="00EF2AA2">
      <w:pPr>
        <w:rPr>
          <w:rFonts w:ascii="Calibri" w:hAnsi="Calibri"/>
          <w:i/>
          <w:iCs/>
        </w:rPr>
      </w:pPr>
    </w:p>
    <w:p w14:paraId="65BB8EA8" w14:textId="77777777" w:rsidR="00EF2AA2" w:rsidRPr="00564AE5" w:rsidRDefault="00EF2AA2" w:rsidP="00EF2AA2">
      <w:pPr>
        <w:rPr>
          <w:rFonts w:ascii="Calibri" w:hAnsi="Calibri"/>
          <w:i/>
          <w:iCs/>
        </w:rPr>
      </w:pPr>
      <w:r w:rsidRPr="00564AE5">
        <w:rPr>
          <w:rFonts w:ascii="Calibri" w:hAnsi="Calibri"/>
          <w:noProof/>
          <w:lang w:eastAsia="cs-CZ"/>
        </w:rPr>
        <mc:AlternateContent>
          <mc:Choice Requires="wps">
            <w:drawing>
              <wp:anchor distT="0" distB="0" distL="114300" distR="114300" simplePos="0" relativeHeight="251660800" behindDoc="1" locked="0" layoutInCell="1" allowOverlap="1" wp14:anchorId="5406915D" wp14:editId="1B0391E7">
                <wp:simplePos x="0" y="0"/>
                <wp:positionH relativeFrom="column">
                  <wp:posOffset>387927</wp:posOffset>
                </wp:positionH>
                <wp:positionV relativeFrom="paragraph">
                  <wp:posOffset>-1</wp:posOffset>
                </wp:positionV>
                <wp:extent cx="2888673" cy="290945"/>
                <wp:effectExtent l="0" t="0" r="6985" b="0"/>
                <wp:wrapNone/>
                <wp:docPr id="203" name="Textové pole 203"/>
                <wp:cNvGraphicFramePr/>
                <a:graphic xmlns:a="http://schemas.openxmlformats.org/drawingml/2006/main">
                  <a:graphicData uri="http://schemas.microsoft.com/office/word/2010/wordprocessingShape">
                    <wps:wsp>
                      <wps:cNvSpPr txBox="1"/>
                      <wps:spPr>
                        <a:xfrm>
                          <a:off x="0" y="0"/>
                          <a:ext cx="2888673" cy="290945"/>
                        </a:xfrm>
                        <a:prstGeom prst="rect">
                          <a:avLst/>
                        </a:prstGeom>
                        <a:solidFill>
                          <a:prstClr val="white"/>
                        </a:solidFill>
                        <a:ln>
                          <a:noFill/>
                        </a:ln>
                      </wps:spPr>
                      <wps:txbx>
                        <w:txbxContent>
                          <w:p w14:paraId="2A656E2F" w14:textId="77777777" w:rsidR="003C4931" w:rsidRPr="000B35FF" w:rsidRDefault="003C4931" w:rsidP="00EF2AA2">
                            <w:pPr>
                              <w:pStyle w:val="Titulek"/>
                              <w:rPr>
                                <w:b/>
                                <w:bCs/>
                                <w:noProof/>
                              </w:rPr>
                            </w:pPr>
                            <w:r>
                              <w:t>Příklady vzhledu svítidel pro zónu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6915D" id="_x0000_t202" coordsize="21600,21600" o:spt="202" path="m,l,21600r21600,l21600,xe">
                <v:stroke joinstyle="miter"/>
                <v:path gradientshapeok="t" o:connecttype="rect"/>
              </v:shapetype>
              <v:shape id="Textové pole 203" o:spid="_x0000_s1026" type="#_x0000_t202" style="position:absolute;margin-left:30.55pt;margin-top:0;width:227.45pt;height:2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" stroked="f">
                <v:textbox inset="0,0,0,0">
                  <w:txbxContent>
                    <w:p w14:paraId="2A656E2F" w14:textId="77777777" w:rsidR="003C4931" w:rsidRPr="000B35FF" w:rsidRDefault="003C4931" w:rsidP="00EF2AA2">
                      <w:pPr>
                        <w:pStyle w:val="Titulek"/>
                        <w:rPr>
                          <w:b/>
                          <w:bCs/>
                          <w:noProof/>
                        </w:rPr>
                      </w:pPr>
                      <w:r>
                        <w:t>Příklady vzhledu svítidel pro zónu 1</w:t>
                      </w:r>
                    </w:p>
                  </w:txbxContent>
                </v:textbox>
              </v:shape>
            </w:pict>
          </mc:Fallback>
        </mc:AlternateContent>
      </w:r>
    </w:p>
    <w:p w14:paraId="675CAD47" w14:textId="77777777" w:rsidR="00EF2AA2" w:rsidRPr="00564AE5" w:rsidRDefault="00EF2AA2" w:rsidP="00EF2AA2">
      <w:pPr>
        <w:jc w:val="center"/>
        <w:rPr>
          <w:rFonts w:ascii="Calibri" w:hAnsi="Calibri"/>
          <w:i/>
          <w:iCs/>
        </w:rPr>
      </w:pPr>
      <w:r w:rsidRPr="00564AE5">
        <w:rPr>
          <w:rFonts w:ascii="Calibri" w:hAnsi="Calibri"/>
          <w:i/>
          <w:iCs/>
          <w:noProof/>
          <w:lang w:eastAsia="cs-CZ"/>
        </w:rPr>
        <w:drawing>
          <wp:anchor distT="0" distB="0" distL="114300" distR="114300" simplePos="0" relativeHeight="251647488" behindDoc="1" locked="0" layoutInCell="1" allowOverlap="1" wp14:anchorId="7300FAB8" wp14:editId="079F60B4">
            <wp:simplePos x="0" y="0"/>
            <wp:positionH relativeFrom="column">
              <wp:posOffset>-68580</wp:posOffset>
            </wp:positionH>
            <wp:positionV relativeFrom="paragraph">
              <wp:posOffset>184785</wp:posOffset>
            </wp:positionV>
            <wp:extent cx="750570" cy="1020445"/>
            <wp:effectExtent l="0" t="0" r="0" b="8255"/>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0570" cy="1020445"/>
                    </a:xfrm>
                    <a:prstGeom prst="rect">
                      <a:avLst/>
                    </a:prstGeom>
                    <a:noFill/>
                    <a:ln>
                      <a:noFill/>
                    </a:ln>
                  </pic:spPr>
                </pic:pic>
              </a:graphicData>
            </a:graphic>
          </wp:anchor>
        </w:drawing>
      </w:r>
    </w:p>
    <w:p w14:paraId="69706C5C" w14:textId="77777777" w:rsidR="00EF2AA2" w:rsidRPr="00564AE5" w:rsidRDefault="00EF2AA2" w:rsidP="00EF2AA2">
      <w:pPr>
        <w:jc w:val="center"/>
        <w:rPr>
          <w:rFonts w:ascii="Calibri" w:hAnsi="Calibri"/>
          <w:i/>
          <w:iCs/>
        </w:rPr>
      </w:pPr>
      <w:r>
        <w:rPr>
          <w:rFonts w:ascii="Calibri" w:hAnsi="Calibri"/>
          <w:i/>
          <w:iCs/>
          <w:noProof/>
          <w:lang w:eastAsia="cs-CZ"/>
        </w:rPr>
        <w:drawing>
          <wp:anchor distT="0" distB="0" distL="114300" distR="114300" simplePos="0" relativeHeight="251667968" behindDoc="1" locked="0" layoutInCell="1" allowOverlap="1" wp14:anchorId="084D969C" wp14:editId="2397A183">
            <wp:simplePos x="0" y="0"/>
            <wp:positionH relativeFrom="column">
              <wp:posOffset>4255770</wp:posOffset>
            </wp:positionH>
            <wp:positionV relativeFrom="paragraph">
              <wp:posOffset>9526</wp:posOffset>
            </wp:positionV>
            <wp:extent cx="982980" cy="947594"/>
            <wp:effectExtent l="0" t="0" r="7620" b="508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9023" cy="953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9F106" w14:textId="77777777" w:rsidR="00EF2AA2" w:rsidRPr="00564AE5" w:rsidRDefault="00EF2AA2" w:rsidP="00EF2AA2">
      <w:pPr>
        <w:rPr>
          <w:rFonts w:ascii="Calibri" w:hAnsi="Calibri"/>
          <w:i/>
          <w:iCs/>
        </w:rPr>
      </w:pPr>
      <w:r>
        <w:rPr>
          <w:rFonts w:ascii="Calibri" w:hAnsi="Calibri"/>
          <w:noProof/>
          <w:lang w:eastAsia="cs-CZ"/>
        </w:rPr>
        <w:drawing>
          <wp:anchor distT="0" distB="0" distL="114300" distR="114300" simplePos="0" relativeHeight="251666944" behindDoc="1" locked="0" layoutInCell="1" allowOverlap="1" wp14:anchorId="0B1BD2F8" wp14:editId="4579264C">
            <wp:simplePos x="0" y="0"/>
            <wp:positionH relativeFrom="column">
              <wp:posOffset>3234690</wp:posOffset>
            </wp:positionH>
            <wp:positionV relativeFrom="paragraph">
              <wp:posOffset>6985</wp:posOffset>
            </wp:positionV>
            <wp:extent cx="887477" cy="807720"/>
            <wp:effectExtent l="0" t="0" r="825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7477"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AE5">
        <w:rPr>
          <w:rFonts w:ascii="Calibri" w:hAnsi="Calibri"/>
          <w:b/>
          <w:bCs/>
          <w:noProof/>
          <w:lang w:eastAsia="cs-CZ"/>
        </w:rPr>
        <w:drawing>
          <wp:anchor distT="0" distB="0" distL="114300" distR="114300" simplePos="0" relativeHeight="251656704" behindDoc="1" locked="0" layoutInCell="1" allowOverlap="1" wp14:anchorId="53BEFFE9" wp14:editId="616C605D">
            <wp:simplePos x="0" y="0"/>
            <wp:positionH relativeFrom="margin">
              <wp:posOffset>5358765</wp:posOffset>
            </wp:positionH>
            <wp:positionV relativeFrom="paragraph">
              <wp:posOffset>36195</wp:posOffset>
            </wp:positionV>
            <wp:extent cx="1009650" cy="666750"/>
            <wp:effectExtent l="0" t="0" r="0" b="0"/>
            <wp:wrapNone/>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E5">
        <w:rPr>
          <w:rFonts w:ascii="Calibri" w:hAnsi="Calibri"/>
          <w:noProof/>
          <w:lang w:eastAsia="cs-CZ"/>
        </w:rPr>
        <w:drawing>
          <wp:anchor distT="0" distB="0" distL="114300" distR="114300" simplePos="0" relativeHeight="251642368" behindDoc="1" locked="0" layoutInCell="1" allowOverlap="1" wp14:anchorId="15B9BE02" wp14:editId="11BB0DA0">
            <wp:simplePos x="0" y="0"/>
            <wp:positionH relativeFrom="column">
              <wp:posOffset>1846580</wp:posOffset>
            </wp:positionH>
            <wp:positionV relativeFrom="paragraph">
              <wp:posOffset>26670</wp:posOffset>
            </wp:positionV>
            <wp:extent cx="1297545" cy="730155"/>
            <wp:effectExtent l="0" t="0" r="0" b="0"/>
            <wp:wrapNone/>
            <wp:docPr id="61" name="Obrázek 6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7545" cy="730155"/>
                    </a:xfrm>
                    <a:prstGeom prst="rect">
                      <a:avLst/>
                    </a:prstGeom>
                    <a:noFill/>
                    <a:ln>
                      <a:noFill/>
                    </a:ln>
                  </pic:spPr>
                </pic:pic>
              </a:graphicData>
            </a:graphic>
          </wp:anchor>
        </w:drawing>
      </w:r>
      <w:r w:rsidRPr="00564AE5">
        <w:rPr>
          <w:rFonts w:ascii="Calibri" w:hAnsi="Calibri"/>
          <w:noProof/>
          <w:lang w:eastAsia="cs-CZ"/>
        </w:rPr>
        <w:drawing>
          <wp:anchor distT="0" distB="0" distL="114300" distR="114300" simplePos="0" relativeHeight="251650560" behindDoc="1" locked="0" layoutInCell="1" allowOverlap="1" wp14:anchorId="50065DC2" wp14:editId="1F47C2E1">
            <wp:simplePos x="0" y="0"/>
            <wp:positionH relativeFrom="column">
              <wp:posOffset>793115</wp:posOffset>
            </wp:positionH>
            <wp:positionV relativeFrom="paragraph">
              <wp:posOffset>15240</wp:posOffset>
            </wp:positionV>
            <wp:extent cx="1321435" cy="743585"/>
            <wp:effectExtent l="0" t="0" r="0" b="0"/>
            <wp:wrapNone/>
            <wp:docPr id="34" name="Obrázek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1435" cy="74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0205C" w14:textId="77777777" w:rsidR="00EF2AA2" w:rsidRPr="00564AE5" w:rsidRDefault="00EF2AA2" w:rsidP="00EF2AA2">
      <w:pPr>
        <w:jc w:val="center"/>
        <w:rPr>
          <w:rFonts w:ascii="Calibri" w:hAnsi="Calibri"/>
          <w:i/>
          <w:iCs/>
        </w:rPr>
      </w:pPr>
    </w:p>
    <w:p w14:paraId="65065791" w14:textId="77777777" w:rsidR="00EF2AA2" w:rsidRDefault="00EF2AA2" w:rsidP="00EF2AA2">
      <w:pPr>
        <w:pStyle w:val="Titulek"/>
        <w:keepNext/>
        <w:rPr>
          <w:rFonts w:ascii="Calibri" w:hAnsi="Calibri"/>
        </w:rPr>
      </w:pPr>
    </w:p>
    <w:p w14:paraId="3F5A2FF7" w14:textId="77777777" w:rsidR="00EF2AA2" w:rsidRDefault="00EF2AA2" w:rsidP="00EF2AA2">
      <w:pPr>
        <w:pStyle w:val="Titulek"/>
        <w:keepNext/>
        <w:rPr>
          <w:rFonts w:ascii="Calibri" w:hAnsi="Calibri"/>
        </w:rPr>
      </w:pPr>
    </w:p>
    <w:p w14:paraId="01EEEBDA" w14:textId="77777777" w:rsidR="00EF2AA2" w:rsidRPr="00564AE5" w:rsidRDefault="00EF2AA2" w:rsidP="00EF2AA2">
      <w:pPr>
        <w:pStyle w:val="Titulek"/>
        <w:keepNext/>
        <w:rPr>
          <w:rFonts w:ascii="Calibri" w:hAnsi="Calibri"/>
        </w:rPr>
      </w:pPr>
    </w:p>
    <w:tbl>
      <w:tblPr>
        <w:tblStyle w:val="Mkatabulky"/>
        <w:tblW w:w="10060" w:type="dxa"/>
        <w:jc w:val="center"/>
        <w:tblLook w:val="04A0" w:firstRow="1" w:lastRow="0" w:firstColumn="1" w:lastColumn="0" w:noHBand="0" w:noVBand="1"/>
      </w:tblPr>
      <w:tblGrid>
        <w:gridCol w:w="2972"/>
        <w:gridCol w:w="7088"/>
      </w:tblGrid>
      <w:tr w:rsidR="00EF2AA2" w:rsidRPr="00564AE5" w14:paraId="75A52A65" w14:textId="77777777" w:rsidTr="00EF2AA2">
        <w:trPr>
          <w:jc w:val="center"/>
        </w:trPr>
        <w:tc>
          <w:tcPr>
            <w:tcW w:w="10060" w:type="dxa"/>
            <w:gridSpan w:val="2"/>
            <w:vAlign w:val="center"/>
          </w:tcPr>
          <w:p w14:paraId="45DACADC" w14:textId="77777777" w:rsidR="00EF2AA2" w:rsidRPr="00564AE5" w:rsidRDefault="00EF2AA2" w:rsidP="00EF2AA2">
            <w:pPr>
              <w:jc w:val="center"/>
              <w:rPr>
                <w:rFonts w:ascii="Calibri" w:hAnsi="Calibri"/>
                <w:b/>
                <w:bCs/>
              </w:rPr>
            </w:pPr>
            <w:r w:rsidRPr="00564AE5">
              <w:rPr>
                <w:rFonts w:ascii="Calibri" w:hAnsi="Calibri"/>
                <w:b/>
                <w:bCs/>
              </w:rPr>
              <w:t>Zóna 2 – Plochy zeleně</w:t>
            </w:r>
          </w:p>
        </w:tc>
      </w:tr>
      <w:tr w:rsidR="00EF2AA2" w:rsidRPr="00564AE5" w14:paraId="22BE6980" w14:textId="77777777" w:rsidTr="00EF2AA2">
        <w:trPr>
          <w:jc w:val="center"/>
        </w:trPr>
        <w:tc>
          <w:tcPr>
            <w:tcW w:w="2972" w:type="dxa"/>
            <w:vAlign w:val="center"/>
          </w:tcPr>
          <w:p w14:paraId="5C5858AE" w14:textId="77777777" w:rsidR="00EF2AA2" w:rsidRPr="00564AE5" w:rsidRDefault="00EF2AA2" w:rsidP="00EF2AA2">
            <w:pPr>
              <w:rPr>
                <w:rFonts w:ascii="Calibri" w:hAnsi="Calibri"/>
                <w:b/>
                <w:bCs/>
              </w:rPr>
            </w:pPr>
            <w:r w:rsidRPr="00564AE5">
              <w:rPr>
                <w:rFonts w:ascii="Calibri" w:hAnsi="Calibri"/>
                <w:b/>
                <w:bCs/>
              </w:rPr>
              <w:t>Charakter oblasti</w:t>
            </w:r>
          </w:p>
        </w:tc>
        <w:tc>
          <w:tcPr>
            <w:tcW w:w="7088" w:type="dxa"/>
            <w:vAlign w:val="center"/>
          </w:tcPr>
          <w:p w14:paraId="444EEBF2" w14:textId="77777777" w:rsidR="00EF2AA2" w:rsidRPr="00564AE5" w:rsidRDefault="00EF2AA2" w:rsidP="00EF2AA2">
            <w:pPr>
              <w:rPr>
                <w:rFonts w:ascii="Calibri" w:hAnsi="Calibri"/>
              </w:rPr>
            </w:pPr>
            <w:r w:rsidRPr="00564AE5">
              <w:rPr>
                <w:rFonts w:ascii="Calibri" w:hAnsi="Calibri"/>
              </w:rPr>
              <w:t>Převážně parky a zelená prostranství s cestami pro pěší, stromy, křovinami a okrasnou zelení. Vyskytovat se mohou lavičky.</w:t>
            </w:r>
          </w:p>
        </w:tc>
      </w:tr>
      <w:tr w:rsidR="00EF2AA2" w:rsidRPr="00564AE5" w14:paraId="64D2EF42" w14:textId="77777777" w:rsidTr="00EF2AA2">
        <w:trPr>
          <w:jc w:val="center"/>
        </w:trPr>
        <w:tc>
          <w:tcPr>
            <w:tcW w:w="2972" w:type="dxa"/>
            <w:vAlign w:val="center"/>
          </w:tcPr>
          <w:p w14:paraId="7DE20B05" w14:textId="77777777" w:rsidR="00EF2AA2" w:rsidRPr="00564AE5" w:rsidRDefault="00EF2AA2" w:rsidP="00EF2AA2">
            <w:pPr>
              <w:rPr>
                <w:rFonts w:ascii="Calibri" w:hAnsi="Calibri"/>
                <w:b/>
                <w:bCs/>
              </w:rPr>
            </w:pPr>
            <w:r w:rsidRPr="00564AE5">
              <w:rPr>
                <w:rFonts w:ascii="Calibri" w:hAnsi="Calibri"/>
                <w:b/>
                <w:bCs/>
              </w:rPr>
              <w:t>Vymezení oblasti</w:t>
            </w:r>
          </w:p>
        </w:tc>
        <w:tc>
          <w:tcPr>
            <w:tcW w:w="7088" w:type="dxa"/>
            <w:vAlign w:val="center"/>
          </w:tcPr>
          <w:p w14:paraId="63CDAF82" w14:textId="77777777" w:rsidR="00EF2AA2" w:rsidRPr="00564AE5" w:rsidRDefault="00EF2AA2" w:rsidP="00EF2AA2">
            <w:pPr>
              <w:rPr>
                <w:rFonts w:ascii="Calibri" w:hAnsi="Calibri"/>
              </w:rPr>
            </w:pPr>
            <w:r w:rsidRPr="00564AE5">
              <w:rPr>
                <w:rFonts w:ascii="Calibri" w:hAnsi="Calibri"/>
              </w:rPr>
              <w:t>Veřejné prostranství s převahou ozelenění napříč městem (Parky, plochy kolem městských hradeb apod.)</w:t>
            </w:r>
          </w:p>
        </w:tc>
      </w:tr>
      <w:tr w:rsidR="00EF2AA2" w:rsidRPr="00564AE5" w14:paraId="623A1F65" w14:textId="77777777" w:rsidTr="00EF2AA2">
        <w:trPr>
          <w:jc w:val="center"/>
        </w:trPr>
        <w:tc>
          <w:tcPr>
            <w:tcW w:w="2972" w:type="dxa"/>
            <w:vAlign w:val="center"/>
          </w:tcPr>
          <w:p w14:paraId="0B319970" w14:textId="77777777" w:rsidR="00EF2AA2" w:rsidRPr="00564AE5" w:rsidRDefault="00EF2AA2" w:rsidP="00EF2AA2">
            <w:pPr>
              <w:rPr>
                <w:rFonts w:ascii="Calibri" w:hAnsi="Calibri"/>
                <w:b/>
                <w:bCs/>
              </w:rPr>
            </w:pPr>
            <w:r w:rsidRPr="00564AE5">
              <w:rPr>
                <w:rFonts w:ascii="Calibri" w:hAnsi="Calibri"/>
                <w:b/>
                <w:bCs/>
              </w:rPr>
              <w:t>Specifické prostory</w:t>
            </w:r>
          </w:p>
        </w:tc>
        <w:tc>
          <w:tcPr>
            <w:tcW w:w="7088" w:type="dxa"/>
            <w:vAlign w:val="center"/>
          </w:tcPr>
          <w:p w14:paraId="08D804BB" w14:textId="77777777" w:rsidR="00EF2AA2" w:rsidRPr="00564AE5" w:rsidRDefault="00EF2AA2" w:rsidP="00EF2AA2">
            <w:pPr>
              <w:rPr>
                <w:rFonts w:ascii="Calibri" w:hAnsi="Calibri"/>
              </w:rPr>
            </w:pPr>
          </w:p>
        </w:tc>
      </w:tr>
      <w:tr w:rsidR="00EF2AA2" w:rsidRPr="00564AE5" w14:paraId="259690E3" w14:textId="77777777" w:rsidTr="00EF2AA2">
        <w:trPr>
          <w:jc w:val="center"/>
        </w:trPr>
        <w:tc>
          <w:tcPr>
            <w:tcW w:w="2972" w:type="dxa"/>
            <w:vAlign w:val="center"/>
          </w:tcPr>
          <w:p w14:paraId="6AD35EFF" w14:textId="77777777" w:rsidR="00EF2AA2" w:rsidRPr="00564AE5" w:rsidRDefault="00EF2AA2" w:rsidP="00EF2AA2">
            <w:pPr>
              <w:rPr>
                <w:rFonts w:ascii="Calibri" w:hAnsi="Calibri"/>
                <w:b/>
                <w:bCs/>
              </w:rPr>
            </w:pPr>
            <w:r w:rsidRPr="00564AE5">
              <w:rPr>
                <w:rFonts w:ascii="Calibri" w:hAnsi="Calibri"/>
                <w:b/>
                <w:bCs/>
              </w:rPr>
              <w:t>Typ svítidla</w:t>
            </w:r>
          </w:p>
        </w:tc>
        <w:tc>
          <w:tcPr>
            <w:tcW w:w="7088" w:type="dxa"/>
            <w:vAlign w:val="center"/>
          </w:tcPr>
          <w:p w14:paraId="49F05FC3" w14:textId="77777777" w:rsidR="00EF2AA2" w:rsidRPr="00564AE5" w:rsidRDefault="00EF2AA2" w:rsidP="00EF2AA2">
            <w:pPr>
              <w:rPr>
                <w:rFonts w:ascii="Calibri" w:hAnsi="Calibri"/>
              </w:rPr>
            </w:pPr>
            <w:r w:rsidRPr="00564AE5">
              <w:rPr>
                <w:rFonts w:ascii="Calibri" w:hAnsi="Calibri"/>
              </w:rPr>
              <w:t>Parková svítidla klasického nebo moderního tvaru,  typ dodržovat napříč celým městem</w:t>
            </w:r>
          </w:p>
        </w:tc>
      </w:tr>
      <w:tr w:rsidR="00EF2AA2" w:rsidRPr="00564AE5" w14:paraId="6A640B05" w14:textId="77777777" w:rsidTr="00EF2AA2">
        <w:trPr>
          <w:jc w:val="center"/>
        </w:trPr>
        <w:tc>
          <w:tcPr>
            <w:tcW w:w="2972" w:type="dxa"/>
            <w:vAlign w:val="center"/>
          </w:tcPr>
          <w:p w14:paraId="1C410E2A" w14:textId="77777777" w:rsidR="00EF2AA2" w:rsidRPr="00564AE5" w:rsidRDefault="00EF2AA2" w:rsidP="00EF2AA2">
            <w:pPr>
              <w:rPr>
                <w:rFonts w:ascii="Calibri" w:hAnsi="Calibri"/>
                <w:b/>
                <w:bCs/>
              </w:rPr>
            </w:pPr>
            <w:r w:rsidRPr="00564AE5">
              <w:rPr>
                <w:rFonts w:ascii="Calibri" w:hAnsi="Calibri"/>
                <w:b/>
                <w:bCs/>
              </w:rPr>
              <w:t>Typ stožáru</w:t>
            </w:r>
          </w:p>
        </w:tc>
        <w:tc>
          <w:tcPr>
            <w:tcW w:w="7088" w:type="dxa"/>
            <w:vAlign w:val="center"/>
          </w:tcPr>
          <w:p w14:paraId="06C90F7E" w14:textId="77777777" w:rsidR="00EF2AA2" w:rsidRPr="00564AE5" w:rsidRDefault="00EF2AA2" w:rsidP="00EF2AA2">
            <w:pPr>
              <w:rPr>
                <w:rFonts w:ascii="Calibri" w:hAnsi="Calibri"/>
              </w:rPr>
            </w:pPr>
            <w:r w:rsidRPr="00564AE5">
              <w:rPr>
                <w:rFonts w:ascii="Calibri" w:hAnsi="Calibri"/>
              </w:rPr>
              <w:t xml:space="preserve">Bezpaticový válcový stožár, bez výložníku </w:t>
            </w:r>
          </w:p>
        </w:tc>
      </w:tr>
      <w:tr w:rsidR="00EF2AA2" w:rsidRPr="00564AE5" w14:paraId="575AFC5A" w14:textId="77777777" w:rsidTr="00EF2AA2">
        <w:trPr>
          <w:jc w:val="center"/>
        </w:trPr>
        <w:tc>
          <w:tcPr>
            <w:tcW w:w="2972" w:type="dxa"/>
            <w:vAlign w:val="center"/>
          </w:tcPr>
          <w:p w14:paraId="1B07AC24" w14:textId="77777777" w:rsidR="00EF2AA2" w:rsidRPr="00564AE5" w:rsidRDefault="00EF2AA2" w:rsidP="00EF2AA2">
            <w:pPr>
              <w:rPr>
                <w:rFonts w:ascii="Calibri" w:hAnsi="Calibri"/>
                <w:b/>
                <w:bCs/>
              </w:rPr>
            </w:pPr>
            <w:r w:rsidRPr="00564AE5">
              <w:rPr>
                <w:rFonts w:ascii="Calibri" w:hAnsi="Calibri"/>
                <w:b/>
                <w:bCs/>
              </w:rPr>
              <w:t>Max. výška světelného místa</w:t>
            </w:r>
          </w:p>
        </w:tc>
        <w:tc>
          <w:tcPr>
            <w:tcW w:w="7088" w:type="dxa"/>
            <w:vAlign w:val="center"/>
          </w:tcPr>
          <w:p w14:paraId="10639515" w14:textId="77777777" w:rsidR="00EF2AA2" w:rsidRPr="00564AE5" w:rsidRDefault="00EF2AA2" w:rsidP="00EF2AA2">
            <w:pPr>
              <w:rPr>
                <w:rFonts w:ascii="Calibri" w:hAnsi="Calibri"/>
              </w:rPr>
            </w:pPr>
            <w:r w:rsidRPr="00564AE5">
              <w:rPr>
                <w:rFonts w:ascii="Calibri" w:hAnsi="Calibri"/>
              </w:rPr>
              <w:t xml:space="preserve">5m </w:t>
            </w:r>
            <w:r w:rsidRPr="00564AE5">
              <w:rPr>
                <w:rFonts w:ascii="Calibri" w:hAnsi="Calibri" w:cstheme="minorHAnsi"/>
              </w:rPr>
              <w:t xml:space="preserve">≤ </w:t>
            </w:r>
            <w:r w:rsidRPr="00564AE5">
              <w:rPr>
                <w:rFonts w:ascii="Calibri" w:hAnsi="Calibri"/>
              </w:rPr>
              <w:t xml:space="preserve">6 m </w:t>
            </w:r>
          </w:p>
        </w:tc>
      </w:tr>
      <w:tr w:rsidR="00EF2AA2" w:rsidRPr="00564AE5" w14:paraId="698B9C35" w14:textId="77777777" w:rsidTr="00EF2AA2">
        <w:trPr>
          <w:jc w:val="center"/>
        </w:trPr>
        <w:tc>
          <w:tcPr>
            <w:tcW w:w="2972" w:type="dxa"/>
            <w:vAlign w:val="center"/>
          </w:tcPr>
          <w:p w14:paraId="588FEB99" w14:textId="77777777" w:rsidR="00EF2AA2" w:rsidRPr="00564AE5" w:rsidRDefault="00EF2AA2" w:rsidP="00EF2AA2">
            <w:pPr>
              <w:rPr>
                <w:rFonts w:ascii="Calibri" w:hAnsi="Calibri"/>
                <w:b/>
                <w:bCs/>
              </w:rPr>
            </w:pPr>
            <w:r w:rsidRPr="00564AE5">
              <w:rPr>
                <w:rFonts w:ascii="Calibri" w:hAnsi="Calibri"/>
                <w:b/>
                <w:bCs/>
              </w:rPr>
              <w:t>Povrchová úprava (barva)</w:t>
            </w:r>
          </w:p>
        </w:tc>
        <w:tc>
          <w:tcPr>
            <w:tcW w:w="7088" w:type="dxa"/>
            <w:vAlign w:val="center"/>
          </w:tcPr>
          <w:p w14:paraId="244E43CC" w14:textId="77777777" w:rsidR="00EF2AA2" w:rsidRPr="00564AE5" w:rsidRDefault="00EF2AA2" w:rsidP="00EF2AA2">
            <w:pPr>
              <w:rPr>
                <w:rFonts w:ascii="Calibri" w:hAnsi="Calibri"/>
              </w:rPr>
            </w:pPr>
            <w:r w:rsidRPr="00564AE5">
              <w:rPr>
                <w:rFonts w:ascii="Calibri" w:hAnsi="Calibri"/>
              </w:rPr>
              <w:t>Po zinkový ochranný nátěr (stříbrná RAL 7001 případně blízké odstíny), Antracitová šedočerná (stříbrná RAL 7016 případně blízké odstíny)</w:t>
            </w:r>
          </w:p>
        </w:tc>
      </w:tr>
      <w:tr w:rsidR="00EF2AA2" w:rsidRPr="00564AE5" w14:paraId="7F60E983" w14:textId="77777777" w:rsidTr="00EF2AA2">
        <w:trPr>
          <w:jc w:val="center"/>
        </w:trPr>
        <w:tc>
          <w:tcPr>
            <w:tcW w:w="2972" w:type="dxa"/>
            <w:vAlign w:val="center"/>
          </w:tcPr>
          <w:p w14:paraId="2BF498D0" w14:textId="77777777" w:rsidR="00EF2AA2" w:rsidRPr="00564AE5" w:rsidRDefault="00EF2AA2" w:rsidP="00EF2AA2">
            <w:pPr>
              <w:rPr>
                <w:rFonts w:ascii="Calibri" w:hAnsi="Calibri"/>
                <w:b/>
                <w:bCs/>
              </w:rPr>
            </w:pPr>
            <w:r w:rsidRPr="00564AE5">
              <w:rPr>
                <w:rFonts w:ascii="Calibri" w:hAnsi="Calibri"/>
                <w:b/>
                <w:bCs/>
              </w:rPr>
              <w:t>Charakter osvětlení prostoru</w:t>
            </w:r>
          </w:p>
        </w:tc>
        <w:tc>
          <w:tcPr>
            <w:tcW w:w="7088" w:type="dxa"/>
            <w:vAlign w:val="center"/>
          </w:tcPr>
          <w:p w14:paraId="61972B31" w14:textId="77777777" w:rsidR="00EF2AA2" w:rsidRPr="00564AE5" w:rsidRDefault="00EF2AA2" w:rsidP="00EF2AA2">
            <w:pPr>
              <w:rPr>
                <w:rFonts w:ascii="Calibri" w:hAnsi="Calibri"/>
              </w:rPr>
            </w:pPr>
            <w:r w:rsidRPr="00564AE5">
              <w:rPr>
                <w:rFonts w:ascii="Calibri" w:hAnsi="Calibri"/>
              </w:rPr>
              <w:t>Typ 3</w:t>
            </w:r>
          </w:p>
        </w:tc>
      </w:tr>
      <w:tr w:rsidR="00EF2AA2" w:rsidRPr="00564AE5" w14:paraId="643B31DC" w14:textId="77777777" w:rsidTr="00EF2AA2">
        <w:trPr>
          <w:jc w:val="center"/>
        </w:trPr>
        <w:tc>
          <w:tcPr>
            <w:tcW w:w="2972" w:type="dxa"/>
            <w:vAlign w:val="center"/>
          </w:tcPr>
          <w:p w14:paraId="43EB4A50" w14:textId="77777777" w:rsidR="00EF2AA2" w:rsidRPr="00564AE5" w:rsidRDefault="00EF2AA2" w:rsidP="00EF2AA2">
            <w:pPr>
              <w:rPr>
                <w:rFonts w:ascii="Calibri" w:hAnsi="Calibri"/>
                <w:b/>
                <w:bCs/>
              </w:rPr>
            </w:pPr>
            <w:r w:rsidRPr="00564AE5">
              <w:rPr>
                <w:rFonts w:ascii="Calibri" w:hAnsi="Calibri"/>
                <w:b/>
                <w:bCs/>
              </w:rPr>
              <w:t>Úroveň jasu</w:t>
            </w:r>
          </w:p>
        </w:tc>
        <w:tc>
          <w:tcPr>
            <w:tcW w:w="7088" w:type="dxa"/>
            <w:vAlign w:val="center"/>
          </w:tcPr>
          <w:p w14:paraId="348EC57E" w14:textId="77777777" w:rsidR="00EF2AA2" w:rsidRPr="00564AE5" w:rsidRDefault="00EF2AA2" w:rsidP="00EF2AA2">
            <w:pPr>
              <w:rPr>
                <w:rFonts w:ascii="Calibri" w:hAnsi="Calibri"/>
              </w:rPr>
            </w:pPr>
            <w:r w:rsidRPr="00564AE5">
              <w:rPr>
                <w:rFonts w:ascii="Calibri" w:hAnsi="Calibri"/>
              </w:rPr>
              <w:t>Nízká</w:t>
            </w:r>
          </w:p>
        </w:tc>
      </w:tr>
      <w:tr w:rsidR="00EF2AA2" w:rsidRPr="00564AE5" w14:paraId="072B8A48" w14:textId="77777777" w:rsidTr="00EF2AA2">
        <w:trPr>
          <w:jc w:val="center"/>
        </w:trPr>
        <w:tc>
          <w:tcPr>
            <w:tcW w:w="2972" w:type="dxa"/>
            <w:vAlign w:val="center"/>
          </w:tcPr>
          <w:p w14:paraId="4DF4C2E0" w14:textId="77777777" w:rsidR="00EF2AA2" w:rsidRPr="00564AE5" w:rsidRDefault="00EF2AA2" w:rsidP="00EF2AA2">
            <w:pPr>
              <w:rPr>
                <w:rFonts w:ascii="Calibri" w:hAnsi="Calibri"/>
                <w:b/>
                <w:bCs/>
              </w:rPr>
            </w:pPr>
            <w:r w:rsidRPr="00564AE5">
              <w:rPr>
                <w:rFonts w:ascii="Calibri" w:hAnsi="Calibri"/>
                <w:b/>
                <w:bCs/>
              </w:rPr>
              <w:t>Barva světla</w:t>
            </w:r>
          </w:p>
        </w:tc>
        <w:tc>
          <w:tcPr>
            <w:tcW w:w="7088" w:type="dxa"/>
            <w:vAlign w:val="center"/>
          </w:tcPr>
          <w:p w14:paraId="41E4F22D" w14:textId="77777777" w:rsidR="00EF2AA2" w:rsidRPr="00564AE5" w:rsidRDefault="00EF2AA2" w:rsidP="00EF2AA2">
            <w:pPr>
              <w:rPr>
                <w:rFonts w:ascii="Calibri" w:hAnsi="Calibri"/>
              </w:rPr>
            </w:pPr>
            <w:r w:rsidRPr="00564AE5">
              <w:rPr>
                <w:rFonts w:ascii="Calibri" w:hAnsi="Calibri" w:cstheme="minorHAnsi"/>
              </w:rPr>
              <w:t xml:space="preserve">≤ </w:t>
            </w:r>
            <w:r w:rsidRPr="00564AE5">
              <w:rPr>
                <w:rFonts w:ascii="Calibri" w:hAnsi="Calibri"/>
              </w:rPr>
              <w:t>2700 K</w:t>
            </w:r>
          </w:p>
        </w:tc>
      </w:tr>
      <w:tr w:rsidR="00EF2AA2" w:rsidRPr="00564AE5" w14:paraId="697E1C6F" w14:textId="77777777" w:rsidTr="00EF2AA2">
        <w:trPr>
          <w:jc w:val="center"/>
        </w:trPr>
        <w:tc>
          <w:tcPr>
            <w:tcW w:w="2972" w:type="dxa"/>
            <w:vAlign w:val="center"/>
          </w:tcPr>
          <w:p w14:paraId="2C64AF25" w14:textId="77777777" w:rsidR="00EF2AA2" w:rsidRPr="00564AE5" w:rsidRDefault="00EF2AA2" w:rsidP="00EF2AA2">
            <w:pPr>
              <w:rPr>
                <w:rFonts w:ascii="Calibri" w:hAnsi="Calibri"/>
                <w:b/>
                <w:bCs/>
              </w:rPr>
            </w:pPr>
            <w:r w:rsidRPr="00564AE5">
              <w:rPr>
                <w:rFonts w:ascii="Calibri" w:hAnsi="Calibri"/>
                <w:b/>
                <w:bCs/>
              </w:rPr>
              <w:t>Index podání barev Ra</w:t>
            </w:r>
          </w:p>
        </w:tc>
        <w:tc>
          <w:tcPr>
            <w:tcW w:w="7088" w:type="dxa"/>
            <w:vAlign w:val="center"/>
          </w:tcPr>
          <w:p w14:paraId="2D9FE0C1" w14:textId="77777777" w:rsidR="00EF2AA2" w:rsidRPr="00564AE5" w:rsidRDefault="00EF2AA2" w:rsidP="00EF2AA2">
            <w:pPr>
              <w:rPr>
                <w:rFonts w:ascii="Calibri" w:hAnsi="Calibri" w:cstheme="minorHAnsi"/>
              </w:rPr>
            </w:pPr>
            <w:r w:rsidRPr="00564AE5">
              <w:rPr>
                <w:rFonts w:ascii="Calibri" w:hAnsi="Calibri" w:cstheme="minorHAnsi"/>
              </w:rPr>
              <w:t>≥ 70</w:t>
            </w:r>
          </w:p>
        </w:tc>
      </w:tr>
      <w:tr w:rsidR="00EF2AA2" w:rsidRPr="00564AE5" w14:paraId="088ACF9E" w14:textId="77777777" w:rsidTr="00EF2AA2">
        <w:trPr>
          <w:jc w:val="center"/>
        </w:trPr>
        <w:tc>
          <w:tcPr>
            <w:tcW w:w="2972" w:type="dxa"/>
            <w:vAlign w:val="center"/>
          </w:tcPr>
          <w:p w14:paraId="2615C3BD" w14:textId="77777777" w:rsidR="00EF2AA2" w:rsidRPr="00564AE5" w:rsidRDefault="00EF2AA2" w:rsidP="00EF2AA2">
            <w:pPr>
              <w:rPr>
                <w:rFonts w:ascii="Calibri" w:hAnsi="Calibri"/>
                <w:b/>
                <w:bCs/>
              </w:rPr>
            </w:pPr>
            <w:r w:rsidRPr="00564AE5">
              <w:rPr>
                <w:rFonts w:ascii="Calibri" w:hAnsi="Calibri"/>
                <w:b/>
                <w:bCs/>
              </w:rPr>
              <w:t>Zóna životního prostředí</w:t>
            </w:r>
          </w:p>
        </w:tc>
        <w:tc>
          <w:tcPr>
            <w:tcW w:w="7088" w:type="dxa"/>
            <w:vAlign w:val="center"/>
          </w:tcPr>
          <w:p w14:paraId="2C02F557" w14:textId="77777777" w:rsidR="00EF2AA2" w:rsidRPr="00564AE5" w:rsidRDefault="00EF2AA2" w:rsidP="00EF2AA2">
            <w:pPr>
              <w:rPr>
                <w:rFonts w:ascii="Calibri" w:hAnsi="Calibri"/>
              </w:rPr>
            </w:pPr>
            <w:r w:rsidRPr="00564AE5">
              <w:rPr>
                <w:rFonts w:ascii="Calibri" w:hAnsi="Calibri"/>
              </w:rPr>
              <w:t>E2</w:t>
            </w:r>
          </w:p>
        </w:tc>
      </w:tr>
    </w:tbl>
    <w:p w14:paraId="504B9F0A" w14:textId="77777777" w:rsidR="00EF2AA2" w:rsidRPr="00564AE5" w:rsidRDefault="00EF2AA2" w:rsidP="00EF2AA2">
      <w:pPr>
        <w:rPr>
          <w:rFonts w:ascii="Calibri" w:hAnsi="Calibri"/>
          <w:i/>
          <w:iCs/>
        </w:rPr>
      </w:pPr>
    </w:p>
    <w:p w14:paraId="002116C8" w14:textId="77777777" w:rsidR="00EF2AA2" w:rsidRPr="00564AE5" w:rsidRDefault="00EF2AA2" w:rsidP="00EF2AA2">
      <w:pPr>
        <w:rPr>
          <w:rFonts w:ascii="Calibri" w:hAnsi="Calibri"/>
        </w:rPr>
      </w:pPr>
      <w:r w:rsidRPr="00564AE5">
        <w:rPr>
          <w:rFonts w:ascii="Calibri" w:hAnsi="Calibri"/>
          <w:noProof/>
          <w:lang w:eastAsia="cs-CZ"/>
        </w:rPr>
        <mc:AlternateContent>
          <mc:Choice Requires="wps">
            <w:drawing>
              <wp:anchor distT="0" distB="0" distL="114300" distR="114300" simplePos="0" relativeHeight="251661824" behindDoc="1" locked="0" layoutInCell="1" allowOverlap="1" wp14:anchorId="1F0BFEB1" wp14:editId="2A3694AF">
                <wp:simplePos x="0" y="0"/>
                <wp:positionH relativeFrom="column">
                  <wp:posOffset>561975</wp:posOffset>
                </wp:positionH>
                <wp:positionV relativeFrom="paragraph">
                  <wp:posOffset>25400</wp:posOffset>
                </wp:positionV>
                <wp:extent cx="3162300" cy="234950"/>
                <wp:effectExtent l="0" t="0" r="0" b="0"/>
                <wp:wrapNone/>
                <wp:docPr id="204" name="Textové pole 204"/>
                <wp:cNvGraphicFramePr/>
                <a:graphic xmlns:a="http://schemas.openxmlformats.org/drawingml/2006/main">
                  <a:graphicData uri="http://schemas.microsoft.com/office/word/2010/wordprocessingShape">
                    <wps:wsp>
                      <wps:cNvSpPr txBox="1"/>
                      <wps:spPr>
                        <a:xfrm>
                          <a:off x="0" y="0"/>
                          <a:ext cx="3162300" cy="234950"/>
                        </a:xfrm>
                        <a:prstGeom prst="rect">
                          <a:avLst/>
                        </a:prstGeom>
                        <a:solidFill>
                          <a:prstClr val="white"/>
                        </a:solidFill>
                        <a:ln>
                          <a:noFill/>
                        </a:ln>
                      </wps:spPr>
                      <wps:txbx>
                        <w:txbxContent>
                          <w:p w14:paraId="1040BBD2" w14:textId="77777777" w:rsidR="003C4931" w:rsidRPr="009A7EA7" w:rsidRDefault="003C4931" w:rsidP="00EF2AA2">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43</w:t>
                            </w:r>
                            <w:r>
                              <w:rPr>
                                <w:noProof/>
                              </w:rPr>
                              <w:fldChar w:fldCharType="end"/>
                            </w:r>
                            <w:r>
                              <w:t xml:space="preserve"> Příklad vzhledu svítidel pro zónu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BFEB1" id="Textové pole 204" o:spid="_x0000_s1027" type="#_x0000_t202" style="position:absolute;margin-left:44.25pt;margin-top:2pt;width:249pt;height: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" stroked="f">
                <v:textbox inset="0,0,0,0">
                  <w:txbxContent>
                    <w:p w14:paraId="1040BBD2" w14:textId="77777777" w:rsidR="003C4931" w:rsidRPr="009A7EA7" w:rsidRDefault="003C4931" w:rsidP="00EF2AA2">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43</w:t>
                      </w:r>
                      <w:r>
                        <w:rPr>
                          <w:noProof/>
                        </w:rPr>
                        <w:fldChar w:fldCharType="end"/>
                      </w:r>
                      <w:r>
                        <w:t xml:space="preserve"> Příklad vzhledu svítidel pro zónu 2</w:t>
                      </w:r>
                    </w:p>
                  </w:txbxContent>
                </v:textbox>
              </v:shape>
            </w:pict>
          </mc:Fallback>
        </mc:AlternateContent>
      </w:r>
      <w:r w:rsidRPr="00564AE5">
        <w:rPr>
          <w:rFonts w:ascii="Calibri" w:hAnsi="Calibri"/>
          <w:i/>
          <w:iCs/>
          <w:noProof/>
          <w:lang w:eastAsia="cs-CZ"/>
        </w:rPr>
        <w:drawing>
          <wp:anchor distT="0" distB="0" distL="114300" distR="114300" simplePos="0" relativeHeight="251649536" behindDoc="1" locked="0" layoutInCell="1" allowOverlap="1" wp14:anchorId="0AF2C2E3" wp14:editId="1E2B329E">
            <wp:simplePos x="0" y="0"/>
            <wp:positionH relativeFrom="column">
              <wp:posOffset>405823</wp:posOffset>
            </wp:positionH>
            <wp:positionV relativeFrom="paragraph">
              <wp:posOffset>267840</wp:posOffset>
            </wp:positionV>
            <wp:extent cx="614149" cy="835065"/>
            <wp:effectExtent l="0" t="0" r="0" b="3175"/>
            <wp:wrapNone/>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4149" cy="83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AE5">
        <w:rPr>
          <w:rFonts w:ascii="Calibri" w:hAnsi="Calibri"/>
          <w:noProof/>
          <w:lang w:eastAsia="cs-CZ"/>
        </w:rPr>
        <w:drawing>
          <wp:anchor distT="0" distB="0" distL="114300" distR="114300" simplePos="0" relativeHeight="251648512" behindDoc="1" locked="0" layoutInCell="1" allowOverlap="1" wp14:anchorId="7A419B0E" wp14:editId="41E6691D">
            <wp:simplePos x="0" y="0"/>
            <wp:positionH relativeFrom="column">
              <wp:posOffset>1041111</wp:posOffset>
            </wp:positionH>
            <wp:positionV relativeFrom="paragraph">
              <wp:posOffset>239741</wp:posOffset>
            </wp:positionV>
            <wp:extent cx="1600353" cy="900535"/>
            <wp:effectExtent l="0" t="0" r="0" b="0"/>
            <wp:wrapNone/>
            <wp:docPr id="103" name="Obrázek 10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353" cy="90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AE5">
        <w:rPr>
          <w:rFonts w:ascii="Calibri" w:hAnsi="Calibri"/>
          <w:noProof/>
          <w:highlight w:val="yellow"/>
          <w:lang w:eastAsia="cs-CZ"/>
        </w:rPr>
        <w:drawing>
          <wp:anchor distT="0" distB="0" distL="114300" distR="114300" simplePos="0" relativeHeight="251659776" behindDoc="1" locked="0" layoutInCell="1" allowOverlap="1" wp14:anchorId="3F5B4F48" wp14:editId="2CFD5D84">
            <wp:simplePos x="0" y="0"/>
            <wp:positionH relativeFrom="column">
              <wp:posOffset>2339167</wp:posOffset>
            </wp:positionH>
            <wp:positionV relativeFrom="paragraph">
              <wp:posOffset>168218</wp:posOffset>
            </wp:positionV>
            <wp:extent cx="699770" cy="937260"/>
            <wp:effectExtent l="0" t="0" r="5080" b="0"/>
            <wp:wrapNone/>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977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3A976" w14:textId="77777777" w:rsidR="00EF2AA2" w:rsidRPr="00564AE5" w:rsidRDefault="00EF2AA2" w:rsidP="00EF2AA2">
      <w:pPr>
        <w:rPr>
          <w:rFonts w:ascii="Calibri" w:hAnsi="Calibri"/>
          <w:i/>
          <w:iCs/>
        </w:rPr>
      </w:pPr>
      <w:r>
        <w:rPr>
          <w:rFonts w:ascii="Calibri" w:hAnsi="Calibri"/>
          <w:i/>
          <w:iCs/>
          <w:noProof/>
          <w:lang w:eastAsia="cs-CZ"/>
        </w:rPr>
        <w:drawing>
          <wp:anchor distT="0" distB="0" distL="114300" distR="114300" simplePos="0" relativeHeight="251671040" behindDoc="1" locked="0" layoutInCell="1" allowOverlap="1" wp14:anchorId="0EF95B0F" wp14:editId="0F271A94">
            <wp:simplePos x="0" y="0"/>
            <wp:positionH relativeFrom="column">
              <wp:posOffset>3326130</wp:posOffset>
            </wp:positionH>
            <wp:positionV relativeFrom="paragraph">
              <wp:posOffset>137160</wp:posOffset>
            </wp:positionV>
            <wp:extent cx="892175" cy="833910"/>
            <wp:effectExtent l="0" t="0" r="3175" b="444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2175" cy="833910"/>
                    </a:xfrm>
                    <a:prstGeom prst="rect">
                      <a:avLst/>
                    </a:prstGeom>
                    <a:noFill/>
                    <a:ln>
                      <a:noFill/>
                    </a:ln>
                  </pic:spPr>
                </pic:pic>
              </a:graphicData>
            </a:graphic>
          </wp:anchor>
        </w:drawing>
      </w:r>
      <w:r>
        <w:rPr>
          <w:rFonts w:ascii="Calibri" w:hAnsi="Calibri"/>
          <w:i/>
          <w:iCs/>
          <w:noProof/>
          <w:lang w:eastAsia="cs-CZ"/>
        </w:rPr>
        <w:drawing>
          <wp:anchor distT="0" distB="0" distL="114300" distR="114300" simplePos="0" relativeHeight="251670016" behindDoc="1" locked="0" layoutInCell="1" allowOverlap="1" wp14:anchorId="6A336838" wp14:editId="51321EFC">
            <wp:simplePos x="0" y="0"/>
            <wp:positionH relativeFrom="margin">
              <wp:posOffset>5368622</wp:posOffset>
            </wp:positionH>
            <wp:positionV relativeFrom="paragraph">
              <wp:posOffset>137160</wp:posOffset>
            </wp:positionV>
            <wp:extent cx="838200" cy="811852"/>
            <wp:effectExtent l="0" t="0" r="0" b="762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811852"/>
                    </a:xfrm>
                    <a:prstGeom prst="rect">
                      <a:avLst/>
                    </a:prstGeom>
                    <a:noFill/>
                    <a:ln>
                      <a:noFill/>
                    </a:ln>
                  </pic:spPr>
                </pic:pic>
              </a:graphicData>
            </a:graphic>
          </wp:anchor>
        </w:drawing>
      </w:r>
      <w:r>
        <w:rPr>
          <w:rFonts w:ascii="Calibri" w:hAnsi="Calibri"/>
          <w:i/>
          <w:iCs/>
          <w:noProof/>
          <w:lang w:eastAsia="cs-CZ"/>
        </w:rPr>
        <w:drawing>
          <wp:anchor distT="0" distB="0" distL="114300" distR="114300" simplePos="0" relativeHeight="251668992" behindDoc="1" locked="0" layoutInCell="1" allowOverlap="1" wp14:anchorId="0ADB7FF1" wp14:editId="21C80496">
            <wp:simplePos x="0" y="0"/>
            <wp:positionH relativeFrom="column">
              <wp:posOffset>4324350</wp:posOffset>
            </wp:positionH>
            <wp:positionV relativeFrom="paragraph">
              <wp:posOffset>30480</wp:posOffset>
            </wp:positionV>
            <wp:extent cx="982980" cy="947594"/>
            <wp:effectExtent l="0" t="0" r="7620" b="508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2980" cy="947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8CD30" w14:textId="77777777" w:rsidR="00EF2AA2" w:rsidRPr="00564AE5" w:rsidRDefault="00EF2AA2" w:rsidP="00EF2AA2">
      <w:pPr>
        <w:jc w:val="center"/>
        <w:rPr>
          <w:rFonts w:ascii="Calibri" w:hAnsi="Calibri"/>
          <w:i/>
          <w:iCs/>
        </w:rPr>
      </w:pPr>
    </w:p>
    <w:p w14:paraId="5E2490EB" w14:textId="77777777" w:rsidR="00EF2AA2" w:rsidRPr="00564AE5" w:rsidRDefault="00EF2AA2" w:rsidP="00EF2AA2">
      <w:pPr>
        <w:jc w:val="center"/>
        <w:rPr>
          <w:rFonts w:ascii="Calibri" w:hAnsi="Calibri"/>
          <w:i/>
          <w:iCs/>
        </w:rPr>
      </w:pPr>
    </w:p>
    <w:p w14:paraId="3BD87BA9" w14:textId="77777777" w:rsidR="00EF2AA2" w:rsidRPr="00564AE5" w:rsidRDefault="00EF2AA2" w:rsidP="00EF2AA2">
      <w:pPr>
        <w:jc w:val="center"/>
        <w:rPr>
          <w:rFonts w:ascii="Calibri" w:hAnsi="Calibri"/>
          <w:i/>
          <w:iCs/>
        </w:rPr>
      </w:pPr>
    </w:p>
    <w:p w14:paraId="7B0CD8A2" w14:textId="77777777" w:rsidR="00EF2AA2" w:rsidRDefault="00EF2AA2" w:rsidP="00EF2AA2">
      <w:pPr>
        <w:pStyle w:val="Titulek"/>
        <w:keepNext/>
        <w:tabs>
          <w:tab w:val="left" w:pos="1140"/>
        </w:tabs>
        <w:rPr>
          <w:rFonts w:ascii="Calibri" w:hAnsi="Calibri"/>
        </w:rPr>
      </w:pPr>
      <w:r>
        <w:rPr>
          <w:rFonts w:ascii="Calibri" w:hAnsi="Calibri"/>
        </w:rPr>
        <w:tab/>
      </w:r>
    </w:p>
    <w:p w14:paraId="36DFC1AD" w14:textId="77777777" w:rsidR="00EF2AA2" w:rsidRPr="00564AE5" w:rsidRDefault="00EF2AA2" w:rsidP="00EF2AA2">
      <w:pPr>
        <w:pStyle w:val="Titulek"/>
        <w:keepNext/>
        <w:rPr>
          <w:rFonts w:ascii="Calibri" w:hAnsi="Calibri"/>
        </w:rPr>
      </w:pPr>
    </w:p>
    <w:tbl>
      <w:tblPr>
        <w:tblStyle w:val="Mkatabulky"/>
        <w:tblW w:w="10060" w:type="dxa"/>
        <w:jc w:val="center"/>
        <w:tblLook w:val="04A0" w:firstRow="1" w:lastRow="0" w:firstColumn="1" w:lastColumn="0" w:noHBand="0" w:noVBand="1"/>
      </w:tblPr>
      <w:tblGrid>
        <w:gridCol w:w="2972"/>
        <w:gridCol w:w="7088"/>
      </w:tblGrid>
      <w:tr w:rsidR="00EF2AA2" w:rsidRPr="00564AE5" w14:paraId="00A71EC9" w14:textId="77777777" w:rsidTr="00EF2AA2">
        <w:trPr>
          <w:jc w:val="center"/>
        </w:trPr>
        <w:tc>
          <w:tcPr>
            <w:tcW w:w="10060" w:type="dxa"/>
            <w:gridSpan w:val="2"/>
            <w:vAlign w:val="center"/>
          </w:tcPr>
          <w:p w14:paraId="4115E962" w14:textId="77777777" w:rsidR="00EF2AA2" w:rsidRPr="00564AE5" w:rsidRDefault="00EF2AA2" w:rsidP="00EF2AA2">
            <w:pPr>
              <w:jc w:val="center"/>
              <w:rPr>
                <w:rFonts w:ascii="Calibri" w:hAnsi="Calibri"/>
                <w:b/>
                <w:bCs/>
              </w:rPr>
            </w:pPr>
            <w:r w:rsidRPr="00564AE5">
              <w:rPr>
                <w:rFonts w:ascii="Calibri" w:hAnsi="Calibri"/>
                <w:b/>
                <w:bCs/>
              </w:rPr>
              <w:t>Zóna 3 – Historické Centrum</w:t>
            </w:r>
          </w:p>
        </w:tc>
      </w:tr>
      <w:tr w:rsidR="00EF2AA2" w:rsidRPr="00564AE5" w14:paraId="578EFCEE" w14:textId="77777777" w:rsidTr="00EF2AA2">
        <w:trPr>
          <w:jc w:val="center"/>
        </w:trPr>
        <w:tc>
          <w:tcPr>
            <w:tcW w:w="2972" w:type="dxa"/>
            <w:vAlign w:val="center"/>
          </w:tcPr>
          <w:p w14:paraId="2654B1C1" w14:textId="77777777" w:rsidR="00EF2AA2" w:rsidRPr="00564AE5" w:rsidRDefault="00EF2AA2" w:rsidP="00EF2AA2">
            <w:pPr>
              <w:rPr>
                <w:rFonts w:ascii="Calibri" w:hAnsi="Calibri"/>
                <w:b/>
                <w:bCs/>
              </w:rPr>
            </w:pPr>
            <w:r w:rsidRPr="00564AE5">
              <w:rPr>
                <w:rFonts w:ascii="Calibri" w:hAnsi="Calibri"/>
                <w:b/>
                <w:bCs/>
              </w:rPr>
              <w:t>Charakter oblasti</w:t>
            </w:r>
          </w:p>
        </w:tc>
        <w:tc>
          <w:tcPr>
            <w:tcW w:w="7088" w:type="dxa"/>
            <w:vAlign w:val="center"/>
          </w:tcPr>
          <w:p w14:paraId="1A33FD74" w14:textId="77777777" w:rsidR="00EF2AA2" w:rsidRPr="00564AE5" w:rsidRDefault="00EF2AA2" w:rsidP="00EF2AA2">
            <w:pPr>
              <w:rPr>
                <w:rFonts w:ascii="Calibri" w:hAnsi="Calibri"/>
              </w:rPr>
            </w:pPr>
            <w:r w:rsidRPr="00564AE5">
              <w:rPr>
                <w:rFonts w:ascii="Calibri" w:hAnsi="Calibri"/>
              </w:rPr>
              <w:t xml:space="preserve">Jedná se o centrální historickou část města, která tvoří historické jádro </w:t>
            </w:r>
            <w:r>
              <w:rPr>
                <w:rFonts w:ascii="Calibri" w:hAnsi="Calibri"/>
              </w:rPr>
              <w:t>Kralup nad Vltavou</w:t>
            </w:r>
            <w:r w:rsidRPr="00564AE5">
              <w:rPr>
                <w:rFonts w:ascii="Calibri" w:hAnsi="Calibri"/>
              </w:rPr>
              <w:t>, která je dána i části původního opevnění města. Nachází se převážně historická a architektonické cenné stavby.</w:t>
            </w:r>
          </w:p>
        </w:tc>
      </w:tr>
      <w:tr w:rsidR="00EF2AA2" w:rsidRPr="00564AE5" w14:paraId="7CE7282F" w14:textId="77777777" w:rsidTr="00EF2AA2">
        <w:trPr>
          <w:jc w:val="center"/>
        </w:trPr>
        <w:tc>
          <w:tcPr>
            <w:tcW w:w="2972" w:type="dxa"/>
            <w:vAlign w:val="center"/>
          </w:tcPr>
          <w:p w14:paraId="238A17FB" w14:textId="77777777" w:rsidR="00EF2AA2" w:rsidRPr="00564AE5" w:rsidRDefault="00EF2AA2" w:rsidP="00EF2AA2">
            <w:pPr>
              <w:rPr>
                <w:rFonts w:ascii="Calibri" w:hAnsi="Calibri"/>
                <w:b/>
                <w:bCs/>
              </w:rPr>
            </w:pPr>
            <w:r w:rsidRPr="00564AE5">
              <w:rPr>
                <w:rFonts w:ascii="Calibri" w:hAnsi="Calibri"/>
                <w:b/>
                <w:bCs/>
              </w:rPr>
              <w:t>Vymezení oblasti</w:t>
            </w:r>
          </w:p>
        </w:tc>
        <w:tc>
          <w:tcPr>
            <w:tcW w:w="7088" w:type="dxa"/>
            <w:vAlign w:val="center"/>
          </w:tcPr>
          <w:p w14:paraId="03C6CE5B" w14:textId="77777777" w:rsidR="00EF2AA2" w:rsidRPr="00564AE5" w:rsidRDefault="00EF2AA2" w:rsidP="00EF2AA2">
            <w:pPr>
              <w:rPr>
                <w:rFonts w:ascii="Calibri" w:hAnsi="Calibri"/>
              </w:rPr>
            </w:pPr>
            <w:r w:rsidRPr="00564AE5">
              <w:rPr>
                <w:rFonts w:ascii="Calibri" w:hAnsi="Calibri"/>
              </w:rPr>
              <w:t xml:space="preserve">Centrum města </w:t>
            </w:r>
            <w:r>
              <w:rPr>
                <w:rFonts w:ascii="Calibri" w:hAnsi="Calibri"/>
              </w:rPr>
              <w:t>Kralup nad Vltavou</w:t>
            </w:r>
            <w:r w:rsidRPr="00564AE5">
              <w:rPr>
                <w:rFonts w:ascii="Calibri" w:hAnsi="Calibri"/>
              </w:rPr>
              <w:t xml:space="preserve"> a stanoveno výnosem č.11 Ministerstva kultury České socialistické republiky ze dne 6. října 1981</w:t>
            </w:r>
          </w:p>
        </w:tc>
      </w:tr>
      <w:tr w:rsidR="00EF2AA2" w:rsidRPr="00564AE5" w14:paraId="431CF684" w14:textId="77777777" w:rsidTr="00EF2AA2">
        <w:trPr>
          <w:jc w:val="center"/>
        </w:trPr>
        <w:tc>
          <w:tcPr>
            <w:tcW w:w="2972" w:type="dxa"/>
            <w:vAlign w:val="center"/>
          </w:tcPr>
          <w:p w14:paraId="4AFD9CF1" w14:textId="77777777" w:rsidR="00EF2AA2" w:rsidRPr="00564AE5" w:rsidRDefault="00EF2AA2" w:rsidP="00EF2AA2">
            <w:pPr>
              <w:rPr>
                <w:rFonts w:ascii="Calibri" w:hAnsi="Calibri"/>
                <w:b/>
                <w:bCs/>
              </w:rPr>
            </w:pPr>
            <w:r w:rsidRPr="00564AE5">
              <w:rPr>
                <w:rFonts w:ascii="Calibri" w:hAnsi="Calibri"/>
                <w:b/>
                <w:bCs/>
              </w:rPr>
              <w:lastRenderedPageBreak/>
              <w:t>Specifické prostory</w:t>
            </w:r>
          </w:p>
        </w:tc>
        <w:tc>
          <w:tcPr>
            <w:tcW w:w="7088" w:type="dxa"/>
            <w:vAlign w:val="center"/>
          </w:tcPr>
          <w:p w14:paraId="7E7AABC7" w14:textId="77777777" w:rsidR="00EF2AA2" w:rsidRPr="00564AE5" w:rsidRDefault="00EF2AA2" w:rsidP="00EF2AA2">
            <w:pPr>
              <w:rPr>
                <w:rFonts w:ascii="Calibri" w:hAnsi="Calibri"/>
              </w:rPr>
            </w:pPr>
            <w:r w:rsidRPr="00564AE5">
              <w:rPr>
                <w:rFonts w:ascii="Calibri" w:hAnsi="Calibri"/>
              </w:rPr>
              <w:t>Definováno výnosem z roku 6.</w:t>
            </w:r>
            <w:r>
              <w:rPr>
                <w:rFonts w:ascii="Calibri" w:hAnsi="Calibri"/>
              </w:rPr>
              <w:t xml:space="preserve"> </w:t>
            </w:r>
            <w:r w:rsidRPr="00564AE5">
              <w:rPr>
                <w:rFonts w:ascii="Calibri" w:hAnsi="Calibri"/>
              </w:rPr>
              <w:t>října 1981</w:t>
            </w:r>
          </w:p>
        </w:tc>
      </w:tr>
      <w:tr w:rsidR="00EF2AA2" w:rsidRPr="00564AE5" w14:paraId="7B9BFC72" w14:textId="77777777" w:rsidTr="00EF2AA2">
        <w:trPr>
          <w:jc w:val="center"/>
        </w:trPr>
        <w:tc>
          <w:tcPr>
            <w:tcW w:w="2972" w:type="dxa"/>
            <w:vAlign w:val="center"/>
          </w:tcPr>
          <w:p w14:paraId="4929FE4B" w14:textId="77777777" w:rsidR="00EF2AA2" w:rsidRPr="00564AE5" w:rsidRDefault="00EF2AA2" w:rsidP="00EF2AA2">
            <w:pPr>
              <w:rPr>
                <w:rFonts w:ascii="Calibri" w:hAnsi="Calibri"/>
                <w:b/>
                <w:bCs/>
              </w:rPr>
            </w:pPr>
            <w:r w:rsidRPr="00564AE5">
              <w:rPr>
                <w:rFonts w:ascii="Calibri" w:hAnsi="Calibri"/>
                <w:b/>
                <w:bCs/>
              </w:rPr>
              <w:t>Typ svítidla</w:t>
            </w:r>
          </w:p>
        </w:tc>
        <w:tc>
          <w:tcPr>
            <w:tcW w:w="7088" w:type="dxa"/>
            <w:vAlign w:val="center"/>
          </w:tcPr>
          <w:p w14:paraId="6B0D6301" w14:textId="77777777" w:rsidR="00EF2AA2" w:rsidRPr="00564AE5" w:rsidRDefault="00EF2AA2" w:rsidP="00EF2AA2">
            <w:pPr>
              <w:rPr>
                <w:rFonts w:ascii="Calibri" w:hAnsi="Calibri"/>
              </w:rPr>
            </w:pPr>
            <w:r w:rsidRPr="00564AE5">
              <w:rPr>
                <w:rFonts w:ascii="Calibri" w:hAnsi="Calibri"/>
              </w:rPr>
              <w:t>Stožáry a výložníky musí utvořit tvarově propojený celek s jednotným designem, možná jsou ramínka na fasádách</w:t>
            </w:r>
          </w:p>
        </w:tc>
      </w:tr>
      <w:tr w:rsidR="00EF2AA2" w:rsidRPr="00564AE5" w14:paraId="1E5CE793" w14:textId="77777777" w:rsidTr="00EF2AA2">
        <w:trPr>
          <w:jc w:val="center"/>
        </w:trPr>
        <w:tc>
          <w:tcPr>
            <w:tcW w:w="2972" w:type="dxa"/>
            <w:vAlign w:val="center"/>
          </w:tcPr>
          <w:p w14:paraId="2A308E96" w14:textId="77777777" w:rsidR="00EF2AA2" w:rsidRPr="00564AE5" w:rsidRDefault="00EF2AA2" w:rsidP="00EF2AA2">
            <w:pPr>
              <w:rPr>
                <w:rFonts w:ascii="Calibri" w:hAnsi="Calibri"/>
                <w:b/>
                <w:bCs/>
              </w:rPr>
            </w:pPr>
            <w:r w:rsidRPr="00564AE5">
              <w:rPr>
                <w:rFonts w:ascii="Calibri" w:hAnsi="Calibri"/>
                <w:b/>
                <w:bCs/>
              </w:rPr>
              <w:t>Typ stožáru</w:t>
            </w:r>
          </w:p>
        </w:tc>
        <w:tc>
          <w:tcPr>
            <w:tcW w:w="7088" w:type="dxa"/>
            <w:vAlign w:val="center"/>
          </w:tcPr>
          <w:p w14:paraId="23DADCFF" w14:textId="77777777" w:rsidR="00EF2AA2" w:rsidRPr="00564AE5" w:rsidRDefault="00EF2AA2" w:rsidP="00EF2AA2">
            <w:pPr>
              <w:rPr>
                <w:rFonts w:ascii="Calibri" w:hAnsi="Calibri"/>
              </w:rPr>
            </w:pPr>
            <w:r w:rsidRPr="00564AE5">
              <w:rPr>
                <w:rFonts w:ascii="Calibri" w:hAnsi="Calibri"/>
              </w:rPr>
              <w:t>Válcový stožár, Historický stožár</w:t>
            </w:r>
          </w:p>
        </w:tc>
      </w:tr>
      <w:tr w:rsidR="00EF2AA2" w:rsidRPr="00564AE5" w14:paraId="4BA01190" w14:textId="77777777" w:rsidTr="00EF2AA2">
        <w:trPr>
          <w:jc w:val="center"/>
        </w:trPr>
        <w:tc>
          <w:tcPr>
            <w:tcW w:w="2972" w:type="dxa"/>
            <w:vAlign w:val="center"/>
          </w:tcPr>
          <w:p w14:paraId="6D2CAA12" w14:textId="77777777" w:rsidR="00EF2AA2" w:rsidRPr="00564AE5" w:rsidRDefault="00EF2AA2" w:rsidP="00EF2AA2">
            <w:pPr>
              <w:rPr>
                <w:rFonts w:ascii="Calibri" w:hAnsi="Calibri"/>
                <w:b/>
                <w:bCs/>
              </w:rPr>
            </w:pPr>
            <w:r w:rsidRPr="00564AE5">
              <w:rPr>
                <w:rFonts w:ascii="Calibri" w:hAnsi="Calibri"/>
                <w:b/>
                <w:bCs/>
              </w:rPr>
              <w:t>Max. výška světelného místa</w:t>
            </w:r>
          </w:p>
        </w:tc>
        <w:tc>
          <w:tcPr>
            <w:tcW w:w="7088" w:type="dxa"/>
            <w:vAlign w:val="center"/>
          </w:tcPr>
          <w:p w14:paraId="6585732A" w14:textId="77777777" w:rsidR="00EF2AA2" w:rsidRPr="00564AE5" w:rsidRDefault="00EF2AA2" w:rsidP="00EF2AA2">
            <w:pPr>
              <w:rPr>
                <w:rFonts w:ascii="Calibri" w:hAnsi="Calibri"/>
              </w:rPr>
            </w:pPr>
            <w:r w:rsidRPr="00564AE5">
              <w:rPr>
                <w:rFonts w:ascii="Calibri" w:hAnsi="Calibri"/>
              </w:rPr>
              <w:t xml:space="preserve">6 m </w:t>
            </w:r>
          </w:p>
        </w:tc>
      </w:tr>
      <w:tr w:rsidR="00EF2AA2" w:rsidRPr="00564AE5" w14:paraId="76680578" w14:textId="77777777" w:rsidTr="00EF2AA2">
        <w:trPr>
          <w:jc w:val="center"/>
        </w:trPr>
        <w:tc>
          <w:tcPr>
            <w:tcW w:w="2972" w:type="dxa"/>
            <w:vAlign w:val="center"/>
          </w:tcPr>
          <w:p w14:paraId="56CE8C17" w14:textId="77777777" w:rsidR="00EF2AA2" w:rsidRPr="00564AE5" w:rsidRDefault="00EF2AA2" w:rsidP="00EF2AA2">
            <w:pPr>
              <w:rPr>
                <w:rFonts w:ascii="Calibri" w:hAnsi="Calibri"/>
                <w:b/>
                <w:bCs/>
              </w:rPr>
            </w:pPr>
            <w:r w:rsidRPr="00564AE5">
              <w:rPr>
                <w:rFonts w:ascii="Calibri" w:hAnsi="Calibri"/>
                <w:b/>
                <w:bCs/>
              </w:rPr>
              <w:t>Povrchová úprava (barva)</w:t>
            </w:r>
          </w:p>
        </w:tc>
        <w:tc>
          <w:tcPr>
            <w:tcW w:w="7088" w:type="dxa"/>
            <w:vAlign w:val="center"/>
          </w:tcPr>
          <w:p w14:paraId="4CE132D5" w14:textId="77777777" w:rsidR="00EF2AA2" w:rsidRPr="00564AE5" w:rsidRDefault="00EF2AA2" w:rsidP="00EF2AA2">
            <w:pPr>
              <w:rPr>
                <w:rFonts w:ascii="Calibri" w:hAnsi="Calibri"/>
              </w:rPr>
            </w:pPr>
            <w:r w:rsidRPr="00564AE5">
              <w:rPr>
                <w:rFonts w:ascii="Calibri" w:hAnsi="Calibri"/>
              </w:rPr>
              <w:t>Antracitová šedočerná (stříbrná RAL 7016 případně blízké odstíny)</w:t>
            </w:r>
          </w:p>
        </w:tc>
      </w:tr>
      <w:tr w:rsidR="00EF2AA2" w:rsidRPr="00564AE5" w14:paraId="77CC93C8" w14:textId="77777777" w:rsidTr="00EF2AA2">
        <w:trPr>
          <w:jc w:val="center"/>
        </w:trPr>
        <w:tc>
          <w:tcPr>
            <w:tcW w:w="2972" w:type="dxa"/>
            <w:vAlign w:val="center"/>
          </w:tcPr>
          <w:p w14:paraId="0FA6C29C" w14:textId="77777777" w:rsidR="00EF2AA2" w:rsidRPr="00564AE5" w:rsidRDefault="00EF2AA2" w:rsidP="00EF2AA2">
            <w:pPr>
              <w:rPr>
                <w:rFonts w:ascii="Calibri" w:hAnsi="Calibri"/>
                <w:b/>
                <w:bCs/>
              </w:rPr>
            </w:pPr>
            <w:r w:rsidRPr="00564AE5">
              <w:rPr>
                <w:rFonts w:ascii="Calibri" w:hAnsi="Calibri"/>
                <w:b/>
                <w:bCs/>
              </w:rPr>
              <w:t>Charakter osvětlení prostoru</w:t>
            </w:r>
          </w:p>
        </w:tc>
        <w:tc>
          <w:tcPr>
            <w:tcW w:w="7088" w:type="dxa"/>
            <w:vAlign w:val="center"/>
          </w:tcPr>
          <w:p w14:paraId="0B849173" w14:textId="77777777" w:rsidR="00EF2AA2" w:rsidRPr="00564AE5" w:rsidRDefault="00EF2AA2" w:rsidP="00EF2AA2">
            <w:pPr>
              <w:rPr>
                <w:rFonts w:ascii="Calibri" w:hAnsi="Calibri"/>
              </w:rPr>
            </w:pPr>
            <w:r w:rsidRPr="00564AE5">
              <w:rPr>
                <w:rFonts w:ascii="Calibri" w:hAnsi="Calibri"/>
              </w:rPr>
              <w:t>Typ 3</w:t>
            </w:r>
          </w:p>
        </w:tc>
      </w:tr>
      <w:tr w:rsidR="00EF2AA2" w:rsidRPr="00564AE5" w14:paraId="682589E7" w14:textId="77777777" w:rsidTr="00EF2AA2">
        <w:trPr>
          <w:jc w:val="center"/>
        </w:trPr>
        <w:tc>
          <w:tcPr>
            <w:tcW w:w="2972" w:type="dxa"/>
            <w:vAlign w:val="center"/>
          </w:tcPr>
          <w:p w14:paraId="7E4E69E5" w14:textId="77777777" w:rsidR="00EF2AA2" w:rsidRPr="00564AE5" w:rsidRDefault="00EF2AA2" w:rsidP="00EF2AA2">
            <w:pPr>
              <w:rPr>
                <w:rFonts w:ascii="Calibri" w:hAnsi="Calibri"/>
                <w:b/>
                <w:bCs/>
              </w:rPr>
            </w:pPr>
            <w:r w:rsidRPr="00564AE5">
              <w:rPr>
                <w:rFonts w:ascii="Calibri" w:hAnsi="Calibri"/>
                <w:b/>
                <w:bCs/>
              </w:rPr>
              <w:t>Úroveň jasu</w:t>
            </w:r>
          </w:p>
        </w:tc>
        <w:tc>
          <w:tcPr>
            <w:tcW w:w="7088" w:type="dxa"/>
            <w:vAlign w:val="center"/>
          </w:tcPr>
          <w:p w14:paraId="21417B57" w14:textId="77777777" w:rsidR="00EF2AA2" w:rsidRPr="00564AE5" w:rsidRDefault="00EF2AA2" w:rsidP="00EF2AA2">
            <w:pPr>
              <w:rPr>
                <w:rFonts w:ascii="Calibri" w:hAnsi="Calibri"/>
              </w:rPr>
            </w:pPr>
            <w:r w:rsidRPr="00564AE5">
              <w:rPr>
                <w:rFonts w:ascii="Calibri" w:hAnsi="Calibri"/>
              </w:rPr>
              <w:t>Vyšší</w:t>
            </w:r>
          </w:p>
        </w:tc>
      </w:tr>
      <w:tr w:rsidR="00EF2AA2" w:rsidRPr="00564AE5" w14:paraId="4D4C70B7" w14:textId="77777777" w:rsidTr="00EF2AA2">
        <w:trPr>
          <w:jc w:val="center"/>
        </w:trPr>
        <w:tc>
          <w:tcPr>
            <w:tcW w:w="2972" w:type="dxa"/>
            <w:vAlign w:val="center"/>
          </w:tcPr>
          <w:p w14:paraId="03283FD5" w14:textId="77777777" w:rsidR="00EF2AA2" w:rsidRPr="00564AE5" w:rsidRDefault="00EF2AA2" w:rsidP="00EF2AA2">
            <w:pPr>
              <w:rPr>
                <w:rFonts w:ascii="Calibri" w:hAnsi="Calibri"/>
                <w:b/>
                <w:bCs/>
              </w:rPr>
            </w:pPr>
            <w:r w:rsidRPr="00564AE5">
              <w:rPr>
                <w:rFonts w:ascii="Calibri" w:hAnsi="Calibri"/>
                <w:b/>
                <w:bCs/>
              </w:rPr>
              <w:t>Barva světla</w:t>
            </w:r>
          </w:p>
        </w:tc>
        <w:tc>
          <w:tcPr>
            <w:tcW w:w="7088" w:type="dxa"/>
            <w:vAlign w:val="center"/>
          </w:tcPr>
          <w:p w14:paraId="3A258AD9" w14:textId="77777777" w:rsidR="00EF2AA2" w:rsidRPr="00564AE5" w:rsidRDefault="00EF2AA2" w:rsidP="00EF2AA2">
            <w:pPr>
              <w:rPr>
                <w:rFonts w:ascii="Calibri" w:hAnsi="Calibri"/>
              </w:rPr>
            </w:pPr>
            <w:r w:rsidRPr="00564AE5">
              <w:rPr>
                <w:rFonts w:ascii="Calibri" w:hAnsi="Calibri" w:cstheme="minorHAnsi"/>
              </w:rPr>
              <w:t xml:space="preserve">2200 K ≤ </w:t>
            </w:r>
            <w:r w:rsidRPr="00564AE5">
              <w:rPr>
                <w:rFonts w:ascii="Calibri" w:hAnsi="Calibri"/>
              </w:rPr>
              <w:t>2700 K</w:t>
            </w:r>
          </w:p>
        </w:tc>
      </w:tr>
      <w:tr w:rsidR="00EF2AA2" w:rsidRPr="00564AE5" w14:paraId="3AE86034" w14:textId="77777777" w:rsidTr="00EF2AA2">
        <w:trPr>
          <w:jc w:val="center"/>
        </w:trPr>
        <w:tc>
          <w:tcPr>
            <w:tcW w:w="2972" w:type="dxa"/>
            <w:vAlign w:val="center"/>
          </w:tcPr>
          <w:p w14:paraId="088CEAB6" w14:textId="77777777" w:rsidR="00EF2AA2" w:rsidRPr="00564AE5" w:rsidRDefault="00EF2AA2" w:rsidP="00EF2AA2">
            <w:pPr>
              <w:rPr>
                <w:rFonts w:ascii="Calibri" w:hAnsi="Calibri"/>
                <w:b/>
                <w:bCs/>
              </w:rPr>
            </w:pPr>
            <w:r w:rsidRPr="00564AE5">
              <w:rPr>
                <w:rFonts w:ascii="Calibri" w:hAnsi="Calibri"/>
                <w:b/>
                <w:bCs/>
              </w:rPr>
              <w:t>Index podání barev Ra</w:t>
            </w:r>
          </w:p>
        </w:tc>
        <w:tc>
          <w:tcPr>
            <w:tcW w:w="7088" w:type="dxa"/>
            <w:vAlign w:val="center"/>
          </w:tcPr>
          <w:p w14:paraId="2114ED82" w14:textId="77777777" w:rsidR="00EF2AA2" w:rsidRPr="00564AE5" w:rsidRDefault="00EF2AA2" w:rsidP="00EF2AA2">
            <w:pPr>
              <w:rPr>
                <w:rFonts w:ascii="Calibri" w:hAnsi="Calibri" w:cstheme="minorHAnsi"/>
              </w:rPr>
            </w:pPr>
            <w:r w:rsidRPr="00564AE5">
              <w:rPr>
                <w:rFonts w:ascii="Calibri" w:hAnsi="Calibri" w:cstheme="minorHAnsi"/>
              </w:rPr>
              <w:t>≥ 70</w:t>
            </w:r>
          </w:p>
        </w:tc>
      </w:tr>
      <w:tr w:rsidR="00EF2AA2" w:rsidRPr="00564AE5" w14:paraId="3491B46C" w14:textId="77777777" w:rsidTr="00EF2AA2">
        <w:trPr>
          <w:jc w:val="center"/>
        </w:trPr>
        <w:tc>
          <w:tcPr>
            <w:tcW w:w="2972" w:type="dxa"/>
            <w:vAlign w:val="center"/>
          </w:tcPr>
          <w:p w14:paraId="7FBF8BC5" w14:textId="77777777" w:rsidR="00EF2AA2" w:rsidRPr="00564AE5" w:rsidRDefault="00EF2AA2" w:rsidP="00EF2AA2">
            <w:pPr>
              <w:rPr>
                <w:rFonts w:ascii="Calibri" w:hAnsi="Calibri"/>
                <w:b/>
                <w:bCs/>
              </w:rPr>
            </w:pPr>
            <w:r w:rsidRPr="00564AE5">
              <w:rPr>
                <w:rFonts w:ascii="Calibri" w:hAnsi="Calibri"/>
                <w:b/>
                <w:bCs/>
              </w:rPr>
              <w:t>Zóna životního prostředí</w:t>
            </w:r>
          </w:p>
        </w:tc>
        <w:tc>
          <w:tcPr>
            <w:tcW w:w="7088" w:type="dxa"/>
            <w:vAlign w:val="center"/>
          </w:tcPr>
          <w:p w14:paraId="7261FF72" w14:textId="77777777" w:rsidR="00EF2AA2" w:rsidRPr="00564AE5" w:rsidRDefault="00EF2AA2" w:rsidP="00EF2AA2">
            <w:pPr>
              <w:rPr>
                <w:rFonts w:ascii="Calibri" w:hAnsi="Calibri"/>
              </w:rPr>
            </w:pPr>
            <w:r w:rsidRPr="00564AE5">
              <w:rPr>
                <w:rFonts w:ascii="Calibri" w:hAnsi="Calibri"/>
              </w:rPr>
              <w:t>E4</w:t>
            </w:r>
          </w:p>
        </w:tc>
      </w:tr>
    </w:tbl>
    <w:p w14:paraId="54C35E63" w14:textId="77777777" w:rsidR="00EF2AA2" w:rsidRPr="00564AE5" w:rsidRDefault="00EF2AA2" w:rsidP="00EF2AA2">
      <w:pPr>
        <w:rPr>
          <w:rFonts w:ascii="Calibri" w:hAnsi="Calibri"/>
          <w:i/>
          <w:iCs/>
        </w:rPr>
      </w:pPr>
      <w:r w:rsidRPr="00564AE5">
        <w:rPr>
          <w:rFonts w:ascii="Calibri" w:hAnsi="Calibri"/>
          <w:noProof/>
          <w:lang w:eastAsia="cs-CZ"/>
        </w:rPr>
        <mc:AlternateContent>
          <mc:Choice Requires="wps">
            <w:drawing>
              <wp:anchor distT="0" distB="0" distL="114300" distR="114300" simplePos="0" relativeHeight="251662848" behindDoc="1" locked="0" layoutInCell="1" allowOverlap="1" wp14:anchorId="1164C5A3" wp14:editId="61FEBB34">
                <wp:simplePos x="0" y="0"/>
                <wp:positionH relativeFrom="column">
                  <wp:posOffset>519545</wp:posOffset>
                </wp:positionH>
                <wp:positionV relativeFrom="paragraph">
                  <wp:posOffset>180281</wp:posOffset>
                </wp:positionV>
                <wp:extent cx="2265219" cy="297873"/>
                <wp:effectExtent l="0" t="0" r="1905" b="6985"/>
                <wp:wrapNone/>
                <wp:docPr id="205" name="Textové pole 205"/>
                <wp:cNvGraphicFramePr/>
                <a:graphic xmlns:a="http://schemas.openxmlformats.org/drawingml/2006/main">
                  <a:graphicData uri="http://schemas.microsoft.com/office/word/2010/wordprocessingShape">
                    <wps:wsp>
                      <wps:cNvSpPr txBox="1"/>
                      <wps:spPr>
                        <a:xfrm>
                          <a:off x="0" y="0"/>
                          <a:ext cx="2265219" cy="297873"/>
                        </a:xfrm>
                        <a:prstGeom prst="rect">
                          <a:avLst/>
                        </a:prstGeom>
                        <a:solidFill>
                          <a:prstClr val="white"/>
                        </a:solidFill>
                        <a:ln>
                          <a:noFill/>
                        </a:ln>
                      </wps:spPr>
                      <wps:txbx>
                        <w:txbxContent>
                          <w:p w14:paraId="1E722A5A" w14:textId="77777777" w:rsidR="003C4931" w:rsidRPr="009B32F5" w:rsidRDefault="003C4931" w:rsidP="00EF2AA2">
                            <w:pPr>
                              <w:pStyle w:val="Titulek"/>
                              <w:rPr>
                                <w:noProof/>
                              </w:rPr>
                            </w:pPr>
                            <w:r>
                              <w:t>Příklad vzhledu svítidel pro zónu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4C5A3" id="Textové pole 205" o:spid="_x0000_s1028" type="#_x0000_t202" style="position:absolute;margin-left:40.9pt;margin-top:14.2pt;width:178.35pt;height:2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" stroked="f">
                <v:textbox inset="0,0,0,0">
                  <w:txbxContent>
                    <w:p w14:paraId="1E722A5A" w14:textId="77777777" w:rsidR="003C4931" w:rsidRPr="009B32F5" w:rsidRDefault="003C4931" w:rsidP="00EF2AA2">
                      <w:pPr>
                        <w:pStyle w:val="Titulek"/>
                        <w:rPr>
                          <w:noProof/>
                        </w:rPr>
                      </w:pPr>
                      <w:r>
                        <w:t>Příklad vzhledu svítidel pro zónu 3</w:t>
                      </w:r>
                    </w:p>
                  </w:txbxContent>
                </v:textbox>
              </v:shape>
            </w:pict>
          </mc:Fallback>
        </mc:AlternateContent>
      </w:r>
    </w:p>
    <w:p w14:paraId="6608DCEC" w14:textId="77777777" w:rsidR="00EF2AA2" w:rsidRPr="00564AE5" w:rsidRDefault="00EF2AA2" w:rsidP="00EF2AA2">
      <w:pPr>
        <w:rPr>
          <w:rFonts w:ascii="Calibri" w:hAnsi="Calibri"/>
        </w:rPr>
      </w:pPr>
      <w:r w:rsidRPr="00564AE5">
        <w:rPr>
          <w:rFonts w:ascii="Calibri" w:hAnsi="Calibri"/>
          <w:i/>
          <w:iCs/>
          <w:noProof/>
          <w:lang w:eastAsia="cs-CZ"/>
        </w:rPr>
        <w:drawing>
          <wp:anchor distT="0" distB="0" distL="114300" distR="114300" simplePos="0" relativeHeight="251646464" behindDoc="1" locked="0" layoutInCell="1" allowOverlap="1" wp14:anchorId="0460B48D" wp14:editId="0CFB45F7">
            <wp:simplePos x="0" y="0"/>
            <wp:positionH relativeFrom="column">
              <wp:posOffset>259080</wp:posOffset>
            </wp:positionH>
            <wp:positionV relativeFrom="paragraph">
              <wp:posOffset>243956</wp:posOffset>
            </wp:positionV>
            <wp:extent cx="750627" cy="1020636"/>
            <wp:effectExtent l="0" t="0" r="0" b="8255"/>
            <wp:wrapNone/>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0627" cy="1020636"/>
                    </a:xfrm>
                    <a:prstGeom prst="rect">
                      <a:avLst/>
                    </a:prstGeom>
                    <a:noFill/>
                    <a:ln>
                      <a:noFill/>
                    </a:ln>
                  </pic:spPr>
                </pic:pic>
              </a:graphicData>
            </a:graphic>
          </wp:anchor>
        </w:drawing>
      </w:r>
      <w:r w:rsidRPr="00564AE5">
        <w:rPr>
          <w:rFonts w:ascii="Calibri" w:hAnsi="Calibri"/>
          <w:noProof/>
          <w:lang w:eastAsia="cs-CZ"/>
        </w:rPr>
        <w:drawing>
          <wp:anchor distT="0" distB="0" distL="114300" distR="114300" simplePos="0" relativeHeight="251643392" behindDoc="1" locked="0" layoutInCell="1" allowOverlap="1" wp14:anchorId="1EB7C5D0" wp14:editId="0B2C6F11">
            <wp:simplePos x="0" y="0"/>
            <wp:positionH relativeFrom="column">
              <wp:posOffset>4794828</wp:posOffset>
            </wp:positionH>
            <wp:positionV relativeFrom="paragraph">
              <wp:posOffset>165216</wp:posOffset>
            </wp:positionV>
            <wp:extent cx="1435100" cy="955040"/>
            <wp:effectExtent l="0" t="0" r="0" b="0"/>
            <wp:wrapNone/>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5100" cy="955040"/>
                    </a:xfrm>
                    <a:prstGeom prst="rect">
                      <a:avLst/>
                    </a:prstGeom>
                    <a:noFill/>
                    <a:ln>
                      <a:noFill/>
                    </a:ln>
                  </pic:spPr>
                </pic:pic>
              </a:graphicData>
            </a:graphic>
          </wp:anchor>
        </w:drawing>
      </w:r>
      <w:r w:rsidRPr="00564AE5">
        <w:rPr>
          <w:rFonts w:ascii="Calibri" w:hAnsi="Calibri"/>
          <w:noProof/>
          <w:lang w:eastAsia="cs-CZ"/>
        </w:rPr>
        <w:drawing>
          <wp:anchor distT="0" distB="0" distL="114300" distR="114300" simplePos="0" relativeHeight="251644416" behindDoc="1" locked="0" layoutInCell="1" allowOverlap="1" wp14:anchorId="42ADA2FC" wp14:editId="1A528626">
            <wp:simplePos x="0" y="0"/>
            <wp:positionH relativeFrom="column">
              <wp:posOffset>3565467</wp:posOffset>
            </wp:positionH>
            <wp:positionV relativeFrom="paragraph">
              <wp:posOffset>136179</wp:posOffset>
            </wp:positionV>
            <wp:extent cx="798195" cy="1008380"/>
            <wp:effectExtent l="0" t="0" r="1905" b="1270"/>
            <wp:wrapNone/>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819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02538" w14:textId="77777777" w:rsidR="00EF2AA2" w:rsidRPr="00564AE5" w:rsidRDefault="00EF2AA2" w:rsidP="00EF2AA2">
      <w:pPr>
        <w:rPr>
          <w:rFonts w:ascii="Calibri" w:hAnsi="Calibri"/>
        </w:rPr>
      </w:pPr>
      <w:r w:rsidRPr="00564AE5">
        <w:rPr>
          <w:rFonts w:ascii="Calibri" w:hAnsi="Calibri"/>
          <w:noProof/>
          <w:lang w:eastAsia="cs-CZ"/>
        </w:rPr>
        <w:drawing>
          <wp:anchor distT="0" distB="0" distL="114300" distR="114300" simplePos="0" relativeHeight="251645440" behindDoc="1" locked="0" layoutInCell="1" allowOverlap="1" wp14:anchorId="6AF12928" wp14:editId="40C4DD11">
            <wp:simplePos x="0" y="0"/>
            <wp:positionH relativeFrom="margin">
              <wp:posOffset>1297940</wp:posOffset>
            </wp:positionH>
            <wp:positionV relativeFrom="paragraph">
              <wp:posOffset>5715</wp:posOffset>
            </wp:positionV>
            <wp:extent cx="1679575" cy="944880"/>
            <wp:effectExtent l="0" t="0" r="0" b="7620"/>
            <wp:wrapNone/>
            <wp:docPr id="115" name="Obrázek 1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9575"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0CD3A" w14:textId="77777777" w:rsidR="00EF2AA2" w:rsidRPr="00564AE5" w:rsidRDefault="00EF2AA2" w:rsidP="00EF2AA2">
      <w:pPr>
        <w:rPr>
          <w:rFonts w:ascii="Calibri" w:hAnsi="Calibri"/>
        </w:rPr>
      </w:pPr>
    </w:p>
    <w:p w14:paraId="557E1BE3" w14:textId="77777777" w:rsidR="00EF2AA2" w:rsidRPr="00564AE5" w:rsidRDefault="00EF2AA2" w:rsidP="00EF2AA2">
      <w:pPr>
        <w:rPr>
          <w:rFonts w:ascii="Calibri" w:hAnsi="Calibri"/>
          <w:i/>
          <w:iCs/>
        </w:rPr>
      </w:pPr>
    </w:p>
    <w:p w14:paraId="6200AA01" w14:textId="77777777" w:rsidR="00EF2AA2" w:rsidRPr="00564AE5" w:rsidRDefault="00EF2AA2" w:rsidP="00EF2AA2">
      <w:pPr>
        <w:rPr>
          <w:rFonts w:ascii="Calibri" w:hAnsi="Calibri"/>
          <w:i/>
          <w:iCs/>
        </w:rPr>
      </w:pPr>
    </w:p>
    <w:p w14:paraId="4E86E0B3" w14:textId="77777777" w:rsidR="00EF2AA2" w:rsidRDefault="00EF2AA2" w:rsidP="00EF2AA2">
      <w:pPr>
        <w:pStyle w:val="Titulek"/>
        <w:keepNext/>
        <w:rPr>
          <w:rFonts w:ascii="Calibri" w:hAnsi="Calibri"/>
        </w:rPr>
      </w:pPr>
    </w:p>
    <w:p w14:paraId="276701EE" w14:textId="77777777" w:rsidR="00EF2AA2" w:rsidRPr="00564AE5" w:rsidRDefault="00EF2AA2" w:rsidP="00EF2AA2">
      <w:pPr>
        <w:pStyle w:val="Titulek"/>
        <w:keepNext/>
        <w:rPr>
          <w:rFonts w:ascii="Calibri" w:hAnsi="Calibri"/>
        </w:rPr>
      </w:pPr>
    </w:p>
    <w:tbl>
      <w:tblPr>
        <w:tblStyle w:val="Mkatabulky"/>
        <w:tblW w:w="10060" w:type="dxa"/>
        <w:jc w:val="center"/>
        <w:tblLook w:val="04A0" w:firstRow="1" w:lastRow="0" w:firstColumn="1" w:lastColumn="0" w:noHBand="0" w:noVBand="1"/>
      </w:tblPr>
      <w:tblGrid>
        <w:gridCol w:w="2972"/>
        <w:gridCol w:w="7088"/>
      </w:tblGrid>
      <w:tr w:rsidR="00EF2AA2" w:rsidRPr="00564AE5" w14:paraId="65B72924" w14:textId="77777777" w:rsidTr="00EF2AA2">
        <w:trPr>
          <w:jc w:val="center"/>
        </w:trPr>
        <w:tc>
          <w:tcPr>
            <w:tcW w:w="10060" w:type="dxa"/>
            <w:gridSpan w:val="2"/>
            <w:vAlign w:val="center"/>
          </w:tcPr>
          <w:p w14:paraId="35C1C534" w14:textId="77777777" w:rsidR="00EF2AA2" w:rsidRPr="00564AE5" w:rsidRDefault="00EF2AA2" w:rsidP="00EF2AA2">
            <w:pPr>
              <w:jc w:val="center"/>
              <w:rPr>
                <w:rFonts w:ascii="Calibri" w:hAnsi="Calibri"/>
                <w:b/>
                <w:bCs/>
              </w:rPr>
            </w:pPr>
            <w:r w:rsidRPr="00564AE5">
              <w:rPr>
                <w:rFonts w:ascii="Calibri" w:hAnsi="Calibri"/>
                <w:b/>
                <w:bCs/>
              </w:rPr>
              <w:t>Zóna 4 – Plochy výroby, skladování a infrastruktury (průmyslové části)</w:t>
            </w:r>
          </w:p>
        </w:tc>
      </w:tr>
      <w:tr w:rsidR="00EF2AA2" w:rsidRPr="00564AE5" w14:paraId="57C7BE30" w14:textId="77777777" w:rsidTr="00EF2AA2">
        <w:trPr>
          <w:jc w:val="center"/>
        </w:trPr>
        <w:tc>
          <w:tcPr>
            <w:tcW w:w="2972" w:type="dxa"/>
            <w:vAlign w:val="center"/>
          </w:tcPr>
          <w:p w14:paraId="3EB22E55" w14:textId="77777777" w:rsidR="00EF2AA2" w:rsidRPr="00564AE5" w:rsidRDefault="00EF2AA2" w:rsidP="00EF2AA2">
            <w:pPr>
              <w:rPr>
                <w:rFonts w:ascii="Calibri" w:hAnsi="Calibri"/>
                <w:b/>
                <w:bCs/>
              </w:rPr>
            </w:pPr>
            <w:r w:rsidRPr="00564AE5">
              <w:rPr>
                <w:rFonts w:ascii="Calibri" w:hAnsi="Calibri"/>
                <w:b/>
                <w:bCs/>
              </w:rPr>
              <w:t>Charakter oblasti</w:t>
            </w:r>
          </w:p>
        </w:tc>
        <w:tc>
          <w:tcPr>
            <w:tcW w:w="7088" w:type="dxa"/>
            <w:vAlign w:val="center"/>
          </w:tcPr>
          <w:p w14:paraId="54A84E11" w14:textId="77777777" w:rsidR="00EF2AA2" w:rsidRPr="00564AE5" w:rsidRDefault="00EF2AA2" w:rsidP="00EF2AA2">
            <w:pPr>
              <w:rPr>
                <w:rFonts w:ascii="Calibri" w:hAnsi="Calibri"/>
              </w:rPr>
            </w:pPr>
            <w:r w:rsidRPr="00564AE5">
              <w:rPr>
                <w:rFonts w:ascii="Calibri" w:hAnsi="Calibri"/>
              </w:rPr>
              <w:t>Charakteristické oblasti jsou převážně výrobní haly, skladiště, manipulační plochy, železniční seřadiště, firmy apod.</w:t>
            </w:r>
          </w:p>
        </w:tc>
      </w:tr>
      <w:tr w:rsidR="00EF2AA2" w:rsidRPr="00564AE5" w14:paraId="1EE81D90" w14:textId="77777777" w:rsidTr="00EF2AA2">
        <w:trPr>
          <w:jc w:val="center"/>
        </w:trPr>
        <w:tc>
          <w:tcPr>
            <w:tcW w:w="2972" w:type="dxa"/>
            <w:vAlign w:val="center"/>
          </w:tcPr>
          <w:p w14:paraId="24D81360" w14:textId="77777777" w:rsidR="00EF2AA2" w:rsidRPr="00564AE5" w:rsidRDefault="00EF2AA2" w:rsidP="00EF2AA2">
            <w:pPr>
              <w:rPr>
                <w:rFonts w:ascii="Calibri" w:hAnsi="Calibri"/>
                <w:b/>
                <w:bCs/>
              </w:rPr>
            </w:pPr>
            <w:r w:rsidRPr="00564AE5">
              <w:rPr>
                <w:rFonts w:ascii="Calibri" w:hAnsi="Calibri"/>
                <w:b/>
                <w:bCs/>
              </w:rPr>
              <w:t>Vymezení oblasti</w:t>
            </w:r>
          </w:p>
        </w:tc>
        <w:tc>
          <w:tcPr>
            <w:tcW w:w="7088" w:type="dxa"/>
            <w:vAlign w:val="center"/>
          </w:tcPr>
          <w:p w14:paraId="106C1ED9" w14:textId="77777777" w:rsidR="00EF2AA2" w:rsidRPr="00564AE5" w:rsidRDefault="00EF2AA2" w:rsidP="00EF2AA2">
            <w:pPr>
              <w:rPr>
                <w:rFonts w:ascii="Calibri" w:hAnsi="Calibri"/>
              </w:rPr>
            </w:pPr>
            <w:r w:rsidRPr="00564AE5">
              <w:rPr>
                <w:rFonts w:ascii="Calibri" w:hAnsi="Calibri"/>
              </w:rPr>
              <w:t>Dolní Dvory, ulice Na Hrázi, Pekařská, Pražská, Wolkerova atd.</w:t>
            </w:r>
          </w:p>
        </w:tc>
      </w:tr>
      <w:tr w:rsidR="00EF2AA2" w:rsidRPr="00564AE5" w14:paraId="5685691D" w14:textId="77777777" w:rsidTr="00EF2AA2">
        <w:trPr>
          <w:jc w:val="center"/>
        </w:trPr>
        <w:tc>
          <w:tcPr>
            <w:tcW w:w="2972" w:type="dxa"/>
            <w:vAlign w:val="center"/>
          </w:tcPr>
          <w:p w14:paraId="49C2CFAA" w14:textId="77777777" w:rsidR="00EF2AA2" w:rsidRPr="00564AE5" w:rsidRDefault="00EF2AA2" w:rsidP="00EF2AA2">
            <w:pPr>
              <w:rPr>
                <w:rFonts w:ascii="Calibri" w:hAnsi="Calibri"/>
                <w:b/>
                <w:bCs/>
              </w:rPr>
            </w:pPr>
            <w:r w:rsidRPr="00564AE5">
              <w:rPr>
                <w:rFonts w:ascii="Calibri" w:hAnsi="Calibri"/>
                <w:b/>
                <w:bCs/>
              </w:rPr>
              <w:t>Specifické prostory</w:t>
            </w:r>
          </w:p>
        </w:tc>
        <w:tc>
          <w:tcPr>
            <w:tcW w:w="7088" w:type="dxa"/>
            <w:vAlign w:val="center"/>
          </w:tcPr>
          <w:p w14:paraId="51A588FE" w14:textId="77777777" w:rsidR="00EF2AA2" w:rsidRPr="00564AE5" w:rsidRDefault="00EF2AA2" w:rsidP="00EF2AA2">
            <w:pPr>
              <w:rPr>
                <w:rFonts w:ascii="Calibri" w:hAnsi="Calibri"/>
              </w:rPr>
            </w:pPr>
            <w:r w:rsidRPr="00564AE5">
              <w:rPr>
                <w:rFonts w:ascii="Calibri" w:hAnsi="Calibri"/>
              </w:rPr>
              <w:t>Vlakové a autobusové nádraží</w:t>
            </w:r>
          </w:p>
        </w:tc>
      </w:tr>
      <w:tr w:rsidR="00EF2AA2" w:rsidRPr="00564AE5" w14:paraId="2D59AC6B" w14:textId="77777777" w:rsidTr="00EF2AA2">
        <w:trPr>
          <w:jc w:val="center"/>
        </w:trPr>
        <w:tc>
          <w:tcPr>
            <w:tcW w:w="2972" w:type="dxa"/>
            <w:vAlign w:val="center"/>
          </w:tcPr>
          <w:p w14:paraId="571E6C81" w14:textId="77777777" w:rsidR="00EF2AA2" w:rsidRPr="00564AE5" w:rsidRDefault="00EF2AA2" w:rsidP="00EF2AA2">
            <w:pPr>
              <w:rPr>
                <w:rFonts w:ascii="Calibri" w:hAnsi="Calibri"/>
                <w:b/>
                <w:bCs/>
              </w:rPr>
            </w:pPr>
            <w:r w:rsidRPr="00564AE5">
              <w:rPr>
                <w:rFonts w:ascii="Calibri" w:hAnsi="Calibri"/>
                <w:b/>
                <w:bCs/>
              </w:rPr>
              <w:t>Typ svítidla</w:t>
            </w:r>
          </w:p>
        </w:tc>
        <w:tc>
          <w:tcPr>
            <w:tcW w:w="7088" w:type="dxa"/>
            <w:vAlign w:val="center"/>
          </w:tcPr>
          <w:p w14:paraId="45356B14" w14:textId="77777777" w:rsidR="00EF2AA2" w:rsidRPr="00564AE5" w:rsidRDefault="00EF2AA2" w:rsidP="00EF2AA2">
            <w:pPr>
              <w:rPr>
                <w:rFonts w:ascii="Calibri" w:hAnsi="Calibri"/>
              </w:rPr>
            </w:pPr>
            <w:r w:rsidRPr="00564AE5">
              <w:rPr>
                <w:rFonts w:ascii="Calibri" w:hAnsi="Calibri"/>
              </w:rPr>
              <w:t>Technická svítidla klasického nebo moderního tvaru</w:t>
            </w:r>
          </w:p>
        </w:tc>
      </w:tr>
      <w:tr w:rsidR="00EF2AA2" w:rsidRPr="00564AE5" w14:paraId="50830C7F" w14:textId="77777777" w:rsidTr="00EF2AA2">
        <w:trPr>
          <w:jc w:val="center"/>
        </w:trPr>
        <w:tc>
          <w:tcPr>
            <w:tcW w:w="2972" w:type="dxa"/>
            <w:vAlign w:val="center"/>
          </w:tcPr>
          <w:p w14:paraId="643849A7" w14:textId="77777777" w:rsidR="00EF2AA2" w:rsidRPr="00564AE5" w:rsidRDefault="00EF2AA2" w:rsidP="00EF2AA2">
            <w:pPr>
              <w:rPr>
                <w:rFonts w:ascii="Calibri" w:hAnsi="Calibri"/>
                <w:b/>
                <w:bCs/>
              </w:rPr>
            </w:pPr>
            <w:r w:rsidRPr="00564AE5">
              <w:rPr>
                <w:rFonts w:ascii="Calibri" w:hAnsi="Calibri"/>
                <w:b/>
                <w:bCs/>
              </w:rPr>
              <w:t>Typ stožáru</w:t>
            </w:r>
          </w:p>
        </w:tc>
        <w:tc>
          <w:tcPr>
            <w:tcW w:w="7088" w:type="dxa"/>
            <w:vAlign w:val="center"/>
          </w:tcPr>
          <w:p w14:paraId="5E6E8221" w14:textId="77777777" w:rsidR="00EF2AA2" w:rsidRPr="00564AE5" w:rsidRDefault="00EF2AA2" w:rsidP="00EF2AA2">
            <w:pPr>
              <w:rPr>
                <w:rFonts w:ascii="Calibri" w:hAnsi="Calibri"/>
              </w:rPr>
            </w:pPr>
            <w:r w:rsidRPr="00564AE5">
              <w:rPr>
                <w:rFonts w:ascii="Calibri" w:hAnsi="Calibri"/>
              </w:rPr>
              <w:t>Bezpaticový válcový nebo hraněný, pro výšky od 8 m možno použití výložníku</w:t>
            </w:r>
          </w:p>
        </w:tc>
      </w:tr>
      <w:tr w:rsidR="00EF2AA2" w:rsidRPr="00564AE5" w14:paraId="288DDACA" w14:textId="77777777" w:rsidTr="00EF2AA2">
        <w:trPr>
          <w:jc w:val="center"/>
        </w:trPr>
        <w:tc>
          <w:tcPr>
            <w:tcW w:w="2972" w:type="dxa"/>
            <w:vAlign w:val="center"/>
          </w:tcPr>
          <w:p w14:paraId="4E833C2D" w14:textId="77777777" w:rsidR="00EF2AA2" w:rsidRPr="00564AE5" w:rsidRDefault="00EF2AA2" w:rsidP="00EF2AA2">
            <w:pPr>
              <w:rPr>
                <w:rFonts w:ascii="Calibri" w:hAnsi="Calibri"/>
                <w:b/>
                <w:bCs/>
              </w:rPr>
            </w:pPr>
            <w:r w:rsidRPr="00564AE5">
              <w:rPr>
                <w:rFonts w:ascii="Calibri" w:hAnsi="Calibri"/>
                <w:b/>
                <w:bCs/>
              </w:rPr>
              <w:t>Max. výška světelného místa</w:t>
            </w:r>
          </w:p>
        </w:tc>
        <w:tc>
          <w:tcPr>
            <w:tcW w:w="7088" w:type="dxa"/>
            <w:vAlign w:val="center"/>
          </w:tcPr>
          <w:p w14:paraId="1BA87499" w14:textId="77777777" w:rsidR="00EF2AA2" w:rsidRPr="00564AE5" w:rsidRDefault="00EF2AA2" w:rsidP="00EF2AA2">
            <w:pPr>
              <w:rPr>
                <w:rFonts w:ascii="Calibri" w:hAnsi="Calibri"/>
              </w:rPr>
            </w:pPr>
            <w:r w:rsidRPr="00564AE5">
              <w:rPr>
                <w:rFonts w:ascii="Calibri" w:hAnsi="Calibri" w:cstheme="minorHAnsi"/>
              </w:rPr>
              <w:t xml:space="preserve">8 m ≤ </w:t>
            </w:r>
            <w:r w:rsidRPr="00564AE5">
              <w:rPr>
                <w:rFonts w:ascii="Calibri" w:hAnsi="Calibri"/>
              </w:rPr>
              <w:t xml:space="preserve">10 m </w:t>
            </w:r>
          </w:p>
        </w:tc>
      </w:tr>
      <w:tr w:rsidR="00EF2AA2" w:rsidRPr="00564AE5" w14:paraId="3EB5A7B2" w14:textId="77777777" w:rsidTr="00EF2AA2">
        <w:trPr>
          <w:jc w:val="center"/>
        </w:trPr>
        <w:tc>
          <w:tcPr>
            <w:tcW w:w="2972" w:type="dxa"/>
            <w:vAlign w:val="center"/>
          </w:tcPr>
          <w:p w14:paraId="650F3C9D" w14:textId="77777777" w:rsidR="00EF2AA2" w:rsidRPr="00564AE5" w:rsidRDefault="00EF2AA2" w:rsidP="00EF2AA2">
            <w:pPr>
              <w:rPr>
                <w:rFonts w:ascii="Calibri" w:hAnsi="Calibri"/>
                <w:b/>
                <w:bCs/>
              </w:rPr>
            </w:pPr>
            <w:r w:rsidRPr="00564AE5">
              <w:rPr>
                <w:rFonts w:ascii="Calibri" w:hAnsi="Calibri"/>
                <w:b/>
                <w:bCs/>
              </w:rPr>
              <w:t>Povrchová úprava (barva)</w:t>
            </w:r>
          </w:p>
        </w:tc>
        <w:tc>
          <w:tcPr>
            <w:tcW w:w="7088" w:type="dxa"/>
            <w:vAlign w:val="center"/>
          </w:tcPr>
          <w:p w14:paraId="14954CF2" w14:textId="77777777" w:rsidR="00EF2AA2" w:rsidRPr="00564AE5" w:rsidRDefault="00EF2AA2" w:rsidP="00EF2AA2">
            <w:pPr>
              <w:rPr>
                <w:rFonts w:ascii="Calibri" w:hAnsi="Calibri"/>
              </w:rPr>
            </w:pPr>
            <w:r w:rsidRPr="00564AE5">
              <w:rPr>
                <w:rFonts w:ascii="Calibri" w:hAnsi="Calibri"/>
              </w:rPr>
              <w:t>Po zinkový ochranný nátěr (stříbrná RAL 7001 případně blízké odstíny)</w:t>
            </w:r>
          </w:p>
        </w:tc>
      </w:tr>
      <w:tr w:rsidR="00EF2AA2" w:rsidRPr="00564AE5" w14:paraId="14142382" w14:textId="77777777" w:rsidTr="00EF2AA2">
        <w:trPr>
          <w:jc w:val="center"/>
        </w:trPr>
        <w:tc>
          <w:tcPr>
            <w:tcW w:w="2972" w:type="dxa"/>
            <w:vAlign w:val="center"/>
          </w:tcPr>
          <w:p w14:paraId="59EF31F4" w14:textId="77777777" w:rsidR="00EF2AA2" w:rsidRPr="00564AE5" w:rsidRDefault="00EF2AA2" w:rsidP="00EF2AA2">
            <w:pPr>
              <w:rPr>
                <w:rFonts w:ascii="Calibri" w:hAnsi="Calibri"/>
                <w:b/>
                <w:bCs/>
              </w:rPr>
            </w:pPr>
            <w:r w:rsidRPr="00564AE5">
              <w:rPr>
                <w:rFonts w:ascii="Calibri" w:hAnsi="Calibri"/>
                <w:b/>
                <w:bCs/>
              </w:rPr>
              <w:t>Charakter osvětlení prostoru</w:t>
            </w:r>
          </w:p>
        </w:tc>
        <w:tc>
          <w:tcPr>
            <w:tcW w:w="7088" w:type="dxa"/>
            <w:vAlign w:val="center"/>
          </w:tcPr>
          <w:p w14:paraId="485C32C2" w14:textId="77777777" w:rsidR="00EF2AA2" w:rsidRPr="00564AE5" w:rsidRDefault="00EF2AA2" w:rsidP="00EF2AA2">
            <w:pPr>
              <w:rPr>
                <w:rFonts w:ascii="Calibri" w:hAnsi="Calibri"/>
              </w:rPr>
            </w:pPr>
            <w:r w:rsidRPr="00564AE5">
              <w:rPr>
                <w:rFonts w:ascii="Calibri" w:hAnsi="Calibri"/>
              </w:rPr>
              <w:t>Typ 1</w:t>
            </w:r>
          </w:p>
        </w:tc>
      </w:tr>
      <w:tr w:rsidR="00EF2AA2" w:rsidRPr="00564AE5" w14:paraId="613B16DE" w14:textId="77777777" w:rsidTr="00EF2AA2">
        <w:trPr>
          <w:jc w:val="center"/>
        </w:trPr>
        <w:tc>
          <w:tcPr>
            <w:tcW w:w="2972" w:type="dxa"/>
            <w:vAlign w:val="center"/>
          </w:tcPr>
          <w:p w14:paraId="63A2DC56" w14:textId="77777777" w:rsidR="00EF2AA2" w:rsidRPr="00564AE5" w:rsidRDefault="00EF2AA2" w:rsidP="00EF2AA2">
            <w:pPr>
              <w:rPr>
                <w:rFonts w:ascii="Calibri" w:hAnsi="Calibri"/>
                <w:b/>
                <w:bCs/>
              </w:rPr>
            </w:pPr>
            <w:r w:rsidRPr="00564AE5">
              <w:rPr>
                <w:rFonts w:ascii="Calibri" w:hAnsi="Calibri"/>
                <w:b/>
                <w:bCs/>
              </w:rPr>
              <w:t>Úroveň jasu</w:t>
            </w:r>
          </w:p>
        </w:tc>
        <w:tc>
          <w:tcPr>
            <w:tcW w:w="7088" w:type="dxa"/>
            <w:vAlign w:val="center"/>
          </w:tcPr>
          <w:p w14:paraId="79EBAC3A" w14:textId="77777777" w:rsidR="00EF2AA2" w:rsidRPr="00564AE5" w:rsidRDefault="00EF2AA2" w:rsidP="00EF2AA2">
            <w:pPr>
              <w:rPr>
                <w:rFonts w:ascii="Calibri" w:hAnsi="Calibri"/>
              </w:rPr>
            </w:pPr>
            <w:r w:rsidRPr="00564AE5">
              <w:rPr>
                <w:rFonts w:ascii="Calibri" w:hAnsi="Calibri"/>
              </w:rPr>
              <w:t>Nízká</w:t>
            </w:r>
          </w:p>
        </w:tc>
      </w:tr>
      <w:tr w:rsidR="00EF2AA2" w:rsidRPr="00564AE5" w14:paraId="36442157" w14:textId="77777777" w:rsidTr="00EF2AA2">
        <w:trPr>
          <w:jc w:val="center"/>
        </w:trPr>
        <w:tc>
          <w:tcPr>
            <w:tcW w:w="2972" w:type="dxa"/>
            <w:vAlign w:val="center"/>
          </w:tcPr>
          <w:p w14:paraId="32E92EC5" w14:textId="77777777" w:rsidR="00EF2AA2" w:rsidRPr="00564AE5" w:rsidRDefault="00EF2AA2" w:rsidP="00EF2AA2">
            <w:pPr>
              <w:rPr>
                <w:rFonts w:ascii="Calibri" w:hAnsi="Calibri"/>
                <w:b/>
                <w:bCs/>
              </w:rPr>
            </w:pPr>
            <w:r w:rsidRPr="00564AE5">
              <w:rPr>
                <w:rFonts w:ascii="Calibri" w:hAnsi="Calibri"/>
                <w:b/>
                <w:bCs/>
              </w:rPr>
              <w:t>Barva světla</w:t>
            </w:r>
          </w:p>
        </w:tc>
        <w:tc>
          <w:tcPr>
            <w:tcW w:w="7088" w:type="dxa"/>
            <w:vAlign w:val="center"/>
          </w:tcPr>
          <w:p w14:paraId="36B41987" w14:textId="77777777" w:rsidR="00EF2AA2" w:rsidRPr="00564AE5" w:rsidRDefault="00EF2AA2" w:rsidP="00EF2AA2">
            <w:pPr>
              <w:rPr>
                <w:rFonts w:ascii="Calibri" w:hAnsi="Calibri"/>
              </w:rPr>
            </w:pPr>
            <w:r w:rsidRPr="00564AE5">
              <w:rPr>
                <w:rFonts w:ascii="Calibri" w:hAnsi="Calibri" w:cstheme="minorHAnsi"/>
              </w:rPr>
              <w:t xml:space="preserve">3000 K ≤ </w:t>
            </w:r>
            <w:r w:rsidRPr="00564AE5">
              <w:rPr>
                <w:rFonts w:ascii="Calibri" w:hAnsi="Calibri"/>
              </w:rPr>
              <w:t>4000 K</w:t>
            </w:r>
          </w:p>
        </w:tc>
      </w:tr>
      <w:tr w:rsidR="00EF2AA2" w:rsidRPr="00564AE5" w14:paraId="4B84E5F9" w14:textId="77777777" w:rsidTr="00EF2AA2">
        <w:trPr>
          <w:jc w:val="center"/>
        </w:trPr>
        <w:tc>
          <w:tcPr>
            <w:tcW w:w="2972" w:type="dxa"/>
            <w:vAlign w:val="center"/>
          </w:tcPr>
          <w:p w14:paraId="6EBFE384" w14:textId="77777777" w:rsidR="00EF2AA2" w:rsidRPr="00564AE5" w:rsidRDefault="00EF2AA2" w:rsidP="00EF2AA2">
            <w:pPr>
              <w:rPr>
                <w:rFonts w:ascii="Calibri" w:hAnsi="Calibri"/>
                <w:b/>
                <w:bCs/>
              </w:rPr>
            </w:pPr>
            <w:r w:rsidRPr="00564AE5">
              <w:rPr>
                <w:rFonts w:ascii="Calibri" w:hAnsi="Calibri"/>
                <w:b/>
                <w:bCs/>
              </w:rPr>
              <w:t>Index podání barev Ra</w:t>
            </w:r>
          </w:p>
        </w:tc>
        <w:tc>
          <w:tcPr>
            <w:tcW w:w="7088" w:type="dxa"/>
            <w:vAlign w:val="center"/>
          </w:tcPr>
          <w:p w14:paraId="528821C8" w14:textId="77777777" w:rsidR="00EF2AA2" w:rsidRPr="00564AE5" w:rsidRDefault="00EF2AA2" w:rsidP="00EF2AA2">
            <w:pPr>
              <w:rPr>
                <w:rFonts w:ascii="Calibri" w:hAnsi="Calibri" w:cstheme="minorHAnsi"/>
              </w:rPr>
            </w:pPr>
            <w:r w:rsidRPr="00564AE5">
              <w:rPr>
                <w:rFonts w:ascii="Calibri" w:hAnsi="Calibri" w:cstheme="minorHAnsi"/>
              </w:rPr>
              <w:t>≥ 70</w:t>
            </w:r>
          </w:p>
        </w:tc>
      </w:tr>
      <w:tr w:rsidR="00EF2AA2" w:rsidRPr="00564AE5" w14:paraId="68FB7DE9" w14:textId="77777777" w:rsidTr="00EF2AA2">
        <w:trPr>
          <w:jc w:val="center"/>
        </w:trPr>
        <w:tc>
          <w:tcPr>
            <w:tcW w:w="2972" w:type="dxa"/>
            <w:vAlign w:val="center"/>
          </w:tcPr>
          <w:p w14:paraId="44776603" w14:textId="77777777" w:rsidR="00EF2AA2" w:rsidRPr="00564AE5" w:rsidRDefault="00EF2AA2" w:rsidP="00EF2AA2">
            <w:pPr>
              <w:rPr>
                <w:rFonts w:ascii="Calibri" w:hAnsi="Calibri"/>
                <w:b/>
                <w:bCs/>
              </w:rPr>
            </w:pPr>
            <w:r w:rsidRPr="00564AE5">
              <w:rPr>
                <w:rFonts w:ascii="Calibri" w:hAnsi="Calibri"/>
                <w:b/>
                <w:bCs/>
              </w:rPr>
              <w:t>Zóna životního prostředí</w:t>
            </w:r>
          </w:p>
        </w:tc>
        <w:tc>
          <w:tcPr>
            <w:tcW w:w="7088" w:type="dxa"/>
            <w:vAlign w:val="center"/>
          </w:tcPr>
          <w:p w14:paraId="339151CA" w14:textId="77777777" w:rsidR="00EF2AA2" w:rsidRPr="00564AE5" w:rsidRDefault="00EF2AA2" w:rsidP="00EF2AA2">
            <w:pPr>
              <w:rPr>
                <w:rFonts w:ascii="Calibri" w:hAnsi="Calibri"/>
              </w:rPr>
            </w:pPr>
            <w:r w:rsidRPr="00564AE5">
              <w:rPr>
                <w:rFonts w:ascii="Calibri" w:hAnsi="Calibri"/>
              </w:rPr>
              <w:t>E2</w:t>
            </w:r>
          </w:p>
        </w:tc>
      </w:tr>
    </w:tbl>
    <w:p w14:paraId="131A3115" w14:textId="77777777" w:rsidR="00EF2AA2" w:rsidRPr="00564AE5" w:rsidRDefault="00EF2AA2" w:rsidP="00EF2AA2">
      <w:pPr>
        <w:rPr>
          <w:rFonts w:ascii="Calibri" w:hAnsi="Calibri"/>
          <w:i/>
          <w:iCs/>
        </w:rPr>
      </w:pPr>
      <w:r w:rsidRPr="00564AE5">
        <w:rPr>
          <w:rFonts w:ascii="Calibri" w:hAnsi="Calibri"/>
          <w:noProof/>
          <w:lang w:eastAsia="cs-CZ"/>
        </w:rPr>
        <mc:AlternateContent>
          <mc:Choice Requires="wps">
            <w:drawing>
              <wp:anchor distT="0" distB="0" distL="114300" distR="114300" simplePos="0" relativeHeight="251663872" behindDoc="1" locked="0" layoutInCell="1" allowOverlap="1" wp14:anchorId="5B61A0A1" wp14:editId="4B5C16F5">
                <wp:simplePos x="0" y="0"/>
                <wp:positionH relativeFrom="column">
                  <wp:posOffset>256251</wp:posOffset>
                </wp:positionH>
                <wp:positionV relativeFrom="paragraph">
                  <wp:posOffset>83185</wp:posOffset>
                </wp:positionV>
                <wp:extent cx="2244090" cy="290945"/>
                <wp:effectExtent l="0" t="0" r="3810" b="0"/>
                <wp:wrapNone/>
                <wp:docPr id="206" name="Textové pole 206"/>
                <wp:cNvGraphicFramePr/>
                <a:graphic xmlns:a="http://schemas.openxmlformats.org/drawingml/2006/main">
                  <a:graphicData uri="http://schemas.microsoft.com/office/word/2010/wordprocessingShape">
                    <wps:wsp>
                      <wps:cNvSpPr txBox="1"/>
                      <wps:spPr>
                        <a:xfrm>
                          <a:off x="0" y="0"/>
                          <a:ext cx="2244090" cy="290945"/>
                        </a:xfrm>
                        <a:prstGeom prst="rect">
                          <a:avLst/>
                        </a:prstGeom>
                        <a:solidFill>
                          <a:prstClr val="white"/>
                        </a:solidFill>
                        <a:ln>
                          <a:noFill/>
                        </a:ln>
                      </wps:spPr>
                      <wps:txbx>
                        <w:txbxContent>
                          <w:p w14:paraId="1CCF87FA" w14:textId="77777777" w:rsidR="003C4931" w:rsidRPr="00795729" w:rsidRDefault="003C4931" w:rsidP="00EF2AA2">
                            <w:pPr>
                              <w:pStyle w:val="Titulek"/>
                              <w:rPr>
                                <w:b/>
                                <w:bCs/>
                                <w:noProof/>
                              </w:rPr>
                            </w:pPr>
                            <w:r>
                              <w:t>Příklad vzhledu svítidel pro zónu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1A0A1" id="Textové pole 206" o:spid="_x0000_s1029" type="#_x0000_t202" style="position:absolute;margin-left:20.2pt;margin-top:6.55pt;width:176.7pt;height:2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" stroked="f">
                <v:textbox inset="0,0,0,0">
                  <w:txbxContent>
                    <w:p w14:paraId="1CCF87FA" w14:textId="77777777" w:rsidR="003C4931" w:rsidRPr="00795729" w:rsidRDefault="003C4931" w:rsidP="00EF2AA2">
                      <w:pPr>
                        <w:pStyle w:val="Titulek"/>
                        <w:rPr>
                          <w:b/>
                          <w:bCs/>
                          <w:noProof/>
                        </w:rPr>
                      </w:pPr>
                      <w:r>
                        <w:t>Příklad vzhledu svítidel pro zónu 4</w:t>
                      </w:r>
                    </w:p>
                  </w:txbxContent>
                </v:textbox>
              </v:shape>
            </w:pict>
          </mc:Fallback>
        </mc:AlternateContent>
      </w:r>
    </w:p>
    <w:p w14:paraId="6ED9B982" w14:textId="77777777" w:rsidR="00EF2AA2" w:rsidRPr="00564AE5" w:rsidRDefault="00EF2AA2" w:rsidP="00EF2AA2">
      <w:pPr>
        <w:rPr>
          <w:rFonts w:ascii="Calibri" w:hAnsi="Calibri"/>
        </w:rPr>
      </w:pPr>
    </w:p>
    <w:p w14:paraId="31AEA9FC" w14:textId="77777777" w:rsidR="00EF2AA2" w:rsidRPr="00564AE5" w:rsidRDefault="00EF2AA2" w:rsidP="00EF2AA2">
      <w:pPr>
        <w:rPr>
          <w:rFonts w:ascii="Calibri" w:hAnsi="Calibri"/>
        </w:rPr>
      </w:pPr>
      <w:r w:rsidRPr="00564AE5">
        <w:rPr>
          <w:rFonts w:ascii="Calibri" w:hAnsi="Calibri"/>
          <w:noProof/>
          <w:lang w:eastAsia="cs-CZ"/>
        </w:rPr>
        <w:drawing>
          <wp:anchor distT="0" distB="0" distL="114300" distR="114300" simplePos="0" relativeHeight="251651584" behindDoc="1" locked="0" layoutInCell="1" allowOverlap="1" wp14:anchorId="26E98002" wp14:editId="66E09FBF">
            <wp:simplePos x="0" y="0"/>
            <wp:positionH relativeFrom="column">
              <wp:posOffset>3771900</wp:posOffset>
            </wp:positionH>
            <wp:positionV relativeFrom="paragraph">
              <wp:posOffset>32385</wp:posOffset>
            </wp:positionV>
            <wp:extent cx="1551242" cy="872916"/>
            <wp:effectExtent l="0" t="0" r="0" b="3810"/>
            <wp:wrapNone/>
            <wp:docPr id="124" name="Obrázek 1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1242" cy="872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AE5">
        <w:rPr>
          <w:rFonts w:ascii="Calibri" w:hAnsi="Calibri"/>
          <w:b/>
          <w:bCs/>
          <w:noProof/>
          <w:lang w:eastAsia="cs-CZ"/>
        </w:rPr>
        <w:drawing>
          <wp:anchor distT="0" distB="0" distL="114300" distR="114300" simplePos="0" relativeHeight="251657728" behindDoc="1" locked="0" layoutInCell="1" allowOverlap="1" wp14:anchorId="525D461E" wp14:editId="5F57BDAB">
            <wp:simplePos x="0" y="0"/>
            <wp:positionH relativeFrom="column">
              <wp:posOffset>866775</wp:posOffset>
            </wp:positionH>
            <wp:positionV relativeFrom="paragraph">
              <wp:posOffset>153035</wp:posOffset>
            </wp:positionV>
            <wp:extent cx="1009650" cy="666750"/>
            <wp:effectExtent l="0" t="0" r="0" b="0"/>
            <wp:wrapNone/>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C08D5" w14:textId="77777777" w:rsidR="00EF2AA2" w:rsidRPr="00564AE5" w:rsidRDefault="00EF2AA2" w:rsidP="00EF2AA2">
      <w:pPr>
        <w:rPr>
          <w:rFonts w:ascii="Calibri" w:hAnsi="Calibri"/>
        </w:rPr>
      </w:pPr>
      <w:r>
        <w:rPr>
          <w:rFonts w:ascii="Calibri" w:hAnsi="Calibri"/>
          <w:noProof/>
          <w:lang w:eastAsia="cs-CZ"/>
        </w:rPr>
        <w:drawing>
          <wp:anchor distT="0" distB="0" distL="114300" distR="114300" simplePos="0" relativeHeight="251672064" behindDoc="1" locked="0" layoutInCell="1" allowOverlap="1" wp14:anchorId="441441FB" wp14:editId="5834137F">
            <wp:simplePos x="0" y="0"/>
            <wp:positionH relativeFrom="column">
              <wp:posOffset>2671445</wp:posOffset>
            </wp:positionH>
            <wp:positionV relativeFrom="paragraph">
              <wp:posOffset>2540</wp:posOffset>
            </wp:positionV>
            <wp:extent cx="887477" cy="807720"/>
            <wp:effectExtent l="0" t="0" r="825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7477"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B9685" w14:textId="77777777" w:rsidR="00EF2AA2" w:rsidRDefault="00EF2AA2" w:rsidP="00EF2AA2">
      <w:pPr>
        <w:pStyle w:val="Titulek"/>
        <w:keepNext/>
        <w:rPr>
          <w:rFonts w:ascii="Calibri" w:hAnsi="Calibri"/>
        </w:rPr>
      </w:pPr>
    </w:p>
    <w:p w14:paraId="2DBA1634" w14:textId="77777777" w:rsidR="00EF2AA2" w:rsidRDefault="00EF2AA2" w:rsidP="00EF2AA2">
      <w:pPr>
        <w:pStyle w:val="Titulek"/>
        <w:keepNext/>
        <w:rPr>
          <w:rFonts w:ascii="Calibri" w:hAnsi="Calibri"/>
        </w:rPr>
      </w:pPr>
    </w:p>
    <w:p w14:paraId="56F290F8" w14:textId="77777777" w:rsidR="00EF2AA2" w:rsidRPr="00564AE5" w:rsidRDefault="00EF2AA2" w:rsidP="00EF2AA2">
      <w:pPr>
        <w:pStyle w:val="Titulek"/>
        <w:keepNext/>
        <w:rPr>
          <w:rFonts w:ascii="Calibri" w:hAnsi="Calibri"/>
        </w:rPr>
      </w:pPr>
    </w:p>
    <w:tbl>
      <w:tblPr>
        <w:tblStyle w:val="Mkatabulky"/>
        <w:tblW w:w="10060" w:type="dxa"/>
        <w:jc w:val="center"/>
        <w:tblLook w:val="04A0" w:firstRow="1" w:lastRow="0" w:firstColumn="1" w:lastColumn="0" w:noHBand="0" w:noVBand="1"/>
      </w:tblPr>
      <w:tblGrid>
        <w:gridCol w:w="2972"/>
        <w:gridCol w:w="7088"/>
      </w:tblGrid>
      <w:tr w:rsidR="00EF2AA2" w:rsidRPr="00564AE5" w14:paraId="35CF589D" w14:textId="77777777" w:rsidTr="00EF2AA2">
        <w:trPr>
          <w:jc w:val="center"/>
        </w:trPr>
        <w:tc>
          <w:tcPr>
            <w:tcW w:w="10060" w:type="dxa"/>
            <w:gridSpan w:val="2"/>
            <w:vAlign w:val="center"/>
          </w:tcPr>
          <w:p w14:paraId="32B07042" w14:textId="77777777" w:rsidR="00EF2AA2" w:rsidRPr="00564AE5" w:rsidRDefault="00EF2AA2" w:rsidP="00EF2AA2">
            <w:pPr>
              <w:jc w:val="center"/>
              <w:rPr>
                <w:rFonts w:ascii="Calibri" w:hAnsi="Calibri"/>
                <w:b/>
                <w:bCs/>
              </w:rPr>
            </w:pPr>
            <w:r w:rsidRPr="00564AE5">
              <w:rPr>
                <w:rFonts w:ascii="Calibri" w:hAnsi="Calibri"/>
                <w:b/>
                <w:bCs/>
              </w:rPr>
              <w:t>Zóna 5 – Sport a rekreace</w:t>
            </w:r>
          </w:p>
        </w:tc>
      </w:tr>
      <w:tr w:rsidR="00EF2AA2" w:rsidRPr="00564AE5" w14:paraId="1AEBFF74" w14:textId="77777777" w:rsidTr="00EF2AA2">
        <w:trPr>
          <w:jc w:val="center"/>
        </w:trPr>
        <w:tc>
          <w:tcPr>
            <w:tcW w:w="2972" w:type="dxa"/>
            <w:vAlign w:val="center"/>
          </w:tcPr>
          <w:p w14:paraId="6E874132" w14:textId="77777777" w:rsidR="00EF2AA2" w:rsidRPr="00564AE5" w:rsidRDefault="00EF2AA2" w:rsidP="00EF2AA2">
            <w:pPr>
              <w:rPr>
                <w:rFonts w:ascii="Calibri" w:hAnsi="Calibri"/>
                <w:b/>
                <w:bCs/>
              </w:rPr>
            </w:pPr>
            <w:r w:rsidRPr="00564AE5">
              <w:rPr>
                <w:rFonts w:ascii="Calibri" w:hAnsi="Calibri"/>
                <w:b/>
                <w:bCs/>
              </w:rPr>
              <w:t>Charakter oblasti</w:t>
            </w:r>
          </w:p>
        </w:tc>
        <w:tc>
          <w:tcPr>
            <w:tcW w:w="7088" w:type="dxa"/>
            <w:vAlign w:val="center"/>
          </w:tcPr>
          <w:p w14:paraId="55DD03EA" w14:textId="77777777" w:rsidR="00EF2AA2" w:rsidRPr="00564AE5" w:rsidRDefault="00EF2AA2" w:rsidP="00EF2AA2">
            <w:pPr>
              <w:rPr>
                <w:rFonts w:ascii="Calibri" w:hAnsi="Calibri"/>
              </w:rPr>
            </w:pPr>
            <w:r w:rsidRPr="00564AE5">
              <w:rPr>
                <w:rFonts w:ascii="Calibri" w:hAnsi="Calibri"/>
              </w:rPr>
              <w:t>Multifunkční nebo účelové sportoviště a sportovní areály. Jedná se o osvětlení hracích ploch, které jsou v provozu jen po setmění v některé dny.</w:t>
            </w:r>
          </w:p>
        </w:tc>
      </w:tr>
      <w:tr w:rsidR="00EF2AA2" w:rsidRPr="00564AE5" w14:paraId="068BC65B" w14:textId="77777777" w:rsidTr="00EF2AA2">
        <w:trPr>
          <w:jc w:val="center"/>
        </w:trPr>
        <w:tc>
          <w:tcPr>
            <w:tcW w:w="2972" w:type="dxa"/>
            <w:vAlign w:val="center"/>
          </w:tcPr>
          <w:p w14:paraId="6AB3B7A4" w14:textId="77777777" w:rsidR="00EF2AA2" w:rsidRPr="00564AE5" w:rsidRDefault="00EF2AA2" w:rsidP="00EF2AA2">
            <w:pPr>
              <w:rPr>
                <w:rFonts w:ascii="Calibri" w:hAnsi="Calibri"/>
                <w:b/>
                <w:bCs/>
              </w:rPr>
            </w:pPr>
            <w:r w:rsidRPr="00564AE5">
              <w:rPr>
                <w:rFonts w:ascii="Calibri" w:hAnsi="Calibri"/>
                <w:b/>
                <w:bCs/>
              </w:rPr>
              <w:t>Vymezení oblasti</w:t>
            </w:r>
          </w:p>
        </w:tc>
        <w:tc>
          <w:tcPr>
            <w:tcW w:w="7088" w:type="dxa"/>
            <w:vAlign w:val="center"/>
          </w:tcPr>
          <w:p w14:paraId="0B98F8C1" w14:textId="77777777" w:rsidR="00EF2AA2" w:rsidRPr="00564AE5" w:rsidRDefault="00EF2AA2" w:rsidP="00EF2AA2">
            <w:pPr>
              <w:rPr>
                <w:rFonts w:ascii="Calibri" w:hAnsi="Calibri"/>
              </w:rPr>
            </w:pPr>
            <w:r w:rsidRPr="00564AE5">
              <w:rPr>
                <w:rFonts w:ascii="Calibri" w:hAnsi="Calibri"/>
              </w:rPr>
              <w:t>Zimní stadion, fotbalové areály</w:t>
            </w:r>
          </w:p>
        </w:tc>
      </w:tr>
      <w:tr w:rsidR="00EF2AA2" w:rsidRPr="00564AE5" w14:paraId="0D84817F" w14:textId="77777777" w:rsidTr="00EF2AA2">
        <w:trPr>
          <w:jc w:val="center"/>
        </w:trPr>
        <w:tc>
          <w:tcPr>
            <w:tcW w:w="2972" w:type="dxa"/>
            <w:vAlign w:val="center"/>
          </w:tcPr>
          <w:p w14:paraId="3B45340D" w14:textId="77777777" w:rsidR="00EF2AA2" w:rsidRPr="00564AE5" w:rsidRDefault="00EF2AA2" w:rsidP="00EF2AA2">
            <w:pPr>
              <w:rPr>
                <w:rFonts w:ascii="Calibri" w:hAnsi="Calibri"/>
                <w:b/>
                <w:bCs/>
              </w:rPr>
            </w:pPr>
            <w:r w:rsidRPr="00564AE5">
              <w:rPr>
                <w:rFonts w:ascii="Calibri" w:hAnsi="Calibri"/>
                <w:b/>
                <w:bCs/>
              </w:rPr>
              <w:t>Specifické prostory</w:t>
            </w:r>
          </w:p>
        </w:tc>
        <w:tc>
          <w:tcPr>
            <w:tcW w:w="7088" w:type="dxa"/>
            <w:vAlign w:val="center"/>
          </w:tcPr>
          <w:p w14:paraId="68EAA9E4" w14:textId="77777777" w:rsidR="00EF2AA2" w:rsidRPr="00564AE5" w:rsidRDefault="00EF2AA2" w:rsidP="00EF2AA2">
            <w:pPr>
              <w:rPr>
                <w:rFonts w:ascii="Calibri" w:hAnsi="Calibri"/>
              </w:rPr>
            </w:pPr>
            <w:r w:rsidRPr="00564AE5">
              <w:rPr>
                <w:rFonts w:ascii="Calibri" w:hAnsi="Calibri"/>
              </w:rPr>
              <w:t>-</w:t>
            </w:r>
          </w:p>
        </w:tc>
      </w:tr>
      <w:tr w:rsidR="00EF2AA2" w:rsidRPr="00564AE5" w14:paraId="410D846C" w14:textId="77777777" w:rsidTr="00EF2AA2">
        <w:trPr>
          <w:jc w:val="center"/>
        </w:trPr>
        <w:tc>
          <w:tcPr>
            <w:tcW w:w="2972" w:type="dxa"/>
            <w:vAlign w:val="center"/>
          </w:tcPr>
          <w:p w14:paraId="2F68ADAB" w14:textId="77777777" w:rsidR="00EF2AA2" w:rsidRPr="00564AE5" w:rsidRDefault="00EF2AA2" w:rsidP="00EF2AA2">
            <w:pPr>
              <w:rPr>
                <w:rFonts w:ascii="Calibri" w:hAnsi="Calibri"/>
                <w:b/>
                <w:bCs/>
              </w:rPr>
            </w:pPr>
            <w:r w:rsidRPr="00564AE5">
              <w:rPr>
                <w:rFonts w:ascii="Calibri" w:hAnsi="Calibri"/>
                <w:b/>
                <w:bCs/>
              </w:rPr>
              <w:t>Typ svítidla</w:t>
            </w:r>
          </w:p>
        </w:tc>
        <w:tc>
          <w:tcPr>
            <w:tcW w:w="7088" w:type="dxa"/>
            <w:vAlign w:val="center"/>
          </w:tcPr>
          <w:p w14:paraId="5DDB4C5D" w14:textId="77777777" w:rsidR="00EF2AA2" w:rsidRPr="00564AE5" w:rsidRDefault="00EF2AA2" w:rsidP="00EF2AA2">
            <w:pPr>
              <w:rPr>
                <w:rFonts w:ascii="Calibri" w:hAnsi="Calibri"/>
              </w:rPr>
            </w:pPr>
            <w:r w:rsidRPr="00564AE5">
              <w:rPr>
                <w:rFonts w:ascii="Calibri" w:hAnsi="Calibri"/>
              </w:rPr>
              <w:t>Svítidla s vhodným optickým systémem (symetrická asymetrická). U menších hřišť lze využít svítidla pro osvětlení ulic.</w:t>
            </w:r>
          </w:p>
        </w:tc>
      </w:tr>
      <w:tr w:rsidR="00EF2AA2" w:rsidRPr="00564AE5" w14:paraId="2139FB10" w14:textId="77777777" w:rsidTr="00EF2AA2">
        <w:trPr>
          <w:jc w:val="center"/>
        </w:trPr>
        <w:tc>
          <w:tcPr>
            <w:tcW w:w="2972" w:type="dxa"/>
            <w:vAlign w:val="center"/>
          </w:tcPr>
          <w:p w14:paraId="3E9DE7A5" w14:textId="77777777" w:rsidR="00EF2AA2" w:rsidRPr="00564AE5" w:rsidRDefault="00EF2AA2" w:rsidP="00EF2AA2">
            <w:pPr>
              <w:rPr>
                <w:rFonts w:ascii="Calibri" w:hAnsi="Calibri"/>
                <w:b/>
                <w:bCs/>
              </w:rPr>
            </w:pPr>
            <w:r w:rsidRPr="00564AE5">
              <w:rPr>
                <w:rFonts w:ascii="Calibri" w:hAnsi="Calibri"/>
                <w:b/>
                <w:bCs/>
              </w:rPr>
              <w:t>Typ stožáru</w:t>
            </w:r>
          </w:p>
        </w:tc>
        <w:tc>
          <w:tcPr>
            <w:tcW w:w="7088" w:type="dxa"/>
            <w:vAlign w:val="center"/>
          </w:tcPr>
          <w:p w14:paraId="4ACC7890" w14:textId="77777777" w:rsidR="00EF2AA2" w:rsidRPr="00564AE5" w:rsidRDefault="00EF2AA2" w:rsidP="00EF2AA2">
            <w:pPr>
              <w:rPr>
                <w:rFonts w:ascii="Calibri" w:hAnsi="Calibri"/>
              </w:rPr>
            </w:pPr>
            <w:r w:rsidRPr="00564AE5">
              <w:rPr>
                <w:rFonts w:ascii="Calibri" w:hAnsi="Calibri"/>
              </w:rPr>
              <w:t>Dle funkčnosti</w:t>
            </w:r>
          </w:p>
        </w:tc>
      </w:tr>
      <w:tr w:rsidR="00EF2AA2" w:rsidRPr="00564AE5" w14:paraId="4F24745A" w14:textId="77777777" w:rsidTr="00EF2AA2">
        <w:trPr>
          <w:jc w:val="center"/>
        </w:trPr>
        <w:tc>
          <w:tcPr>
            <w:tcW w:w="2972" w:type="dxa"/>
            <w:vAlign w:val="center"/>
          </w:tcPr>
          <w:p w14:paraId="48616AFB" w14:textId="77777777" w:rsidR="00EF2AA2" w:rsidRPr="00564AE5" w:rsidRDefault="00EF2AA2" w:rsidP="00EF2AA2">
            <w:pPr>
              <w:rPr>
                <w:rFonts w:ascii="Calibri" w:hAnsi="Calibri"/>
                <w:b/>
                <w:bCs/>
              </w:rPr>
            </w:pPr>
            <w:r w:rsidRPr="00564AE5">
              <w:rPr>
                <w:rFonts w:ascii="Calibri" w:hAnsi="Calibri"/>
                <w:b/>
                <w:bCs/>
              </w:rPr>
              <w:t>Max. výška světelného místa</w:t>
            </w:r>
          </w:p>
        </w:tc>
        <w:tc>
          <w:tcPr>
            <w:tcW w:w="7088" w:type="dxa"/>
            <w:vAlign w:val="center"/>
          </w:tcPr>
          <w:p w14:paraId="5C51F4AD" w14:textId="77777777" w:rsidR="00EF2AA2" w:rsidRPr="00564AE5" w:rsidRDefault="00EF2AA2" w:rsidP="00EF2AA2">
            <w:pPr>
              <w:rPr>
                <w:rFonts w:ascii="Calibri" w:hAnsi="Calibri"/>
              </w:rPr>
            </w:pPr>
            <w:r w:rsidRPr="00564AE5">
              <w:rPr>
                <w:rFonts w:ascii="Calibri" w:hAnsi="Calibri"/>
              </w:rPr>
              <w:t>Dle funkčnosti</w:t>
            </w:r>
          </w:p>
        </w:tc>
      </w:tr>
      <w:tr w:rsidR="00EF2AA2" w:rsidRPr="00564AE5" w14:paraId="2DC13B32" w14:textId="77777777" w:rsidTr="00EF2AA2">
        <w:trPr>
          <w:jc w:val="center"/>
        </w:trPr>
        <w:tc>
          <w:tcPr>
            <w:tcW w:w="2972" w:type="dxa"/>
            <w:vAlign w:val="center"/>
          </w:tcPr>
          <w:p w14:paraId="449082ED" w14:textId="77777777" w:rsidR="00EF2AA2" w:rsidRPr="00564AE5" w:rsidRDefault="00EF2AA2" w:rsidP="00EF2AA2">
            <w:pPr>
              <w:rPr>
                <w:rFonts w:ascii="Calibri" w:hAnsi="Calibri"/>
                <w:b/>
                <w:bCs/>
              </w:rPr>
            </w:pPr>
            <w:r w:rsidRPr="00564AE5">
              <w:rPr>
                <w:rFonts w:ascii="Calibri" w:hAnsi="Calibri"/>
                <w:b/>
                <w:bCs/>
              </w:rPr>
              <w:t>Povrchová úprava (barva)</w:t>
            </w:r>
          </w:p>
        </w:tc>
        <w:tc>
          <w:tcPr>
            <w:tcW w:w="7088" w:type="dxa"/>
            <w:vAlign w:val="center"/>
          </w:tcPr>
          <w:p w14:paraId="76FB9CF4" w14:textId="77777777" w:rsidR="00EF2AA2" w:rsidRPr="00564AE5" w:rsidRDefault="00EF2AA2" w:rsidP="00EF2AA2">
            <w:pPr>
              <w:rPr>
                <w:rFonts w:ascii="Calibri" w:hAnsi="Calibri"/>
              </w:rPr>
            </w:pPr>
            <w:r w:rsidRPr="00564AE5">
              <w:rPr>
                <w:rFonts w:ascii="Calibri" w:hAnsi="Calibri"/>
              </w:rPr>
              <w:t>Dle funkčnosti</w:t>
            </w:r>
          </w:p>
        </w:tc>
      </w:tr>
      <w:tr w:rsidR="00EF2AA2" w:rsidRPr="00564AE5" w14:paraId="1E3BB140" w14:textId="77777777" w:rsidTr="00EF2AA2">
        <w:trPr>
          <w:jc w:val="center"/>
        </w:trPr>
        <w:tc>
          <w:tcPr>
            <w:tcW w:w="2972" w:type="dxa"/>
            <w:vAlign w:val="center"/>
          </w:tcPr>
          <w:p w14:paraId="6908BF0F" w14:textId="77777777" w:rsidR="00EF2AA2" w:rsidRPr="00564AE5" w:rsidRDefault="00EF2AA2" w:rsidP="00EF2AA2">
            <w:pPr>
              <w:rPr>
                <w:rFonts w:ascii="Calibri" w:hAnsi="Calibri"/>
                <w:b/>
                <w:bCs/>
              </w:rPr>
            </w:pPr>
            <w:r w:rsidRPr="00564AE5">
              <w:rPr>
                <w:rFonts w:ascii="Calibri" w:hAnsi="Calibri"/>
                <w:b/>
                <w:bCs/>
              </w:rPr>
              <w:t>Charakter osvětlení prostoru</w:t>
            </w:r>
          </w:p>
        </w:tc>
        <w:tc>
          <w:tcPr>
            <w:tcW w:w="7088" w:type="dxa"/>
            <w:vAlign w:val="center"/>
          </w:tcPr>
          <w:p w14:paraId="0F9690BF" w14:textId="77777777" w:rsidR="00EF2AA2" w:rsidRPr="00564AE5" w:rsidRDefault="00EF2AA2" w:rsidP="00EF2AA2">
            <w:pPr>
              <w:rPr>
                <w:rFonts w:ascii="Calibri" w:hAnsi="Calibri"/>
              </w:rPr>
            </w:pPr>
            <w:r w:rsidRPr="00564AE5">
              <w:rPr>
                <w:rFonts w:ascii="Calibri" w:hAnsi="Calibri"/>
              </w:rPr>
              <w:t>Dle funkčnosti</w:t>
            </w:r>
          </w:p>
        </w:tc>
      </w:tr>
      <w:tr w:rsidR="00EF2AA2" w:rsidRPr="00564AE5" w14:paraId="15F738ED" w14:textId="77777777" w:rsidTr="00EF2AA2">
        <w:trPr>
          <w:jc w:val="center"/>
        </w:trPr>
        <w:tc>
          <w:tcPr>
            <w:tcW w:w="2972" w:type="dxa"/>
            <w:vAlign w:val="center"/>
          </w:tcPr>
          <w:p w14:paraId="730BB120" w14:textId="77777777" w:rsidR="00EF2AA2" w:rsidRPr="00564AE5" w:rsidRDefault="00EF2AA2" w:rsidP="00EF2AA2">
            <w:pPr>
              <w:rPr>
                <w:rFonts w:ascii="Calibri" w:hAnsi="Calibri"/>
                <w:b/>
                <w:bCs/>
              </w:rPr>
            </w:pPr>
            <w:r w:rsidRPr="00564AE5">
              <w:rPr>
                <w:rFonts w:ascii="Calibri" w:hAnsi="Calibri"/>
                <w:b/>
                <w:bCs/>
              </w:rPr>
              <w:t>Úroveň jasu</w:t>
            </w:r>
          </w:p>
        </w:tc>
        <w:tc>
          <w:tcPr>
            <w:tcW w:w="7088" w:type="dxa"/>
            <w:vAlign w:val="center"/>
          </w:tcPr>
          <w:p w14:paraId="22970067" w14:textId="77777777" w:rsidR="00EF2AA2" w:rsidRPr="00564AE5" w:rsidRDefault="00EF2AA2" w:rsidP="00EF2AA2">
            <w:pPr>
              <w:rPr>
                <w:rFonts w:ascii="Calibri" w:hAnsi="Calibri"/>
              </w:rPr>
            </w:pPr>
            <w:r w:rsidRPr="00564AE5">
              <w:rPr>
                <w:rFonts w:ascii="Calibri" w:hAnsi="Calibri"/>
              </w:rPr>
              <w:t>Vysoká</w:t>
            </w:r>
          </w:p>
        </w:tc>
      </w:tr>
      <w:tr w:rsidR="00EF2AA2" w:rsidRPr="00564AE5" w14:paraId="1FA6EDB0" w14:textId="77777777" w:rsidTr="00EF2AA2">
        <w:trPr>
          <w:jc w:val="center"/>
        </w:trPr>
        <w:tc>
          <w:tcPr>
            <w:tcW w:w="2972" w:type="dxa"/>
            <w:vAlign w:val="center"/>
          </w:tcPr>
          <w:p w14:paraId="484F96D7" w14:textId="77777777" w:rsidR="00EF2AA2" w:rsidRPr="00564AE5" w:rsidRDefault="00EF2AA2" w:rsidP="00EF2AA2">
            <w:pPr>
              <w:rPr>
                <w:rFonts w:ascii="Calibri" w:hAnsi="Calibri"/>
                <w:b/>
                <w:bCs/>
              </w:rPr>
            </w:pPr>
            <w:r w:rsidRPr="00564AE5">
              <w:rPr>
                <w:rFonts w:ascii="Calibri" w:hAnsi="Calibri"/>
                <w:b/>
                <w:bCs/>
              </w:rPr>
              <w:t>Barva světla</w:t>
            </w:r>
          </w:p>
        </w:tc>
        <w:tc>
          <w:tcPr>
            <w:tcW w:w="7088" w:type="dxa"/>
            <w:vAlign w:val="center"/>
          </w:tcPr>
          <w:p w14:paraId="305A9F88" w14:textId="77777777" w:rsidR="00EF2AA2" w:rsidRPr="00564AE5" w:rsidRDefault="00EF2AA2" w:rsidP="00EF2AA2">
            <w:pPr>
              <w:rPr>
                <w:rFonts w:ascii="Calibri" w:hAnsi="Calibri"/>
              </w:rPr>
            </w:pPr>
            <w:r w:rsidRPr="00564AE5">
              <w:rPr>
                <w:rFonts w:ascii="Calibri" w:hAnsi="Calibri" w:cstheme="minorHAnsi"/>
              </w:rPr>
              <w:t xml:space="preserve">3000 K ≤ </w:t>
            </w:r>
            <w:r w:rsidRPr="00564AE5">
              <w:rPr>
                <w:rFonts w:ascii="Calibri" w:hAnsi="Calibri"/>
              </w:rPr>
              <w:t>4000 K</w:t>
            </w:r>
          </w:p>
        </w:tc>
      </w:tr>
      <w:tr w:rsidR="00EF2AA2" w:rsidRPr="00564AE5" w14:paraId="141D2E06" w14:textId="77777777" w:rsidTr="00EF2AA2">
        <w:trPr>
          <w:jc w:val="center"/>
        </w:trPr>
        <w:tc>
          <w:tcPr>
            <w:tcW w:w="2972" w:type="dxa"/>
            <w:vAlign w:val="center"/>
          </w:tcPr>
          <w:p w14:paraId="61F94523" w14:textId="77777777" w:rsidR="00EF2AA2" w:rsidRPr="00564AE5" w:rsidRDefault="00EF2AA2" w:rsidP="00EF2AA2">
            <w:pPr>
              <w:rPr>
                <w:rFonts w:ascii="Calibri" w:hAnsi="Calibri"/>
                <w:b/>
                <w:bCs/>
              </w:rPr>
            </w:pPr>
            <w:r w:rsidRPr="00564AE5">
              <w:rPr>
                <w:rFonts w:ascii="Calibri" w:hAnsi="Calibri"/>
                <w:b/>
                <w:bCs/>
              </w:rPr>
              <w:t>Index podání barev Ra</w:t>
            </w:r>
          </w:p>
        </w:tc>
        <w:tc>
          <w:tcPr>
            <w:tcW w:w="7088" w:type="dxa"/>
            <w:vAlign w:val="center"/>
          </w:tcPr>
          <w:p w14:paraId="32DE4581" w14:textId="77777777" w:rsidR="00EF2AA2" w:rsidRPr="00564AE5" w:rsidRDefault="00EF2AA2" w:rsidP="00EF2AA2">
            <w:pPr>
              <w:rPr>
                <w:rFonts w:ascii="Calibri" w:hAnsi="Calibri" w:cstheme="minorHAnsi"/>
              </w:rPr>
            </w:pPr>
            <w:r w:rsidRPr="00564AE5">
              <w:rPr>
                <w:rFonts w:ascii="Calibri" w:hAnsi="Calibri" w:cstheme="minorHAnsi"/>
              </w:rPr>
              <w:t>≥ 70</w:t>
            </w:r>
          </w:p>
        </w:tc>
      </w:tr>
      <w:tr w:rsidR="00EF2AA2" w:rsidRPr="00564AE5" w14:paraId="7B862A42" w14:textId="77777777" w:rsidTr="00EF2AA2">
        <w:trPr>
          <w:jc w:val="center"/>
        </w:trPr>
        <w:tc>
          <w:tcPr>
            <w:tcW w:w="2972" w:type="dxa"/>
            <w:vAlign w:val="center"/>
          </w:tcPr>
          <w:p w14:paraId="3E7B4C95" w14:textId="77777777" w:rsidR="00EF2AA2" w:rsidRPr="00564AE5" w:rsidRDefault="00EF2AA2" w:rsidP="00EF2AA2">
            <w:pPr>
              <w:rPr>
                <w:rFonts w:ascii="Calibri" w:hAnsi="Calibri"/>
                <w:b/>
                <w:bCs/>
              </w:rPr>
            </w:pPr>
            <w:r w:rsidRPr="00564AE5">
              <w:rPr>
                <w:rFonts w:ascii="Calibri" w:hAnsi="Calibri"/>
                <w:b/>
                <w:bCs/>
              </w:rPr>
              <w:t>Zóna životního prostředí</w:t>
            </w:r>
          </w:p>
        </w:tc>
        <w:tc>
          <w:tcPr>
            <w:tcW w:w="7088" w:type="dxa"/>
            <w:vAlign w:val="center"/>
          </w:tcPr>
          <w:p w14:paraId="1B35D702" w14:textId="77777777" w:rsidR="00EF2AA2" w:rsidRPr="00564AE5" w:rsidRDefault="00EF2AA2" w:rsidP="00EF2AA2">
            <w:pPr>
              <w:rPr>
                <w:rFonts w:ascii="Calibri" w:hAnsi="Calibri"/>
              </w:rPr>
            </w:pPr>
            <w:r w:rsidRPr="00564AE5">
              <w:rPr>
                <w:rFonts w:ascii="Calibri" w:hAnsi="Calibri"/>
              </w:rPr>
              <w:t>E4</w:t>
            </w:r>
          </w:p>
        </w:tc>
      </w:tr>
    </w:tbl>
    <w:p w14:paraId="65103191" w14:textId="59BA0FF9" w:rsidR="00EF2AA2" w:rsidRPr="00564AE5" w:rsidRDefault="00EF2AA2" w:rsidP="00EF2AA2">
      <w:pPr>
        <w:rPr>
          <w:rFonts w:ascii="Calibri" w:hAnsi="Calibri"/>
          <w:i/>
          <w:iCs/>
        </w:rPr>
      </w:pPr>
    </w:p>
    <w:p w14:paraId="394A70CD" w14:textId="77777777" w:rsidR="00EF2AA2" w:rsidRPr="00564AE5" w:rsidRDefault="00EF2AA2" w:rsidP="00EF2AA2">
      <w:pPr>
        <w:rPr>
          <w:rFonts w:ascii="Calibri" w:hAnsi="Calibri"/>
        </w:rPr>
      </w:pPr>
      <w:r w:rsidRPr="00564AE5">
        <w:rPr>
          <w:rFonts w:ascii="Calibri" w:hAnsi="Calibri"/>
          <w:noProof/>
          <w:lang w:eastAsia="cs-CZ"/>
        </w:rPr>
        <w:drawing>
          <wp:anchor distT="0" distB="0" distL="114300" distR="114300" simplePos="0" relativeHeight="251654656" behindDoc="1" locked="0" layoutInCell="1" allowOverlap="1" wp14:anchorId="60DCDCC1" wp14:editId="140DCE5A">
            <wp:simplePos x="0" y="0"/>
            <wp:positionH relativeFrom="margin">
              <wp:posOffset>4232275</wp:posOffset>
            </wp:positionH>
            <wp:positionV relativeFrom="paragraph">
              <wp:posOffset>78740</wp:posOffset>
            </wp:positionV>
            <wp:extent cx="1992573" cy="1350126"/>
            <wp:effectExtent l="0" t="0" r="8255" b="2540"/>
            <wp:wrapNone/>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2573" cy="1350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AE5">
        <w:rPr>
          <w:rFonts w:ascii="Calibri" w:hAnsi="Calibri"/>
          <w:noProof/>
          <w:lang w:eastAsia="cs-CZ"/>
        </w:rPr>
        <mc:AlternateContent>
          <mc:Choice Requires="wps">
            <w:drawing>
              <wp:anchor distT="0" distB="0" distL="114300" distR="114300" simplePos="0" relativeHeight="251664896" behindDoc="1" locked="0" layoutInCell="1" allowOverlap="1" wp14:anchorId="70B21E4C" wp14:editId="7C412E03">
                <wp:simplePos x="0" y="0"/>
                <wp:positionH relativeFrom="column">
                  <wp:posOffset>200891</wp:posOffset>
                </wp:positionH>
                <wp:positionV relativeFrom="paragraph">
                  <wp:posOffset>0</wp:posOffset>
                </wp:positionV>
                <wp:extent cx="3061854" cy="339436"/>
                <wp:effectExtent l="0" t="0" r="5715" b="3810"/>
                <wp:wrapNone/>
                <wp:docPr id="207" name="Textové pole 207"/>
                <wp:cNvGraphicFramePr/>
                <a:graphic xmlns:a="http://schemas.openxmlformats.org/drawingml/2006/main">
                  <a:graphicData uri="http://schemas.microsoft.com/office/word/2010/wordprocessingShape">
                    <wps:wsp>
                      <wps:cNvSpPr txBox="1"/>
                      <wps:spPr>
                        <a:xfrm>
                          <a:off x="0" y="0"/>
                          <a:ext cx="3061854" cy="339436"/>
                        </a:xfrm>
                        <a:prstGeom prst="rect">
                          <a:avLst/>
                        </a:prstGeom>
                        <a:solidFill>
                          <a:prstClr val="white"/>
                        </a:solidFill>
                        <a:ln>
                          <a:noFill/>
                        </a:ln>
                      </wps:spPr>
                      <wps:txbx>
                        <w:txbxContent>
                          <w:p w14:paraId="60A04E05" w14:textId="77777777" w:rsidR="003C4931" w:rsidRPr="00B86004" w:rsidRDefault="003C4931" w:rsidP="00EF2AA2">
                            <w:pPr>
                              <w:pStyle w:val="Titulek"/>
                              <w:rPr>
                                <w:noProof/>
                              </w:rPr>
                            </w:pPr>
                            <w:r>
                              <w:t>Příklad vzhledu svítidel pro zónu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1E4C" id="Textové pole 207" o:spid="_x0000_s1030" type="#_x0000_t202" style="position:absolute;margin-left:15.8pt;margin-top:0;width:241.1pt;height:2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" stroked="f">
                <v:textbox inset="0,0,0,0">
                  <w:txbxContent>
                    <w:p w14:paraId="60A04E05" w14:textId="77777777" w:rsidR="003C4931" w:rsidRPr="00B86004" w:rsidRDefault="003C4931" w:rsidP="00EF2AA2">
                      <w:pPr>
                        <w:pStyle w:val="Titulek"/>
                        <w:rPr>
                          <w:noProof/>
                        </w:rPr>
                      </w:pPr>
                      <w:r>
                        <w:t>Příklad vzhledu svítidel pro zónu 5</w:t>
                      </w:r>
                    </w:p>
                  </w:txbxContent>
                </v:textbox>
              </v:shape>
            </w:pict>
          </mc:Fallback>
        </mc:AlternateContent>
      </w:r>
    </w:p>
    <w:p w14:paraId="77D63C3D" w14:textId="77777777" w:rsidR="00EF2AA2" w:rsidRPr="00564AE5" w:rsidRDefault="00EF2AA2" w:rsidP="00EF2AA2">
      <w:pPr>
        <w:rPr>
          <w:rFonts w:ascii="Calibri" w:hAnsi="Calibri"/>
        </w:rPr>
      </w:pPr>
      <w:r w:rsidRPr="00564AE5">
        <w:rPr>
          <w:rFonts w:ascii="Calibri" w:hAnsi="Calibri"/>
          <w:noProof/>
          <w:lang w:eastAsia="cs-CZ"/>
        </w:rPr>
        <w:drawing>
          <wp:anchor distT="0" distB="0" distL="114300" distR="114300" simplePos="0" relativeHeight="251652608" behindDoc="1" locked="0" layoutInCell="1" allowOverlap="1" wp14:anchorId="6B8F1236" wp14:editId="6ABA9BD3">
            <wp:simplePos x="0" y="0"/>
            <wp:positionH relativeFrom="column">
              <wp:posOffset>2298700</wp:posOffset>
            </wp:positionH>
            <wp:positionV relativeFrom="paragraph">
              <wp:posOffset>149225</wp:posOffset>
            </wp:positionV>
            <wp:extent cx="1289685" cy="1047750"/>
            <wp:effectExtent l="0" t="0" r="5715" b="0"/>
            <wp:wrapNone/>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9685" cy="1047750"/>
                    </a:xfrm>
                    <a:prstGeom prst="rect">
                      <a:avLst/>
                    </a:prstGeom>
                    <a:noFill/>
                    <a:ln>
                      <a:noFill/>
                    </a:ln>
                  </pic:spPr>
                </pic:pic>
              </a:graphicData>
            </a:graphic>
          </wp:anchor>
        </w:drawing>
      </w:r>
      <w:r w:rsidRPr="00564AE5">
        <w:rPr>
          <w:rFonts w:ascii="Calibri" w:hAnsi="Calibri"/>
          <w:noProof/>
          <w:lang w:eastAsia="cs-CZ"/>
        </w:rPr>
        <w:drawing>
          <wp:anchor distT="0" distB="0" distL="114300" distR="114300" simplePos="0" relativeHeight="251653632" behindDoc="1" locked="0" layoutInCell="1" allowOverlap="1" wp14:anchorId="13F8D163" wp14:editId="4B856D60">
            <wp:simplePos x="0" y="0"/>
            <wp:positionH relativeFrom="margin">
              <wp:posOffset>197485</wp:posOffset>
            </wp:positionH>
            <wp:positionV relativeFrom="paragraph">
              <wp:posOffset>154940</wp:posOffset>
            </wp:positionV>
            <wp:extent cx="1521726" cy="1030847"/>
            <wp:effectExtent l="0" t="0" r="2540" b="0"/>
            <wp:wrapNone/>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1726" cy="1030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1F335" w14:textId="77777777" w:rsidR="00EF2AA2" w:rsidRPr="00564AE5" w:rsidRDefault="00EF2AA2" w:rsidP="00EF2AA2">
      <w:pPr>
        <w:rPr>
          <w:rFonts w:ascii="Calibri" w:hAnsi="Calibri"/>
        </w:rPr>
      </w:pPr>
    </w:p>
    <w:p w14:paraId="416C2C9E" w14:textId="77777777" w:rsidR="00EF2AA2" w:rsidRPr="00564AE5" w:rsidRDefault="00EF2AA2" w:rsidP="00EF2AA2">
      <w:pPr>
        <w:rPr>
          <w:rFonts w:ascii="Calibri" w:hAnsi="Calibri"/>
        </w:rPr>
      </w:pPr>
    </w:p>
    <w:p w14:paraId="6DF886AF" w14:textId="77777777" w:rsidR="00EF2AA2" w:rsidRPr="00564AE5" w:rsidRDefault="00EF2AA2" w:rsidP="00EF2AA2">
      <w:pPr>
        <w:rPr>
          <w:rFonts w:ascii="Calibri" w:hAnsi="Calibri"/>
        </w:rPr>
      </w:pPr>
    </w:p>
    <w:p w14:paraId="418CDD32" w14:textId="77777777" w:rsidR="00EF2AA2" w:rsidRPr="00564AE5" w:rsidRDefault="00EF2AA2" w:rsidP="00EF2AA2">
      <w:pPr>
        <w:pStyle w:val="Titulek"/>
        <w:keepNext/>
        <w:rPr>
          <w:rFonts w:ascii="Calibri" w:hAnsi="Calibri"/>
        </w:rPr>
      </w:pPr>
    </w:p>
    <w:tbl>
      <w:tblPr>
        <w:tblStyle w:val="Mkatabulky"/>
        <w:tblW w:w="10060" w:type="dxa"/>
        <w:jc w:val="center"/>
        <w:tblLook w:val="04A0" w:firstRow="1" w:lastRow="0" w:firstColumn="1" w:lastColumn="0" w:noHBand="0" w:noVBand="1"/>
      </w:tblPr>
      <w:tblGrid>
        <w:gridCol w:w="2972"/>
        <w:gridCol w:w="7088"/>
      </w:tblGrid>
      <w:tr w:rsidR="00EF2AA2" w:rsidRPr="00564AE5" w14:paraId="4DEAB010" w14:textId="77777777" w:rsidTr="00EF2AA2">
        <w:trPr>
          <w:jc w:val="center"/>
        </w:trPr>
        <w:tc>
          <w:tcPr>
            <w:tcW w:w="10060" w:type="dxa"/>
            <w:gridSpan w:val="2"/>
            <w:vAlign w:val="center"/>
          </w:tcPr>
          <w:p w14:paraId="540E9158" w14:textId="77777777" w:rsidR="00EF2AA2" w:rsidRPr="00564AE5" w:rsidRDefault="00EF2AA2" w:rsidP="00EF2AA2">
            <w:pPr>
              <w:jc w:val="center"/>
              <w:rPr>
                <w:rFonts w:ascii="Calibri" w:hAnsi="Calibri"/>
                <w:b/>
                <w:bCs/>
              </w:rPr>
            </w:pPr>
            <w:r w:rsidRPr="00564AE5">
              <w:rPr>
                <w:rFonts w:ascii="Calibri" w:hAnsi="Calibri"/>
                <w:b/>
                <w:bCs/>
              </w:rPr>
              <w:t>Zóna 6 – Průjezdní komunikace</w:t>
            </w:r>
          </w:p>
        </w:tc>
      </w:tr>
      <w:tr w:rsidR="00EF2AA2" w:rsidRPr="00564AE5" w14:paraId="725D5364" w14:textId="77777777" w:rsidTr="00EF2AA2">
        <w:trPr>
          <w:jc w:val="center"/>
        </w:trPr>
        <w:tc>
          <w:tcPr>
            <w:tcW w:w="2972" w:type="dxa"/>
            <w:vAlign w:val="center"/>
          </w:tcPr>
          <w:p w14:paraId="3F714083" w14:textId="77777777" w:rsidR="00EF2AA2" w:rsidRPr="00564AE5" w:rsidRDefault="00EF2AA2" w:rsidP="00EF2AA2">
            <w:pPr>
              <w:rPr>
                <w:rFonts w:ascii="Calibri" w:hAnsi="Calibri"/>
                <w:b/>
                <w:bCs/>
              </w:rPr>
            </w:pPr>
            <w:r w:rsidRPr="00564AE5">
              <w:rPr>
                <w:rFonts w:ascii="Calibri" w:hAnsi="Calibri"/>
                <w:b/>
                <w:bCs/>
              </w:rPr>
              <w:t>Charakter oblasti</w:t>
            </w:r>
          </w:p>
        </w:tc>
        <w:tc>
          <w:tcPr>
            <w:tcW w:w="7088" w:type="dxa"/>
            <w:vAlign w:val="center"/>
          </w:tcPr>
          <w:p w14:paraId="76C4AE3D" w14:textId="77777777" w:rsidR="00EF2AA2" w:rsidRPr="00564AE5" w:rsidRDefault="00EF2AA2" w:rsidP="00EF2AA2">
            <w:pPr>
              <w:rPr>
                <w:rFonts w:ascii="Calibri" w:hAnsi="Calibri"/>
              </w:rPr>
            </w:pPr>
            <w:r w:rsidRPr="00564AE5">
              <w:rPr>
                <w:rFonts w:ascii="Calibri" w:hAnsi="Calibri"/>
              </w:rPr>
              <w:t>Dvouproudé nebo více proudé komunikace, ke kterým mohou přiléhat chodníky a parkovací stání.</w:t>
            </w:r>
          </w:p>
        </w:tc>
      </w:tr>
      <w:tr w:rsidR="00EF2AA2" w:rsidRPr="00564AE5" w14:paraId="01163837" w14:textId="77777777" w:rsidTr="00EF2AA2">
        <w:trPr>
          <w:jc w:val="center"/>
        </w:trPr>
        <w:tc>
          <w:tcPr>
            <w:tcW w:w="2972" w:type="dxa"/>
            <w:vAlign w:val="center"/>
          </w:tcPr>
          <w:p w14:paraId="01551FA3" w14:textId="77777777" w:rsidR="00EF2AA2" w:rsidRPr="00564AE5" w:rsidRDefault="00EF2AA2" w:rsidP="00EF2AA2">
            <w:pPr>
              <w:rPr>
                <w:rFonts w:ascii="Calibri" w:hAnsi="Calibri"/>
                <w:b/>
                <w:bCs/>
              </w:rPr>
            </w:pPr>
            <w:r w:rsidRPr="00564AE5">
              <w:rPr>
                <w:rFonts w:ascii="Calibri" w:hAnsi="Calibri"/>
                <w:b/>
                <w:bCs/>
              </w:rPr>
              <w:t>Vymezení oblasti</w:t>
            </w:r>
          </w:p>
        </w:tc>
        <w:tc>
          <w:tcPr>
            <w:tcW w:w="7088" w:type="dxa"/>
            <w:vAlign w:val="center"/>
          </w:tcPr>
          <w:p w14:paraId="39AB70E1" w14:textId="77777777" w:rsidR="00EF2AA2" w:rsidRPr="00564AE5" w:rsidRDefault="00EF2AA2" w:rsidP="00EF2AA2">
            <w:pPr>
              <w:rPr>
                <w:rFonts w:ascii="Calibri" w:hAnsi="Calibri"/>
              </w:rPr>
            </w:pPr>
            <w:r w:rsidRPr="00564AE5">
              <w:rPr>
                <w:rFonts w:ascii="Calibri" w:hAnsi="Calibri"/>
              </w:rPr>
              <w:t>Dálnice včetně sjezdů a nájezdů, veškeré silnice II a III třídy</w:t>
            </w:r>
          </w:p>
        </w:tc>
      </w:tr>
      <w:tr w:rsidR="00EF2AA2" w:rsidRPr="00564AE5" w14:paraId="07A64EE2" w14:textId="77777777" w:rsidTr="00EF2AA2">
        <w:trPr>
          <w:jc w:val="center"/>
        </w:trPr>
        <w:tc>
          <w:tcPr>
            <w:tcW w:w="2972" w:type="dxa"/>
            <w:vAlign w:val="center"/>
          </w:tcPr>
          <w:p w14:paraId="4C775811" w14:textId="77777777" w:rsidR="00EF2AA2" w:rsidRPr="00564AE5" w:rsidRDefault="00EF2AA2" w:rsidP="00EF2AA2">
            <w:pPr>
              <w:rPr>
                <w:rFonts w:ascii="Calibri" w:hAnsi="Calibri"/>
                <w:b/>
                <w:bCs/>
              </w:rPr>
            </w:pPr>
            <w:r w:rsidRPr="00564AE5">
              <w:rPr>
                <w:rFonts w:ascii="Calibri" w:hAnsi="Calibri"/>
                <w:b/>
                <w:bCs/>
              </w:rPr>
              <w:t>Specifické prostory</w:t>
            </w:r>
          </w:p>
        </w:tc>
        <w:tc>
          <w:tcPr>
            <w:tcW w:w="7088" w:type="dxa"/>
            <w:vAlign w:val="center"/>
          </w:tcPr>
          <w:p w14:paraId="197A65F6" w14:textId="77777777" w:rsidR="00EF2AA2" w:rsidRPr="00564AE5" w:rsidRDefault="00EF2AA2" w:rsidP="00EF2AA2">
            <w:pPr>
              <w:rPr>
                <w:rFonts w:ascii="Calibri" w:hAnsi="Calibri"/>
              </w:rPr>
            </w:pPr>
            <w:r w:rsidRPr="00564AE5">
              <w:rPr>
                <w:rFonts w:ascii="Calibri" w:hAnsi="Calibri"/>
              </w:rPr>
              <w:t>Prostory okružních křižovatek – osvětlení realizovat svítidly s odlišnou barvou chromatičnosti</w:t>
            </w:r>
          </w:p>
        </w:tc>
      </w:tr>
      <w:tr w:rsidR="00EF2AA2" w:rsidRPr="00564AE5" w14:paraId="02C3C81B" w14:textId="77777777" w:rsidTr="00EF2AA2">
        <w:trPr>
          <w:jc w:val="center"/>
        </w:trPr>
        <w:tc>
          <w:tcPr>
            <w:tcW w:w="2972" w:type="dxa"/>
            <w:vAlign w:val="center"/>
          </w:tcPr>
          <w:p w14:paraId="122CF6A4" w14:textId="77777777" w:rsidR="00EF2AA2" w:rsidRPr="00564AE5" w:rsidRDefault="00EF2AA2" w:rsidP="00EF2AA2">
            <w:pPr>
              <w:rPr>
                <w:rFonts w:ascii="Calibri" w:hAnsi="Calibri"/>
                <w:b/>
                <w:bCs/>
              </w:rPr>
            </w:pPr>
            <w:r w:rsidRPr="00564AE5">
              <w:rPr>
                <w:rFonts w:ascii="Calibri" w:hAnsi="Calibri"/>
                <w:b/>
                <w:bCs/>
              </w:rPr>
              <w:t>Typ svítidla</w:t>
            </w:r>
          </w:p>
        </w:tc>
        <w:tc>
          <w:tcPr>
            <w:tcW w:w="7088" w:type="dxa"/>
            <w:vAlign w:val="center"/>
          </w:tcPr>
          <w:p w14:paraId="61FEB071" w14:textId="77777777" w:rsidR="00EF2AA2" w:rsidRPr="00564AE5" w:rsidRDefault="00EF2AA2" w:rsidP="00EF2AA2">
            <w:pPr>
              <w:rPr>
                <w:rFonts w:ascii="Calibri" w:hAnsi="Calibri"/>
              </w:rPr>
            </w:pPr>
            <w:r w:rsidRPr="00564AE5">
              <w:rPr>
                <w:rFonts w:ascii="Calibri" w:hAnsi="Calibri"/>
              </w:rPr>
              <w:t>Technická svítidla klasického nebo moderního tvaru</w:t>
            </w:r>
          </w:p>
        </w:tc>
      </w:tr>
      <w:tr w:rsidR="00EF2AA2" w:rsidRPr="00564AE5" w14:paraId="7DE1A837" w14:textId="77777777" w:rsidTr="00EF2AA2">
        <w:trPr>
          <w:jc w:val="center"/>
        </w:trPr>
        <w:tc>
          <w:tcPr>
            <w:tcW w:w="2972" w:type="dxa"/>
            <w:vAlign w:val="center"/>
          </w:tcPr>
          <w:p w14:paraId="2BE05A40" w14:textId="77777777" w:rsidR="00EF2AA2" w:rsidRPr="00564AE5" w:rsidRDefault="00EF2AA2" w:rsidP="00EF2AA2">
            <w:pPr>
              <w:rPr>
                <w:rFonts w:ascii="Calibri" w:hAnsi="Calibri"/>
                <w:b/>
                <w:bCs/>
              </w:rPr>
            </w:pPr>
            <w:r w:rsidRPr="00564AE5">
              <w:rPr>
                <w:rFonts w:ascii="Calibri" w:hAnsi="Calibri"/>
                <w:b/>
                <w:bCs/>
              </w:rPr>
              <w:t>Typ stožáru</w:t>
            </w:r>
          </w:p>
        </w:tc>
        <w:tc>
          <w:tcPr>
            <w:tcW w:w="7088" w:type="dxa"/>
            <w:vAlign w:val="center"/>
          </w:tcPr>
          <w:p w14:paraId="58F303B2" w14:textId="77777777" w:rsidR="00EF2AA2" w:rsidRPr="00564AE5" w:rsidRDefault="00EF2AA2" w:rsidP="00EF2AA2">
            <w:pPr>
              <w:rPr>
                <w:rFonts w:ascii="Calibri" w:hAnsi="Calibri"/>
              </w:rPr>
            </w:pPr>
            <w:r w:rsidRPr="00564AE5">
              <w:rPr>
                <w:rFonts w:ascii="Calibri" w:hAnsi="Calibri"/>
              </w:rPr>
              <w:t>Bezpaticový válcový nebo hraněný, pro výšky od 8 m možno použití výložníku</w:t>
            </w:r>
          </w:p>
        </w:tc>
      </w:tr>
      <w:tr w:rsidR="00EF2AA2" w:rsidRPr="00564AE5" w14:paraId="4398C3FC" w14:textId="77777777" w:rsidTr="00EF2AA2">
        <w:trPr>
          <w:jc w:val="center"/>
        </w:trPr>
        <w:tc>
          <w:tcPr>
            <w:tcW w:w="2972" w:type="dxa"/>
            <w:vAlign w:val="center"/>
          </w:tcPr>
          <w:p w14:paraId="54FF3D0A" w14:textId="77777777" w:rsidR="00EF2AA2" w:rsidRPr="00564AE5" w:rsidRDefault="00EF2AA2" w:rsidP="00EF2AA2">
            <w:pPr>
              <w:rPr>
                <w:rFonts w:ascii="Calibri" w:hAnsi="Calibri"/>
                <w:b/>
                <w:bCs/>
              </w:rPr>
            </w:pPr>
            <w:r w:rsidRPr="00564AE5">
              <w:rPr>
                <w:rFonts w:ascii="Calibri" w:hAnsi="Calibri"/>
                <w:b/>
                <w:bCs/>
              </w:rPr>
              <w:t>Max. výška světelného místa</w:t>
            </w:r>
          </w:p>
        </w:tc>
        <w:tc>
          <w:tcPr>
            <w:tcW w:w="7088" w:type="dxa"/>
            <w:vAlign w:val="center"/>
          </w:tcPr>
          <w:p w14:paraId="5ED59A99" w14:textId="77777777" w:rsidR="00EF2AA2" w:rsidRPr="00564AE5" w:rsidRDefault="00EF2AA2" w:rsidP="00EF2AA2">
            <w:pPr>
              <w:rPr>
                <w:rFonts w:ascii="Calibri" w:hAnsi="Calibri"/>
              </w:rPr>
            </w:pPr>
            <w:r w:rsidRPr="00564AE5">
              <w:rPr>
                <w:rFonts w:ascii="Calibri" w:hAnsi="Calibri"/>
              </w:rPr>
              <w:t xml:space="preserve">8 </w:t>
            </w:r>
            <w:r w:rsidRPr="00564AE5">
              <w:rPr>
                <w:rFonts w:ascii="Calibri" w:hAnsi="Calibri" w:cstheme="minorHAnsi"/>
              </w:rPr>
              <w:t xml:space="preserve">≤ </w:t>
            </w:r>
            <w:r w:rsidRPr="00564AE5">
              <w:rPr>
                <w:rFonts w:ascii="Calibri" w:hAnsi="Calibri"/>
              </w:rPr>
              <w:t xml:space="preserve">10 m </w:t>
            </w:r>
          </w:p>
        </w:tc>
      </w:tr>
      <w:tr w:rsidR="00EF2AA2" w:rsidRPr="00564AE5" w14:paraId="2E11674D" w14:textId="77777777" w:rsidTr="00EF2AA2">
        <w:trPr>
          <w:jc w:val="center"/>
        </w:trPr>
        <w:tc>
          <w:tcPr>
            <w:tcW w:w="2972" w:type="dxa"/>
            <w:vAlign w:val="center"/>
          </w:tcPr>
          <w:p w14:paraId="56A383AC" w14:textId="77777777" w:rsidR="00EF2AA2" w:rsidRPr="00564AE5" w:rsidRDefault="00EF2AA2" w:rsidP="00EF2AA2">
            <w:pPr>
              <w:rPr>
                <w:rFonts w:ascii="Calibri" w:hAnsi="Calibri"/>
                <w:b/>
                <w:bCs/>
              </w:rPr>
            </w:pPr>
            <w:r w:rsidRPr="00564AE5">
              <w:rPr>
                <w:rFonts w:ascii="Calibri" w:hAnsi="Calibri"/>
                <w:b/>
                <w:bCs/>
              </w:rPr>
              <w:t>Povrchová úprava (barva)</w:t>
            </w:r>
          </w:p>
        </w:tc>
        <w:tc>
          <w:tcPr>
            <w:tcW w:w="7088" w:type="dxa"/>
            <w:vAlign w:val="center"/>
          </w:tcPr>
          <w:p w14:paraId="59FF3141" w14:textId="77777777" w:rsidR="00EF2AA2" w:rsidRPr="00564AE5" w:rsidRDefault="00EF2AA2" w:rsidP="00EF2AA2">
            <w:pPr>
              <w:rPr>
                <w:rFonts w:ascii="Calibri" w:hAnsi="Calibri"/>
              </w:rPr>
            </w:pPr>
            <w:r w:rsidRPr="00564AE5">
              <w:rPr>
                <w:rFonts w:ascii="Calibri" w:hAnsi="Calibri"/>
              </w:rPr>
              <w:t>Po zinkový ochranný nátěr (stříbrná RAL 7001 případně blízké odstíny)</w:t>
            </w:r>
          </w:p>
        </w:tc>
      </w:tr>
      <w:tr w:rsidR="00EF2AA2" w:rsidRPr="00564AE5" w14:paraId="0BEEB9A6" w14:textId="77777777" w:rsidTr="00EF2AA2">
        <w:trPr>
          <w:jc w:val="center"/>
        </w:trPr>
        <w:tc>
          <w:tcPr>
            <w:tcW w:w="2972" w:type="dxa"/>
            <w:vAlign w:val="center"/>
          </w:tcPr>
          <w:p w14:paraId="6CB4C2E5" w14:textId="77777777" w:rsidR="00EF2AA2" w:rsidRPr="00564AE5" w:rsidRDefault="00EF2AA2" w:rsidP="00EF2AA2">
            <w:pPr>
              <w:rPr>
                <w:rFonts w:ascii="Calibri" w:hAnsi="Calibri"/>
                <w:b/>
                <w:bCs/>
              </w:rPr>
            </w:pPr>
            <w:r w:rsidRPr="00564AE5">
              <w:rPr>
                <w:rFonts w:ascii="Calibri" w:hAnsi="Calibri"/>
                <w:b/>
                <w:bCs/>
              </w:rPr>
              <w:t>Charakter osvětlení prostoru</w:t>
            </w:r>
          </w:p>
        </w:tc>
        <w:tc>
          <w:tcPr>
            <w:tcW w:w="7088" w:type="dxa"/>
            <w:vAlign w:val="center"/>
          </w:tcPr>
          <w:p w14:paraId="6DA5C7CB" w14:textId="77777777" w:rsidR="00EF2AA2" w:rsidRPr="00564AE5" w:rsidRDefault="00EF2AA2" w:rsidP="00EF2AA2">
            <w:pPr>
              <w:rPr>
                <w:rFonts w:ascii="Calibri" w:hAnsi="Calibri"/>
              </w:rPr>
            </w:pPr>
            <w:r w:rsidRPr="00564AE5">
              <w:rPr>
                <w:rFonts w:ascii="Calibri" w:hAnsi="Calibri"/>
              </w:rPr>
              <w:t>Typ 1</w:t>
            </w:r>
          </w:p>
        </w:tc>
      </w:tr>
      <w:tr w:rsidR="00EF2AA2" w:rsidRPr="00564AE5" w14:paraId="240F578A" w14:textId="77777777" w:rsidTr="00EF2AA2">
        <w:trPr>
          <w:jc w:val="center"/>
        </w:trPr>
        <w:tc>
          <w:tcPr>
            <w:tcW w:w="2972" w:type="dxa"/>
            <w:vAlign w:val="center"/>
          </w:tcPr>
          <w:p w14:paraId="6054D55E" w14:textId="77777777" w:rsidR="00EF2AA2" w:rsidRPr="00564AE5" w:rsidRDefault="00EF2AA2" w:rsidP="00EF2AA2">
            <w:pPr>
              <w:rPr>
                <w:rFonts w:ascii="Calibri" w:hAnsi="Calibri"/>
                <w:b/>
                <w:bCs/>
              </w:rPr>
            </w:pPr>
            <w:r w:rsidRPr="00564AE5">
              <w:rPr>
                <w:rFonts w:ascii="Calibri" w:hAnsi="Calibri"/>
                <w:b/>
                <w:bCs/>
              </w:rPr>
              <w:t>Úroveň jasu</w:t>
            </w:r>
          </w:p>
        </w:tc>
        <w:tc>
          <w:tcPr>
            <w:tcW w:w="7088" w:type="dxa"/>
            <w:vAlign w:val="center"/>
          </w:tcPr>
          <w:p w14:paraId="318A5C9A" w14:textId="77777777" w:rsidR="00EF2AA2" w:rsidRPr="00564AE5" w:rsidRDefault="00EF2AA2" w:rsidP="00EF2AA2">
            <w:pPr>
              <w:rPr>
                <w:rFonts w:ascii="Calibri" w:hAnsi="Calibri"/>
              </w:rPr>
            </w:pPr>
            <w:r w:rsidRPr="00564AE5">
              <w:rPr>
                <w:rFonts w:ascii="Calibri" w:hAnsi="Calibri"/>
              </w:rPr>
              <w:t>Střední</w:t>
            </w:r>
          </w:p>
        </w:tc>
      </w:tr>
      <w:tr w:rsidR="00EF2AA2" w:rsidRPr="00564AE5" w14:paraId="12589E85" w14:textId="77777777" w:rsidTr="00EF2AA2">
        <w:trPr>
          <w:jc w:val="center"/>
        </w:trPr>
        <w:tc>
          <w:tcPr>
            <w:tcW w:w="2972" w:type="dxa"/>
            <w:vAlign w:val="center"/>
          </w:tcPr>
          <w:p w14:paraId="7B9E0991" w14:textId="77777777" w:rsidR="00EF2AA2" w:rsidRPr="00564AE5" w:rsidRDefault="00EF2AA2" w:rsidP="00EF2AA2">
            <w:pPr>
              <w:rPr>
                <w:rFonts w:ascii="Calibri" w:hAnsi="Calibri"/>
                <w:b/>
                <w:bCs/>
              </w:rPr>
            </w:pPr>
            <w:r w:rsidRPr="00564AE5">
              <w:rPr>
                <w:rFonts w:ascii="Calibri" w:hAnsi="Calibri"/>
                <w:b/>
                <w:bCs/>
              </w:rPr>
              <w:t>Barva světla</w:t>
            </w:r>
          </w:p>
        </w:tc>
        <w:tc>
          <w:tcPr>
            <w:tcW w:w="7088" w:type="dxa"/>
            <w:vAlign w:val="center"/>
          </w:tcPr>
          <w:p w14:paraId="78E207F8" w14:textId="77777777" w:rsidR="00EF2AA2" w:rsidRPr="00564AE5" w:rsidRDefault="00EF2AA2" w:rsidP="00EF2AA2">
            <w:pPr>
              <w:rPr>
                <w:rFonts w:ascii="Calibri" w:hAnsi="Calibri"/>
              </w:rPr>
            </w:pPr>
            <w:r w:rsidRPr="00564AE5">
              <w:rPr>
                <w:rFonts w:ascii="Calibri" w:hAnsi="Calibri" w:cstheme="minorHAnsi"/>
              </w:rPr>
              <w:t xml:space="preserve">2700 K ≤ </w:t>
            </w:r>
            <w:r w:rsidRPr="00564AE5">
              <w:rPr>
                <w:rFonts w:ascii="Calibri" w:hAnsi="Calibri"/>
              </w:rPr>
              <w:t>4000 K</w:t>
            </w:r>
          </w:p>
        </w:tc>
      </w:tr>
      <w:tr w:rsidR="00EF2AA2" w:rsidRPr="00564AE5" w14:paraId="00D7527D" w14:textId="77777777" w:rsidTr="00EF2AA2">
        <w:trPr>
          <w:jc w:val="center"/>
        </w:trPr>
        <w:tc>
          <w:tcPr>
            <w:tcW w:w="2972" w:type="dxa"/>
            <w:vAlign w:val="center"/>
          </w:tcPr>
          <w:p w14:paraId="6CC61DAB" w14:textId="77777777" w:rsidR="00EF2AA2" w:rsidRPr="00564AE5" w:rsidRDefault="00EF2AA2" w:rsidP="00EF2AA2">
            <w:pPr>
              <w:rPr>
                <w:rFonts w:ascii="Calibri" w:hAnsi="Calibri"/>
                <w:b/>
                <w:bCs/>
              </w:rPr>
            </w:pPr>
            <w:r w:rsidRPr="00564AE5">
              <w:rPr>
                <w:rFonts w:ascii="Calibri" w:hAnsi="Calibri"/>
                <w:b/>
                <w:bCs/>
              </w:rPr>
              <w:t>Index podání barev Ra</w:t>
            </w:r>
          </w:p>
        </w:tc>
        <w:tc>
          <w:tcPr>
            <w:tcW w:w="7088" w:type="dxa"/>
            <w:vAlign w:val="center"/>
          </w:tcPr>
          <w:p w14:paraId="076D22A9" w14:textId="77777777" w:rsidR="00EF2AA2" w:rsidRPr="00564AE5" w:rsidRDefault="00EF2AA2" w:rsidP="00EF2AA2">
            <w:pPr>
              <w:rPr>
                <w:rFonts w:ascii="Calibri" w:hAnsi="Calibri" w:cstheme="minorHAnsi"/>
              </w:rPr>
            </w:pPr>
            <w:r w:rsidRPr="00564AE5">
              <w:rPr>
                <w:rFonts w:ascii="Calibri" w:hAnsi="Calibri" w:cstheme="minorHAnsi"/>
              </w:rPr>
              <w:t>≥ 70</w:t>
            </w:r>
          </w:p>
        </w:tc>
      </w:tr>
      <w:tr w:rsidR="00EF2AA2" w:rsidRPr="00564AE5" w14:paraId="70A13C7C" w14:textId="77777777" w:rsidTr="00EF2AA2">
        <w:trPr>
          <w:jc w:val="center"/>
        </w:trPr>
        <w:tc>
          <w:tcPr>
            <w:tcW w:w="2972" w:type="dxa"/>
            <w:vAlign w:val="center"/>
          </w:tcPr>
          <w:p w14:paraId="5F843583" w14:textId="77777777" w:rsidR="00EF2AA2" w:rsidRPr="00564AE5" w:rsidRDefault="00EF2AA2" w:rsidP="00EF2AA2">
            <w:pPr>
              <w:rPr>
                <w:rFonts w:ascii="Calibri" w:hAnsi="Calibri"/>
                <w:b/>
                <w:bCs/>
              </w:rPr>
            </w:pPr>
            <w:r w:rsidRPr="00564AE5">
              <w:rPr>
                <w:rFonts w:ascii="Calibri" w:hAnsi="Calibri"/>
                <w:b/>
                <w:bCs/>
              </w:rPr>
              <w:t>Zóna životního prostředí</w:t>
            </w:r>
          </w:p>
        </w:tc>
        <w:tc>
          <w:tcPr>
            <w:tcW w:w="7088" w:type="dxa"/>
            <w:vAlign w:val="center"/>
          </w:tcPr>
          <w:p w14:paraId="6E05D3F4" w14:textId="77777777" w:rsidR="00EF2AA2" w:rsidRPr="00564AE5" w:rsidRDefault="00EF2AA2" w:rsidP="00EF2AA2">
            <w:pPr>
              <w:rPr>
                <w:rFonts w:ascii="Calibri" w:hAnsi="Calibri"/>
              </w:rPr>
            </w:pPr>
            <w:r w:rsidRPr="00564AE5">
              <w:rPr>
                <w:rFonts w:ascii="Calibri" w:hAnsi="Calibri"/>
              </w:rPr>
              <w:t>E2</w:t>
            </w:r>
          </w:p>
        </w:tc>
      </w:tr>
    </w:tbl>
    <w:p w14:paraId="749A6332" w14:textId="77777777" w:rsidR="00EF2AA2" w:rsidRPr="00564AE5" w:rsidRDefault="00EF2AA2" w:rsidP="00EF2AA2">
      <w:pPr>
        <w:rPr>
          <w:rFonts w:ascii="Calibri" w:hAnsi="Calibri"/>
          <w:i/>
          <w:iCs/>
        </w:rPr>
      </w:pPr>
    </w:p>
    <w:p w14:paraId="5EC0C93A" w14:textId="5203B9C5" w:rsidR="00EF2AA2" w:rsidRPr="00564AE5" w:rsidRDefault="00EF2AA2" w:rsidP="00EF2AA2">
      <w:pPr>
        <w:rPr>
          <w:rFonts w:ascii="Calibri" w:hAnsi="Calibri"/>
        </w:rPr>
      </w:pPr>
      <w:r w:rsidRPr="00564AE5">
        <w:rPr>
          <w:rFonts w:ascii="Calibri" w:hAnsi="Calibri"/>
          <w:noProof/>
          <w:lang w:eastAsia="cs-CZ"/>
        </w:rPr>
        <mc:AlternateContent>
          <mc:Choice Requires="wps">
            <w:drawing>
              <wp:anchor distT="0" distB="0" distL="114300" distR="114300" simplePos="0" relativeHeight="251665920" behindDoc="1" locked="0" layoutInCell="1" allowOverlap="1" wp14:anchorId="58C1CE5F" wp14:editId="1E16EBD4">
                <wp:simplePos x="0" y="0"/>
                <wp:positionH relativeFrom="column">
                  <wp:posOffset>401608</wp:posOffset>
                </wp:positionH>
                <wp:positionV relativeFrom="paragraph">
                  <wp:posOffset>8197</wp:posOffset>
                </wp:positionV>
                <wp:extent cx="2341418" cy="332509"/>
                <wp:effectExtent l="0" t="0" r="1905" b="0"/>
                <wp:wrapNone/>
                <wp:docPr id="208" name="Textové pole 208"/>
                <wp:cNvGraphicFramePr/>
                <a:graphic xmlns:a="http://schemas.openxmlformats.org/drawingml/2006/main">
                  <a:graphicData uri="http://schemas.microsoft.com/office/word/2010/wordprocessingShape">
                    <wps:wsp>
                      <wps:cNvSpPr txBox="1"/>
                      <wps:spPr>
                        <a:xfrm>
                          <a:off x="0" y="0"/>
                          <a:ext cx="2341418" cy="332509"/>
                        </a:xfrm>
                        <a:prstGeom prst="rect">
                          <a:avLst/>
                        </a:prstGeom>
                        <a:solidFill>
                          <a:prstClr val="white"/>
                        </a:solidFill>
                        <a:ln>
                          <a:noFill/>
                        </a:ln>
                      </wps:spPr>
                      <wps:txbx>
                        <w:txbxContent>
                          <w:p w14:paraId="00DE0B9C" w14:textId="77777777" w:rsidR="003C4931" w:rsidRPr="00283623" w:rsidRDefault="003C4931" w:rsidP="00EF2AA2">
                            <w:pPr>
                              <w:pStyle w:val="Titulek"/>
                              <w:rPr>
                                <w:b/>
                                <w:bCs/>
                                <w:noProof/>
                              </w:rPr>
                            </w:pPr>
                            <w:r>
                              <w:t>Příklad vzhledu svítidel pro zónu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CE5F" id="Textové pole 208" o:spid="_x0000_s1031" type="#_x0000_t202" style="position:absolute;margin-left:31.6pt;margin-top:.65pt;width:184.35pt;height:26.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" stroked="f">
                <v:textbox inset="0,0,0,0">
                  <w:txbxContent>
                    <w:p w14:paraId="00DE0B9C" w14:textId="77777777" w:rsidR="003C4931" w:rsidRPr="00283623" w:rsidRDefault="003C4931" w:rsidP="00EF2AA2">
                      <w:pPr>
                        <w:pStyle w:val="Titulek"/>
                        <w:rPr>
                          <w:b/>
                          <w:bCs/>
                          <w:noProof/>
                        </w:rPr>
                      </w:pPr>
                      <w:r>
                        <w:t>Příklad vzhledu svítidel pro zónu 6</w:t>
                      </w:r>
                    </w:p>
                  </w:txbxContent>
                </v:textbox>
              </v:shape>
            </w:pict>
          </mc:Fallback>
        </mc:AlternateContent>
      </w:r>
    </w:p>
    <w:p w14:paraId="24F490E3" w14:textId="4D254B3E" w:rsidR="00EF2AA2" w:rsidRPr="00564AE5" w:rsidRDefault="00176B3D" w:rsidP="00EF2AA2">
      <w:pPr>
        <w:rPr>
          <w:rFonts w:ascii="Calibri" w:hAnsi="Calibri"/>
        </w:rPr>
      </w:pPr>
      <w:r w:rsidRPr="00564AE5">
        <w:rPr>
          <w:rFonts w:ascii="Calibri" w:hAnsi="Calibri"/>
          <w:noProof/>
          <w:lang w:eastAsia="cs-CZ"/>
        </w:rPr>
        <w:lastRenderedPageBreak/>
        <w:drawing>
          <wp:anchor distT="0" distB="0" distL="114300" distR="114300" simplePos="0" relativeHeight="251655680" behindDoc="1" locked="0" layoutInCell="1" allowOverlap="1" wp14:anchorId="7061EB45" wp14:editId="141D7042">
            <wp:simplePos x="0" y="0"/>
            <wp:positionH relativeFrom="column">
              <wp:posOffset>3964940</wp:posOffset>
            </wp:positionH>
            <wp:positionV relativeFrom="paragraph">
              <wp:posOffset>8255</wp:posOffset>
            </wp:positionV>
            <wp:extent cx="1551242" cy="872916"/>
            <wp:effectExtent l="0" t="0" r="0" b="3810"/>
            <wp:wrapNone/>
            <wp:docPr id="132" name="Obrázek 13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1242" cy="872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AA2">
        <w:rPr>
          <w:rFonts w:ascii="Calibri" w:hAnsi="Calibri"/>
          <w:noProof/>
          <w:lang w:eastAsia="cs-CZ"/>
        </w:rPr>
        <w:drawing>
          <wp:anchor distT="0" distB="0" distL="114300" distR="114300" simplePos="0" relativeHeight="251673088" behindDoc="1" locked="0" layoutInCell="1" allowOverlap="1" wp14:anchorId="6F16BBA1" wp14:editId="2EFE9150">
            <wp:simplePos x="0" y="0"/>
            <wp:positionH relativeFrom="column">
              <wp:posOffset>2628900</wp:posOffset>
            </wp:positionH>
            <wp:positionV relativeFrom="paragraph">
              <wp:posOffset>99695</wp:posOffset>
            </wp:positionV>
            <wp:extent cx="887095" cy="807720"/>
            <wp:effectExtent l="0" t="0" r="8255"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709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AA2" w:rsidRPr="00564AE5">
        <w:rPr>
          <w:rFonts w:ascii="Calibri" w:hAnsi="Calibri"/>
          <w:b/>
          <w:bCs/>
          <w:noProof/>
          <w:lang w:eastAsia="cs-CZ"/>
        </w:rPr>
        <w:drawing>
          <wp:anchor distT="0" distB="0" distL="114300" distR="114300" simplePos="0" relativeHeight="251658752" behindDoc="1" locked="0" layoutInCell="1" allowOverlap="1" wp14:anchorId="445DF817" wp14:editId="64035668">
            <wp:simplePos x="0" y="0"/>
            <wp:positionH relativeFrom="column">
              <wp:posOffset>708660</wp:posOffset>
            </wp:positionH>
            <wp:positionV relativeFrom="paragraph">
              <wp:posOffset>160655</wp:posOffset>
            </wp:positionV>
            <wp:extent cx="1009650" cy="666750"/>
            <wp:effectExtent l="0" t="0" r="0" b="0"/>
            <wp:wrapNone/>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D25C9" w14:textId="3C0A944F" w:rsidR="00EF2AA2" w:rsidRDefault="00EF2AA2" w:rsidP="00EF2AA2">
      <w:pPr>
        <w:pStyle w:val="Nadpis2"/>
        <w:tabs>
          <w:tab w:val="left" w:pos="0"/>
        </w:tabs>
        <w:rPr>
          <w:rFonts w:ascii="Calibri" w:hAnsi="Calibri"/>
          <w:b/>
          <w:bCs/>
          <w:i/>
        </w:rPr>
      </w:pPr>
    </w:p>
    <w:p w14:paraId="7CE87463" w14:textId="7CC5E40F" w:rsidR="00EF2AA2" w:rsidRDefault="00EF2AA2" w:rsidP="00EF2AA2"/>
    <w:p w14:paraId="4ECB1B72" w14:textId="77777777" w:rsidR="00EF2AA2" w:rsidRPr="00EF2AA2" w:rsidRDefault="00EF2AA2" w:rsidP="00EF2AA2"/>
    <w:p w14:paraId="51AF7ACB" w14:textId="77777777" w:rsidR="00EF2AA2" w:rsidRDefault="00EF2AA2" w:rsidP="00EF2AA2">
      <w:pPr>
        <w:pStyle w:val="Nadpis2"/>
        <w:tabs>
          <w:tab w:val="left" w:pos="0"/>
        </w:tabs>
        <w:ind w:left="851"/>
        <w:rPr>
          <w:rFonts w:ascii="Calibri" w:hAnsi="Calibri"/>
          <w:b/>
          <w:bCs/>
          <w:i/>
        </w:rPr>
      </w:pPr>
    </w:p>
    <w:p w14:paraId="6FAA7777" w14:textId="6F2E60AE" w:rsidR="00CC240C" w:rsidRPr="00784B92" w:rsidRDefault="00CC240C" w:rsidP="00CC240C">
      <w:pPr>
        <w:pStyle w:val="Nadpis3"/>
      </w:pPr>
      <w:bookmarkStart w:id="24" w:name="_Toc51060863"/>
      <w:r>
        <w:t xml:space="preserve">2.3.1 </w:t>
      </w:r>
      <w:r w:rsidRPr="00784B92">
        <w:t xml:space="preserve">Návrh </w:t>
      </w:r>
      <w:r w:rsidR="00EF2AA2">
        <w:t>Modernizace</w:t>
      </w:r>
      <w:bookmarkEnd w:id="24"/>
    </w:p>
    <w:p w14:paraId="758E7BDF" w14:textId="77777777" w:rsidR="00CC240C" w:rsidRPr="00784B92" w:rsidRDefault="00CC240C" w:rsidP="00CC240C">
      <w:pPr>
        <w:tabs>
          <w:tab w:val="left" w:pos="0"/>
        </w:tabs>
        <w:spacing w:after="0"/>
        <w:jc w:val="both"/>
      </w:pPr>
    </w:p>
    <w:p w14:paraId="76332108" w14:textId="1DE485B4" w:rsidR="00CC240C" w:rsidRDefault="00F65D28" w:rsidP="00CC240C">
      <w:pPr>
        <w:jc w:val="both"/>
      </w:pPr>
      <w:r>
        <w:t>Návrh modernizace soustavy uvažuje s postupným přechodem na inteligentní systém řízení tzv .SMART II. Úrovně.</w:t>
      </w:r>
    </w:p>
    <w:p w14:paraId="62EA13AB" w14:textId="11C33D8A" w:rsidR="00F65D28" w:rsidRDefault="00F65D28" w:rsidP="00CC240C">
      <w:pPr>
        <w:jc w:val="both"/>
      </w:pPr>
      <w:r>
        <w:t xml:space="preserve">Zde budou prioritně svítidla na hlavních průjezdních komunikacích </w:t>
      </w:r>
      <w:r w:rsidRPr="00F65D28">
        <w:t>vybavena DALI předřadníkem a Nema socketem</w:t>
      </w:r>
      <w:r>
        <w:t xml:space="preserve"> + bezdrátovým modulem řízení, postupně bude takto vybaveno všech</w:t>
      </w:r>
      <w:r w:rsidRPr="00F65D28">
        <w:t xml:space="preserve"> 2479 ks</w:t>
      </w:r>
      <w:r>
        <w:t xml:space="preserve"> svítidel (v závislosti na jejich postupné výměně za LED.</w:t>
      </w:r>
    </w:p>
    <w:p w14:paraId="27238B86" w14:textId="014B7250" w:rsidR="00F65D28" w:rsidRDefault="00F65D28" w:rsidP="00F65D28">
      <w:pPr>
        <w:jc w:val="both"/>
      </w:pPr>
      <w:r>
        <w:t>Z toho důvodu by mělo být v prvních dvou letech vyměněny nebo technologií bezdrátového řízení alespoň dozbrojeny i všechny rozvaděče, což vzhledem k jejich současnému stáří by bylo žádoucí i z pohledu samotné obnovy.</w:t>
      </w:r>
    </w:p>
    <w:p w14:paraId="1E520EB2" w14:textId="4666AE60" w:rsidR="00F65D28" w:rsidRPr="00EF3353" w:rsidRDefault="00EF3353" w:rsidP="00F65D28">
      <w:pPr>
        <w:jc w:val="both"/>
      </w:pPr>
      <w:r>
        <w:t>Priority v jednotlivých modernizačních krocích byly stanoveny písmeny A-C od nejdůležitější po nejménědůležité.</w:t>
      </w:r>
    </w:p>
    <w:p w14:paraId="12600ECF" w14:textId="1C7F940F" w:rsidR="00866C02" w:rsidRDefault="00F65D28" w:rsidP="00815907">
      <w:pPr>
        <w:tabs>
          <w:tab w:val="left" w:pos="8565"/>
        </w:tabs>
      </w:pPr>
      <w:r>
        <w:t>Ná</w:t>
      </w:r>
      <w:r w:rsidR="00815907" w:rsidRPr="00D66678">
        <w:t>klady na modernizaci jednotlivých komunikací jsou uvedeny v tabulce níže:</w:t>
      </w:r>
    </w:p>
    <w:tbl>
      <w:tblPr>
        <w:tblStyle w:val="Mkatabulky"/>
        <w:tblW w:w="0" w:type="auto"/>
        <w:tblLook w:val="04A0" w:firstRow="1" w:lastRow="0" w:firstColumn="1" w:lastColumn="0" w:noHBand="0" w:noVBand="1"/>
      </w:tblPr>
      <w:tblGrid>
        <w:gridCol w:w="3400"/>
        <w:gridCol w:w="1900"/>
        <w:gridCol w:w="1340"/>
      </w:tblGrid>
      <w:tr w:rsidR="00F65D28" w:rsidRPr="00F65D28" w14:paraId="43794FCF" w14:textId="77777777" w:rsidTr="00F65D28">
        <w:trPr>
          <w:trHeight w:val="240"/>
        </w:trPr>
        <w:tc>
          <w:tcPr>
            <w:tcW w:w="3400" w:type="dxa"/>
            <w:hideMark/>
          </w:tcPr>
          <w:p w14:paraId="592B46F5" w14:textId="77777777" w:rsidR="00F65D28" w:rsidRPr="00F65D28" w:rsidRDefault="00F65D28" w:rsidP="00F65D28">
            <w:pPr>
              <w:tabs>
                <w:tab w:val="left" w:pos="426"/>
              </w:tabs>
              <w:jc w:val="center"/>
              <w:rPr>
                <w:rFonts w:ascii="Calibri" w:hAnsi="Calibri"/>
                <w:b/>
                <w:bCs/>
                <w:i/>
              </w:rPr>
            </w:pPr>
            <w:r w:rsidRPr="00F65D28">
              <w:rPr>
                <w:rFonts w:ascii="Calibri" w:hAnsi="Calibri"/>
                <w:b/>
                <w:bCs/>
                <w:i/>
              </w:rPr>
              <w:t>Ulice</w:t>
            </w:r>
          </w:p>
        </w:tc>
        <w:tc>
          <w:tcPr>
            <w:tcW w:w="1900" w:type="dxa"/>
            <w:hideMark/>
          </w:tcPr>
          <w:p w14:paraId="6C4E0223" w14:textId="77777777" w:rsidR="00F65D28" w:rsidRPr="00F65D28" w:rsidRDefault="00F65D28" w:rsidP="00F65D28">
            <w:pPr>
              <w:tabs>
                <w:tab w:val="left" w:pos="426"/>
              </w:tabs>
              <w:jc w:val="center"/>
              <w:rPr>
                <w:rFonts w:ascii="Calibri" w:hAnsi="Calibri"/>
                <w:b/>
                <w:bCs/>
                <w:i/>
              </w:rPr>
            </w:pPr>
            <w:r w:rsidRPr="00F65D28">
              <w:rPr>
                <w:rFonts w:ascii="Calibri" w:hAnsi="Calibri"/>
                <w:b/>
                <w:bCs/>
                <w:i/>
              </w:rPr>
              <w:t>Modernizace</w:t>
            </w:r>
          </w:p>
        </w:tc>
        <w:tc>
          <w:tcPr>
            <w:tcW w:w="1340" w:type="dxa"/>
            <w:hideMark/>
          </w:tcPr>
          <w:p w14:paraId="07B4F074" w14:textId="77777777" w:rsidR="00F65D28" w:rsidRPr="00F65D28" w:rsidRDefault="00F65D28" w:rsidP="00F65D28">
            <w:pPr>
              <w:tabs>
                <w:tab w:val="left" w:pos="426"/>
              </w:tabs>
              <w:jc w:val="center"/>
              <w:rPr>
                <w:rFonts w:ascii="Calibri" w:hAnsi="Calibri"/>
                <w:b/>
                <w:bCs/>
                <w:i/>
              </w:rPr>
            </w:pPr>
            <w:r w:rsidRPr="00F65D28">
              <w:rPr>
                <w:rFonts w:ascii="Calibri" w:hAnsi="Calibri"/>
                <w:b/>
                <w:bCs/>
                <w:i/>
              </w:rPr>
              <w:t>priorita</w:t>
            </w:r>
          </w:p>
        </w:tc>
      </w:tr>
      <w:tr w:rsidR="00F65D28" w:rsidRPr="00F65D28" w14:paraId="598B20DF" w14:textId="77777777" w:rsidTr="00F65D28">
        <w:trPr>
          <w:trHeight w:val="240"/>
        </w:trPr>
        <w:tc>
          <w:tcPr>
            <w:tcW w:w="3400" w:type="dxa"/>
            <w:hideMark/>
          </w:tcPr>
          <w:p w14:paraId="1FF77E7C" w14:textId="77777777" w:rsidR="00F65D28" w:rsidRPr="00F65D28" w:rsidRDefault="00F65D28" w:rsidP="00F65D28">
            <w:pPr>
              <w:tabs>
                <w:tab w:val="left" w:pos="426"/>
              </w:tabs>
              <w:jc w:val="center"/>
              <w:rPr>
                <w:rFonts w:ascii="Calibri" w:hAnsi="Calibri"/>
                <w:i/>
              </w:rPr>
            </w:pPr>
            <w:r w:rsidRPr="00F65D28">
              <w:rPr>
                <w:rFonts w:ascii="Calibri" w:hAnsi="Calibri"/>
                <w:i/>
              </w:rPr>
              <w:t>28. října</w:t>
            </w:r>
          </w:p>
        </w:tc>
        <w:tc>
          <w:tcPr>
            <w:tcW w:w="1900" w:type="dxa"/>
            <w:noWrap/>
            <w:hideMark/>
          </w:tcPr>
          <w:p w14:paraId="74BC1D0E" w14:textId="77777777" w:rsidR="00F65D28" w:rsidRPr="00F65D28" w:rsidRDefault="00F65D28" w:rsidP="00F65D28">
            <w:pPr>
              <w:tabs>
                <w:tab w:val="left" w:pos="426"/>
              </w:tabs>
              <w:jc w:val="center"/>
              <w:rPr>
                <w:rFonts w:ascii="Calibri" w:hAnsi="Calibri"/>
                <w:i/>
              </w:rPr>
            </w:pPr>
            <w:r w:rsidRPr="00F65D28">
              <w:rPr>
                <w:rFonts w:ascii="Calibri" w:hAnsi="Calibri"/>
                <w:i/>
              </w:rPr>
              <w:t>72 000 Kč</w:t>
            </w:r>
          </w:p>
        </w:tc>
        <w:tc>
          <w:tcPr>
            <w:tcW w:w="1340" w:type="dxa"/>
            <w:noWrap/>
            <w:hideMark/>
          </w:tcPr>
          <w:p w14:paraId="6FB3A342" w14:textId="77777777" w:rsidR="00F65D28" w:rsidRPr="00F65D28" w:rsidRDefault="00F65D28" w:rsidP="00F65D28">
            <w:pPr>
              <w:tabs>
                <w:tab w:val="left" w:pos="426"/>
              </w:tabs>
              <w:jc w:val="center"/>
              <w:rPr>
                <w:rFonts w:ascii="Calibri" w:hAnsi="Calibri"/>
                <w:i/>
              </w:rPr>
            </w:pPr>
            <w:r w:rsidRPr="00F65D28">
              <w:rPr>
                <w:rFonts w:ascii="Calibri" w:hAnsi="Calibri"/>
                <w:i/>
              </w:rPr>
              <w:t>A</w:t>
            </w:r>
          </w:p>
        </w:tc>
      </w:tr>
      <w:tr w:rsidR="00F65D28" w:rsidRPr="00F65D28" w14:paraId="7AA1417F" w14:textId="77777777" w:rsidTr="00F65D28">
        <w:trPr>
          <w:trHeight w:val="240"/>
        </w:trPr>
        <w:tc>
          <w:tcPr>
            <w:tcW w:w="3400" w:type="dxa"/>
            <w:hideMark/>
          </w:tcPr>
          <w:p w14:paraId="4978FBA1" w14:textId="77777777" w:rsidR="00F65D28" w:rsidRPr="00F65D28" w:rsidRDefault="00F65D28" w:rsidP="00F65D28">
            <w:pPr>
              <w:tabs>
                <w:tab w:val="left" w:pos="426"/>
              </w:tabs>
              <w:jc w:val="center"/>
              <w:rPr>
                <w:rFonts w:ascii="Calibri" w:hAnsi="Calibri"/>
                <w:i/>
              </w:rPr>
            </w:pPr>
            <w:r w:rsidRPr="00F65D28">
              <w:rPr>
                <w:rFonts w:ascii="Calibri" w:hAnsi="Calibri"/>
                <w:i/>
              </w:rPr>
              <w:t>29. října GARÁŽE</w:t>
            </w:r>
          </w:p>
        </w:tc>
        <w:tc>
          <w:tcPr>
            <w:tcW w:w="1900" w:type="dxa"/>
            <w:noWrap/>
            <w:hideMark/>
          </w:tcPr>
          <w:p w14:paraId="415A298D"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3AF8ECC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75DFBCE" w14:textId="77777777" w:rsidTr="00F65D28">
        <w:trPr>
          <w:trHeight w:val="240"/>
        </w:trPr>
        <w:tc>
          <w:tcPr>
            <w:tcW w:w="3400" w:type="dxa"/>
            <w:hideMark/>
          </w:tcPr>
          <w:p w14:paraId="175A9ADA" w14:textId="77777777" w:rsidR="00F65D28" w:rsidRPr="00F65D28" w:rsidRDefault="00F65D28" w:rsidP="00F65D28">
            <w:pPr>
              <w:tabs>
                <w:tab w:val="left" w:pos="426"/>
              </w:tabs>
              <w:jc w:val="center"/>
              <w:rPr>
                <w:rFonts w:ascii="Calibri" w:hAnsi="Calibri"/>
                <w:i/>
              </w:rPr>
            </w:pPr>
            <w:r w:rsidRPr="00F65D28">
              <w:rPr>
                <w:rFonts w:ascii="Calibri" w:hAnsi="Calibri"/>
                <w:i/>
              </w:rPr>
              <w:t>9. května</w:t>
            </w:r>
          </w:p>
        </w:tc>
        <w:tc>
          <w:tcPr>
            <w:tcW w:w="1900" w:type="dxa"/>
            <w:noWrap/>
            <w:hideMark/>
          </w:tcPr>
          <w:p w14:paraId="09F35E76" w14:textId="77777777" w:rsidR="00F65D28" w:rsidRPr="00F65D28" w:rsidRDefault="00F65D28" w:rsidP="00F65D28">
            <w:pPr>
              <w:tabs>
                <w:tab w:val="left" w:pos="426"/>
              </w:tabs>
              <w:jc w:val="center"/>
              <w:rPr>
                <w:rFonts w:ascii="Calibri" w:hAnsi="Calibri"/>
                <w:i/>
              </w:rPr>
            </w:pPr>
            <w:r w:rsidRPr="00F65D28">
              <w:rPr>
                <w:rFonts w:ascii="Calibri" w:hAnsi="Calibri"/>
                <w:i/>
              </w:rPr>
              <w:t>36 000 Kč</w:t>
            </w:r>
          </w:p>
        </w:tc>
        <w:tc>
          <w:tcPr>
            <w:tcW w:w="1340" w:type="dxa"/>
            <w:noWrap/>
            <w:hideMark/>
          </w:tcPr>
          <w:p w14:paraId="587B905C"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4667C59D" w14:textId="77777777" w:rsidTr="00F65D28">
        <w:trPr>
          <w:trHeight w:val="240"/>
        </w:trPr>
        <w:tc>
          <w:tcPr>
            <w:tcW w:w="3400" w:type="dxa"/>
            <w:hideMark/>
          </w:tcPr>
          <w:p w14:paraId="0B91D446" w14:textId="77777777" w:rsidR="00F65D28" w:rsidRPr="00F65D28" w:rsidRDefault="00F65D28" w:rsidP="00F65D28">
            <w:pPr>
              <w:tabs>
                <w:tab w:val="left" w:pos="426"/>
              </w:tabs>
              <w:jc w:val="center"/>
              <w:rPr>
                <w:rFonts w:ascii="Calibri" w:hAnsi="Calibri"/>
                <w:i/>
              </w:rPr>
            </w:pPr>
            <w:r w:rsidRPr="00F65D28">
              <w:rPr>
                <w:rFonts w:ascii="Calibri" w:hAnsi="Calibri"/>
                <w:i/>
              </w:rPr>
              <w:t>A. Slavíčka</w:t>
            </w:r>
          </w:p>
        </w:tc>
        <w:tc>
          <w:tcPr>
            <w:tcW w:w="1900" w:type="dxa"/>
            <w:noWrap/>
            <w:hideMark/>
          </w:tcPr>
          <w:p w14:paraId="74892B03"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4D440B06"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B4C4D40" w14:textId="77777777" w:rsidTr="00F65D28">
        <w:trPr>
          <w:trHeight w:val="240"/>
        </w:trPr>
        <w:tc>
          <w:tcPr>
            <w:tcW w:w="3400" w:type="dxa"/>
            <w:hideMark/>
          </w:tcPr>
          <w:p w14:paraId="1614E91C" w14:textId="77777777" w:rsidR="00F65D28" w:rsidRPr="00F65D28" w:rsidRDefault="00F65D28" w:rsidP="00F65D28">
            <w:pPr>
              <w:tabs>
                <w:tab w:val="left" w:pos="426"/>
              </w:tabs>
              <w:jc w:val="center"/>
              <w:rPr>
                <w:rFonts w:ascii="Calibri" w:hAnsi="Calibri"/>
                <w:i/>
              </w:rPr>
            </w:pPr>
            <w:r w:rsidRPr="00F65D28">
              <w:rPr>
                <w:rFonts w:ascii="Calibri" w:hAnsi="Calibri"/>
                <w:i/>
              </w:rPr>
              <w:t>Alšova</w:t>
            </w:r>
          </w:p>
        </w:tc>
        <w:tc>
          <w:tcPr>
            <w:tcW w:w="1900" w:type="dxa"/>
            <w:noWrap/>
            <w:hideMark/>
          </w:tcPr>
          <w:p w14:paraId="3B3F9F2E" w14:textId="77777777" w:rsidR="00F65D28" w:rsidRPr="00F65D28" w:rsidRDefault="00F65D28" w:rsidP="00F65D28">
            <w:pPr>
              <w:tabs>
                <w:tab w:val="left" w:pos="426"/>
              </w:tabs>
              <w:jc w:val="center"/>
              <w:rPr>
                <w:rFonts w:ascii="Calibri" w:hAnsi="Calibri"/>
                <w:i/>
              </w:rPr>
            </w:pPr>
            <w:r w:rsidRPr="00F65D28">
              <w:rPr>
                <w:rFonts w:ascii="Calibri" w:hAnsi="Calibri"/>
                <w:i/>
              </w:rPr>
              <w:t>39 000 Kč</w:t>
            </w:r>
          </w:p>
        </w:tc>
        <w:tc>
          <w:tcPr>
            <w:tcW w:w="1340" w:type="dxa"/>
            <w:noWrap/>
            <w:hideMark/>
          </w:tcPr>
          <w:p w14:paraId="12CA708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EAEF08E" w14:textId="77777777" w:rsidTr="00F65D28">
        <w:trPr>
          <w:trHeight w:val="240"/>
        </w:trPr>
        <w:tc>
          <w:tcPr>
            <w:tcW w:w="3400" w:type="dxa"/>
            <w:hideMark/>
          </w:tcPr>
          <w:p w14:paraId="393C7867" w14:textId="77777777" w:rsidR="00F65D28" w:rsidRPr="00F65D28" w:rsidRDefault="00F65D28" w:rsidP="00F65D28">
            <w:pPr>
              <w:tabs>
                <w:tab w:val="left" w:pos="426"/>
              </w:tabs>
              <w:jc w:val="center"/>
              <w:rPr>
                <w:rFonts w:ascii="Calibri" w:hAnsi="Calibri"/>
                <w:i/>
              </w:rPr>
            </w:pPr>
            <w:r w:rsidRPr="00F65D28">
              <w:rPr>
                <w:rFonts w:ascii="Calibri" w:hAnsi="Calibri"/>
                <w:i/>
              </w:rPr>
              <w:t>Alšova -SÍDL. V ZÁTIŠÍ</w:t>
            </w:r>
          </w:p>
        </w:tc>
        <w:tc>
          <w:tcPr>
            <w:tcW w:w="1900" w:type="dxa"/>
            <w:noWrap/>
            <w:hideMark/>
          </w:tcPr>
          <w:p w14:paraId="5FE3CD79" w14:textId="77777777" w:rsidR="00F65D28" w:rsidRPr="00F65D28" w:rsidRDefault="00F65D28" w:rsidP="00F65D28">
            <w:pPr>
              <w:tabs>
                <w:tab w:val="left" w:pos="426"/>
              </w:tabs>
              <w:jc w:val="center"/>
              <w:rPr>
                <w:rFonts w:ascii="Calibri" w:hAnsi="Calibri"/>
                <w:i/>
              </w:rPr>
            </w:pPr>
            <w:r w:rsidRPr="00F65D28">
              <w:rPr>
                <w:rFonts w:ascii="Calibri" w:hAnsi="Calibri"/>
                <w:i/>
              </w:rPr>
              <w:t>6 000 Kč</w:t>
            </w:r>
          </w:p>
        </w:tc>
        <w:tc>
          <w:tcPr>
            <w:tcW w:w="1340" w:type="dxa"/>
            <w:noWrap/>
            <w:hideMark/>
          </w:tcPr>
          <w:p w14:paraId="414E94CA"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1FD7EEA" w14:textId="77777777" w:rsidTr="00F65D28">
        <w:trPr>
          <w:trHeight w:val="240"/>
        </w:trPr>
        <w:tc>
          <w:tcPr>
            <w:tcW w:w="3400" w:type="dxa"/>
            <w:hideMark/>
          </w:tcPr>
          <w:p w14:paraId="184F7C5D" w14:textId="77777777" w:rsidR="00F65D28" w:rsidRPr="00F65D28" w:rsidRDefault="00F65D28" w:rsidP="00F65D28">
            <w:pPr>
              <w:tabs>
                <w:tab w:val="left" w:pos="426"/>
              </w:tabs>
              <w:jc w:val="center"/>
              <w:rPr>
                <w:rFonts w:ascii="Calibri" w:hAnsi="Calibri"/>
                <w:i/>
              </w:rPr>
            </w:pPr>
            <w:r w:rsidRPr="00F65D28">
              <w:rPr>
                <w:rFonts w:ascii="Calibri" w:hAnsi="Calibri"/>
                <w:i/>
              </w:rPr>
              <w:t>Anglická</w:t>
            </w:r>
          </w:p>
        </w:tc>
        <w:tc>
          <w:tcPr>
            <w:tcW w:w="1900" w:type="dxa"/>
            <w:noWrap/>
            <w:hideMark/>
          </w:tcPr>
          <w:p w14:paraId="3C62AA2B"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3026F7CF"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0288B4A" w14:textId="77777777" w:rsidTr="00F65D28">
        <w:trPr>
          <w:trHeight w:val="240"/>
        </w:trPr>
        <w:tc>
          <w:tcPr>
            <w:tcW w:w="3400" w:type="dxa"/>
            <w:hideMark/>
          </w:tcPr>
          <w:p w14:paraId="54FAB21F" w14:textId="77777777" w:rsidR="00F65D28" w:rsidRPr="00F65D28" w:rsidRDefault="00F65D28" w:rsidP="00F65D28">
            <w:pPr>
              <w:tabs>
                <w:tab w:val="left" w:pos="426"/>
              </w:tabs>
              <w:jc w:val="center"/>
              <w:rPr>
                <w:rFonts w:ascii="Calibri" w:hAnsi="Calibri"/>
                <w:i/>
              </w:rPr>
            </w:pPr>
            <w:r w:rsidRPr="00F65D28">
              <w:rPr>
                <w:rFonts w:ascii="Calibri" w:hAnsi="Calibri"/>
                <w:i/>
              </w:rPr>
              <w:t>Arbesova</w:t>
            </w:r>
          </w:p>
        </w:tc>
        <w:tc>
          <w:tcPr>
            <w:tcW w:w="1900" w:type="dxa"/>
            <w:noWrap/>
            <w:hideMark/>
          </w:tcPr>
          <w:p w14:paraId="3090244E"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24CDA46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AC60911" w14:textId="77777777" w:rsidTr="00F65D28">
        <w:trPr>
          <w:trHeight w:val="240"/>
        </w:trPr>
        <w:tc>
          <w:tcPr>
            <w:tcW w:w="3400" w:type="dxa"/>
            <w:hideMark/>
          </w:tcPr>
          <w:p w14:paraId="2E744C22" w14:textId="77777777" w:rsidR="00F65D28" w:rsidRPr="00F65D28" w:rsidRDefault="00F65D28" w:rsidP="00F65D28">
            <w:pPr>
              <w:tabs>
                <w:tab w:val="left" w:pos="426"/>
              </w:tabs>
              <w:jc w:val="center"/>
              <w:rPr>
                <w:rFonts w:ascii="Calibri" w:hAnsi="Calibri"/>
                <w:i/>
              </w:rPr>
            </w:pPr>
            <w:r w:rsidRPr="00F65D28">
              <w:rPr>
                <w:rFonts w:ascii="Calibri" w:hAnsi="Calibri"/>
                <w:i/>
              </w:rPr>
              <w:t>Bezejmenná</w:t>
            </w:r>
          </w:p>
        </w:tc>
        <w:tc>
          <w:tcPr>
            <w:tcW w:w="1900" w:type="dxa"/>
            <w:noWrap/>
            <w:hideMark/>
          </w:tcPr>
          <w:p w14:paraId="3E997B4F" w14:textId="77777777" w:rsidR="00F65D28" w:rsidRPr="00F65D28" w:rsidRDefault="00F65D28" w:rsidP="00F65D28">
            <w:pPr>
              <w:tabs>
                <w:tab w:val="left" w:pos="426"/>
              </w:tabs>
              <w:jc w:val="center"/>
              <w:rPr>
                <w:rFonts w:ascii="Calibri" w:hAnsi="Calibri"/>
                <w:i/>
              </w:rPr>
            </w:pPr>
            <w:r w:rsidRPr="00F65D28">
              <w:rPr>
                <w:rFonts w:ascii="Calibri" w:hAnsi="Calibri"/>
                <w:i/>
              </w:rPr>
              <w:t>3 000 Kč</w:t>
            </w:r>
          </w:p>
        </w:tc>
        <w:tc>
          <w:tcPr>
            <w:tcW w:w="1340" w:type="dxa"/>
            <w:noWrap/>
            <w:hideMark/>
          </w:tcPr>
          <w:p w14:paraId="211C6E7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C16A218" w14:textId="77777777" w:rsidTr="00F65D28">
        <w:trPr>
          <w:trHeight w:val="240"/>
        </w:trPr>
        <w:tc>
          <w:tcPr>
            <w:tcW w:w="3400" w:type="dxa"/>
            <w:hideMark/>
          </w:tcPr>
          <w:p w14:paraId="7A56C277" w14:textId="77777777" w:rsidR="00F65D28" w:rsidRPr="00F65D28" w:rsidRDefault="00F65D28" w:rsidP="00F65D28">
            <w:pPr>
              <w:tabs>
                <w:tab w:val="left" w:pos="426"/>
              </w:tabs>
              <w:jc w:val="center"/>
              <w:rPr>
                <w:rFonts w:ascii="Calibri" w:hAnsi="Calibri"/>
                <w:i/>
              </w:rPr>
            </w:pPr>
            <w:r w:rsidRPr="00F65D28">
              <w:rPr>
                <w:rFonts w:ascii="Calibri" w:hAnsi="Calibri"/>
                <w:i/>
              </w:rPr>
              <w:t>Bořivojova</w:t>
            </w:r>
          </w:p>
        </w:tc>
        <w:tc>
          <w:tcPr>
            <w:tcW w:w="1900" w:type="dxa"/>
            <w:noWrap/>
            <w:hideMark/>
          </w:tcPr>
          <w:p w14:paraId="6D6F41A5" w14:textId="77777777" w:rsidR="00F65D28" w:rsidRPr="00F65D28" w:rsidRDefault="00F65D28" w:rsidP="00F65D28">
            <w:pPr>
              <w:tabs>
                <w:tab w:val="left" w:pos="426"/>
              </w:tabs>
              <w:jc w:val="center"/>
              <w:rPr>
                <w:rFonts w:ascii="Calibri" w:hAnsi="Calibri"/>
                <w:i/>
              </w:rPr>
            </w:pPr>
            <w:r w:rsidRPr="00F65D28">
              <w:rPr>
                <w:rFonts w:ascii="Calibri" w:hAnsi="Calibri"/>
                <w:i/>
              </w:rPr>
              <w:t>48 000 Kč</w:t>
            </w:r>
          </w:p>
        </w:tc>
        <w:tc>
          <w:tcPr>
            <w:tcW w:w="1340" w:type="dxa"/>
            <w:noWrap/>
            <w:hideMark/>
          </w:tcPr>
          <w:p w14:paraId="60363EDE"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D03F7F0" w14:textId="77777777" w:rsidTr="00F65D28">
        <w:trPr>
          <w:trHeight w:val="240"/>
        </w:trPr>
        <w:tc>
          <w:tcPr>
            <w:tcW w:w="3400" w:type="dxa"/>
            <w:hideMark/>
          </w:tcPr>
          <w:p w14:paraId="2B552539" w14:textId="77777777" w:rsidR="00F65D28" w:rsidRPr="00F65D28" w:rsidRDefault="00F65D28" w:rsidP="00F65D28">
            <w:pPr>
              <w:tabs>
                <w:tab w:val="left" w:pos="426"/>
              </w:tabs>
              <w:jc w:val="center"/>
              <w:rPr>
                <w:rFonts w:ascii="Calibri" w:hAnsi="Calibri"/>
                <w:i/>
              </w:rPr>
            </w:pPr>
            <w:r w:rsidRPr="00F65D28">
              <w:rPr>
                <w:rFonts w:ascii="Calibri" w:hAnsi="Calibri"/>
                <w:i/>
              </w:rPr>
              <w:t>Boženy Němcové</w:t>
            </w:r>
          </w:p>
        </w:tc>
        <w:tc>
          <w:tcPr>
            <w:tcW w:w="1900" w:type="dxa"/>
            <w:noWrap/>
            <w:hideMark/>
          </w:tcPr>
          <w:p w14:paraId="7C81BF84"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189D138E"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9ECD573" w14:textId="77777777" w:rsidTr="00F65D28">
        <w:trPr>
          <w:trHeight w:val="240"/>
        </w:trPr>
        <w:tc>
          <w:tcPr>
            <w:tcW w:w="3400" w:type="dxa"/>
            <w:hideMark/>
          </w:tcPr>
          <w:p w14:paraId="7C4BABB8" w14:textId="77777777" w:rsidR="00F65D28" w:rsidRPr="00F65D28" w:rsidRDefault="00F65D28" w:rsidP="00F65D28">
            <w:pPr>
              <w:tabs>
                <w:tab w:val="left" w:pos="426"/>
              </w:tabs>
              <w:jc w:val="center"/>
              <w:rPr>
                <w:rFonts w:ascii="Calibri" w:hAnsi="Calibri"/>
                <w:i/>
              </w:rPr>
            </w:pPr>
            <w:r w:rsidRPr="00F65D28">
              <w:rPr>
                <w:rFonts w:ascii="Calibri" w:hAnsi="Calibri"/>
                <w:i/>
              </w:rPr>
              <w:t>Budečská stezka</w:t>
            </w:r>
          </w:p>
        </w:tc>
        <w:tc>
          <w:tcPr>
            <w:tcW w:w="1900" w:type="dxa"/>
            <w:noWrap/>
            <w:hideMark/>
          </w:tcPr>
          <w:p w14:paraId="7E07A382" w14:textId="77777777" w:rsidR="00F65D28" w:rsidRPr="00F65D28" w:rsidRDefault="00F65D28" w:rsidP="00F65D28">
            <w:pPr>
              <w:tabs>
                <w:tab w:val="left" w:pos="426"/>
              </w:tabs>
              <w:jc w:val="center"/>
              <w:rPr>
                <w:rFonts w:ascii="Calibri" w:hAnsi="Calibri"/>
                <w:i/>
              </w:rPr>
            </w:pPr>
            <w:r w:rsidRPr="00F65D28">
              <w:rPr>
                <w:rFonts w:ascii="Calibri" w:hAnsi="Calibri"/>
                <w:i/>
              </w:rPr>
              <w:t>69 000 Kč</w:t>
            </w:r>
          </w:p>
        </w:tc>
        <w:tc>
          <w:tcPr>
            <w:tcW w:w="1340" w:type="dxa"/>
            <w:noWrap/>
            <w:hideMark/>
          </w:tcPr>
          <w:p w14:paraId="0618A13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4C6A7E1" w14:textId="77777777" w:rsidTr="00F65D28">
        <w:trPr>
          <w:trHeight w:val="240"/>
        </w:trPr>
        <w:tc>
          <w:tcPr>
            <w:tcW w:w="3400" w:type="dxa"/>
            <w:hideMark/>
          </w:tcPr>
          <w:p w14:paraId="0DC59843" w14:textId="77777777" w:rsidR="00F65D28" w:rsidRPr="00F65D28" w:rsidRDefault="00F65D28" w:rsidP="00F65D28">
            <w:pPr>
              <w:tabs>
                <w:tab w:val="left" w:pos="426"/>
              </w:tabs>
              <w:jc w:val="center"/>
              <w:rPr>
                <w:rFonts w:ascii="Calibri" w:hAnsi="Calibri"/>
                <w:i/>
              </w:rPr>
            </w:pPr>
            <w:r w:rsidRPr="00F65D28">
              <w:rPr>
                <w:rFonts w:ascii="Calibri" w:hAnsi="Calibri"/>
                <w:i/>
              </w:rPr>
              <w:t>Cesta brigádníků</w:t>
            </w:r>
          </w:p>
        </w:tc>
        <w:tc>
          <w:tcPr>
            <w:tcW w:w="1900" w:type="dxa"/>
            <w:noWrap/>
            <w:hideMark/>
          </w:tcPr>
          <w:p w14:paraId="706F0300"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6DD30DD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EC9F3C8" w14:textId="77777777" w:rsidTr="00F65D28">
        <w:trPr>
          <w:trHeight w:val="240"/>
        </w:trPr>
        <w:tc>
          <w:tcPr>
            <w:tcW w:w="3400" w:type="dxa"/>
            <w:hideMark/>
          </w:tcPr>
          <w:p w14:paraId="6423342F" w14:textId="77777777" w:rsidR="00F65D28" w:rsidRPr="00F65D28" w:rsidRDefault="00F65D28" w:rsidP="00F65D28">
            <w:pPr>
              <w:tabs>
                <w:tab w:val="left" w:pos="426"/>
              </w:tabs>
              <w:jc w:val="center"/>
              <w:rPr>
                <w:rFonts w:ascii="Calibri" w:hAnsi="Calibri"/>
                <w:i/>
              </w:rPr>
            </w:pPr>
            <w:r w:rsidRPr="00F65D28">
              <w:rPr>
                <w:rFonts w:ascii="Calibri" w:hAnsi="Calibri"/>
                <w:i/>
              </w:rPr>
              <w:t>Chelčického</w:t>
            </w:r>
          </w:p>
        </w:tc>
        <w:tc>
          <w:tcPr>
            <w:tcW w:w="1900" w:type="dxa"/>
            <w:noWrap/>
            <w:hideMark/>
          </w:tcPr>
          <w:p w14:paraId="3595D9EC"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50D60D5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7AA2A29" w14:textId="77777777" w:rsidTr="00F65D28">
        <w:trPr>
          <w:trHeight w:val="240"/>
        </w:trPr>
        <w:tc>
          <w:tcPr>
            <w:tcW w:w="3400" w:type="dxa"/>
            <w:hideMark/>
          </w:tcPr>
          <w:p w14:paraId="649A1632" w14:textId="77777777" w:rsidR="00F65D28" w:rsidRPr="00F65D28" w:rsidRDefault="00F65D28" w:rsidP="00F65D28">
            <w:pPr>
              <w:tabs>
                <w:tab w:val="left" w:pos="426"/>
              </w:tabs>
              <w:jc w:val="center"/>
              <w:rPr>
                <w:rFonts w:ascii="Calibri" w:hAnsi="Calibri"/>
                <w:i/>
              </w:rPr>
            </w:pPr>
            <w:r w:rsidRPr="00F65D28">
              <w:rPr>
                <w:rFonts w:ascii="Calibri" w:hAnsi="Calibri"/>
                <w:i/>
              </w:rPr>
              <w:t>Chmelova</w:t>
            </w:r>
          </w:p>
        </w:tc>
        <w:tc>
          <w:tcPr>
            <w:tcW w:w="1900" w:type="dxa"/>
            <w:noWrap/>
            <w:hideMark/>
          </w:tcPr>
          <w:p w14:paraId="06527481"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244C2167"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8467CF3" w14:textId="77777777" w:rsidTr="00F65D28">
        <w:trPr>
          <w:trHeight w:val="240"/>
        </w:trPr>
        <w:tc>
          <w:tcPr>
            <w:tcW w:w="3400" w:type="dxa"/>
            <w:hideMark/>
          </w:tcPr>
          <w:p w14:paraId="76203425" w14:textId="77777777" w:rsidR="00F65D28" w:rsidRPr="00F65D28" w:rsidRDefault="00F65D28" w:rsidP="00F65D28">
            <w:pPr>
              <w:tabs>
                <w:tab w:val="left" w:pos="426"/>
              </w:tabs>
              <w:jc w:val="center"/>
              <w:rPr>
                <w:rFonts w:ascii="Calibri" w:hAnsi="Calibri"/>
                <w:i/>
              </w:rPr>
            </w:pPr>
            <w:r w:rsidRPr="00F65D28">
              <w:rPr>
                <w:rFonts w:ascii="Calibri" w:hAnsi="Calibri"/>
                <w:i/>
              </w:rPr>
              <w:t>Dobrovského</w:t>
            </w:r>
          </w:p>
        </w:tc>
        <w:tc>
          <w:tcPr>
            <w:tcW w:w="1900" w:type="dxa"/>
            <w:noWrap/>
            <w:hideMark/>
          </w:tcPr>
          <w:p w14:paraId="4C7D53B2" w14:textId="77777777" w:rsidR="00F65D28" w:rsidRPr="00F65D28" w:rsidRDefault="00F65D28" w:rsidP="00F65D28">
            <w:pPr>
              <w:tabs>
                <w:tab w:val="left" w:pos="426"/>
              </w:tabs>
              <w:jc w:val="center"/>
              <w:rPr>
                <w:rFonts w:ascii="Calibri" w:hAnsi="Calibri"/>
                <w:i/>
              </w:rPr>
            </w:pPr>
            <w:r w:rsidRPr="00F65D28">
              <w:rPr>
                <w:rFonts w:ascii="Calibri" w:hAnsi="Calibri"/>
                <w:i/>
              </w:rPr>
              <w:t>57 000 Kč</w:t>
            </w:r>
          </w:p>
        </w:tc>
        <w:tc>
          <w:tcPr>
            <w:tcW w:w="1340" w:type="dxa"/>
            <w:noWrap/>
            <w:hideMark/>
          </w:tcPr>
          <w:p w14:paraId="7F00AF00"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4DAB2BF7" w14:textId="77777777" w:rsidTr="00F65D28">
        <w:trPr>
          <w:trHeight w:val="240"/>
        </w:trPr>
        <w:tc>
          <w:tcPr>
            <w:tcW w:w="3400" w:type="dxa"/>
            <w:hideMark/>
          </w:tcPr>
          <w:p w14:paraId="23344A20" w14:textId="77777777" w:rsidR="00F65D28" w:rsidRPr="00F65D28" w:rsidRDefault="00F65D28" w:rsidP="00F65D28">
            <w:pPr>
              <w:tabs>
                <w:tab w:val="left" w:pos="426"/>
              </w:tabs>
              <w:jc w:val="center"/>
              <w:rPr>
                <w:rFonts w:ascii="Calibri" w:hAnsi="Calibri"/>
                <w:i/>
              </w:rPr>
            </w:pPr>
            <w:r w:rsidRPr="00F65D28">
              <w:rPr>
                <w:rFonts w:ascii="Calibri" w:hAnsi="Calibri"/>
                <w:i/>
              </w:rPr>
              <w:t>Dr. E. Beneše</w:t>
            </w:r>
          </w:p>
        </w:tc>
        <w:tc>
          <w:tcPr>
            <w:tcW w:w="1900" w:type="dxa"/>
            <w:noWrap/>
            <w:hideMark/>
          </w:tcPr>
          <w:p w14:paraId="280C6AEB" w14:textId="77777777" w:rsidR="00F65D28" w:rsidRPr="00F65D28" w:rsidRDefault="00F65D28" w:rsidP="00F65D28">
            <w:pPr>
              <w:tabs>
                <w:tab w:val="left" w:pos="426"/>
              </w:tabs>
              <w:jc w:val="center"/>
              <w:rPr>
                <w:rFonts w:ascii="Calibri" w:hAnsi="Calibri"/>
                <w:i/>
              </w:rPr>
            </w:pPr>
            <w:r w:rsidRPr="00F65D28">
              <w:rPr>
                <w:rFonts w:ascii="Calibri" w:hAnsi="Calibri"/>
                <w:i/>
              </w:rPr>
              <w:t>33 000 Kč</w:t>
            </w:r>
          </w:p>
        </w:tc>
        <w:tc>
          <w:tcPr>
            <w:tcW w:w="1340" w:type="dxa"/>
            <w:noWrap/>
            <w:hideMark/>
          </w:tcPr>
          <w:p w14:paraId="7F6E832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A0DF805" w14:textId="77777777" w:rsidTr="00F65D28">
        <w:trPr>
          <w:trHeight w:val="240"/>
        </w:trPr>
        <w:tc>
          <w:tcPr>
            <w:tcW w:w="3400" w:type="dxa"/>
            <w:hideMark/>
          </w:tcPr>
          <w:p w14:paraId="3AC27BAC" w14:textId="77777777" w:rsidR="00F65D28" w:rsidRPr="00F65D28" w:rsidRDefault="00F65D28" w:rsidP="00F65D28">
            <w:pPr>
              <w:tabs>
                <w:tab w:val="left" w:pos="426"/>
              </w:tabs>
              <w:jc w:val="center"/>
              <w:rPr>
                <w:rFonts w:ascii="Calibri" w:hAnsi="Calibri"/>
                <w:i/>
              </w:rPr>
            </w:pPr>
            <w:r w:rsidRPr="00F65D28">
              <w:rPr>
                <w:rFonts w:ascii="Calibri" w:hAnsi="Calibri"/>
                <w:i/>
              </w:rPr>
              <w:t>Družstevní</w:t>
            </w:r>
          </w:p>
        </w:tc>
        <w:tc>
          <w:tcPr>
            <w:tcW w:w="1900" w:type="dxa"/>
            <w:noWrap/>
            <w:hideMark/>
          </w:tcPr>
          <w:p w14:paraId="520F4043"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2E212ED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6995861" w14:textId="77777777" w:rsidTr="00F65D28">
        <w:trPr>
          <w:trHeight w:val="240"/>
        </w:trPr>
        <w:tc>
          <w:tcPr>
            <w:tcW w:w="3400" w:type="dxa"/>
            <w:hideMark/>
          </w:tcPr>
          <w:p w14:paraId="14F0A778" w14:textId="77777777" w:rsidR="00F65D28" w:rsidRPr="00F65D28" w:rsidRDefault="00F65D28" w:rsidP="00F65D28">
            <w:pPr>
              <w:tabs>
                <w:tab w:val="left" w:pos="426"/>
              </w:tabs>
              <w:jc w:val="center"/>
              <w:rPr>
                <w:rFonts w:ascii="Calibri" w:hAnsi="Calibri"/>
                <w:i/>
              </w:rPr>
            </w:pPr>
            <w:r w:rsidRPr="00F65D28">
              <w:rPr>
                <w:rFonts w:ascii="Calibri" w:hAnsi="Calibri"/>
                <w:i/>
              </w:rPr>
              <w:t>Dvořákova</w:t>
            </w:r>
          </w:p>
        </w:tc>
        <w:tc>
          <w:tcPr>
            <w:tcW w:w="1900" w:type="dxa"/>
            <w:noWrap/>
            <w:hideMark/>
          </w:tcPr>
          <w:p w14:paraId="6F555D4A" w14:textId="77777777" w:rsidR="00F65D28" w:rsidRPr="00F65D28" w:rsidRDefault="00F65D28" w:rsidP="00F65D28">
            <w:pPr>
              <w:tabs>
                <w:tab w:val="left" w:pos="426"/>
              </w:tabs>
              <w:jc w:val="center"/>
              <w:rPr>
                <w:rFonts w:ascii="Calibri" w:hAnsi="Calibri"/>
                <w:i/>
              </w:rPr>
            </w:pPr>
            <w:r w:rsidRPr="00F65D28">
              <w:rPr>
                <w:rFonts w:ascii="Calibri" w:hAnsi="Calibri"/>
                <w:i/>
              </w:rPr>
              <w:t>6 000 Kč</w:t>
            </w:r>
          </w:p>
        </w:tc>
        <w:tc>
          <w:tcPr>
            <w:tcW w:w="1340" w:type="dxa"/>
            <w:noWrap/>
            <w:hideMark/>
          </w:tcPr>
          <w:p w14:paraId="38E8D0A7"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ACE9204" w14:textId="77777777" w:rsidTr="00F65D28">
        <w:trPr>
          <w:trHeight w:val="240"/>
        </w:trPr>
        <w:tc>
          <w:tcPr>
            <w:tcW w:w="3400" w:type="dxa"/>
            <w:hideMark/>
          </w:tcPr>
          <w:p w14:paraId="53E0668A" w14:textId="77777777" w:rsidR="00F65D28" w:rsidRPr="00F65D28" w:rsidRDefault="00F65D28" w:rsidP="00F65D28">
            <w:pPr>
              <w:tabs>
                <w:tab w:val="left" w:pos="426"/>
              </w:tabs>
              <w:jc w:val="center"/>
              <w:rPr>
                <w:rFonts w:ascii="Calibri" w:hAnsi="Calibri"/>
                <w:i/>
              </w:rPr>
            </w:pPr>
            <w:r w:rsidRPr="00F65D28">
              <w:rPr>
                <w:rFonts w:ascii="Calibri" w:hAnsi="Calibri"/>
                <w:i/>
              </w:rPr>
              <w:t>Dvořákovo nám.</w:t>
            </w:r>
          </w:p>
        </w:tc>
        <w:tc>
          <w:tcPr>
            <w:tcW w:w="1900" w:type="dxa"/>
            <w:noWrap/>
            <w:hideMark/>
          </w:tcPr>
          <w:p w14:paraId="62CAAC26"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143B1CDA"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1D12B49" w14:textId="77777777" w:rsidTr="00F65D28">
        <w:trPr>
          <w:trHeight w:val="240"/>
        </w:trPr>
        <w:tc>
          <w:tcPr>
            <w:tcW w:w="3400" w:type="dxa"/>
            <w:hideMark/>
          </w:tcPr>
          <w:p w14:paraId="21C46D7C" w14:textId="77777777" w:rsidR="00F65D28" w:rsidRPr="00F65D28" w:rsidRDefault="00F65D28" w:rsidP="00F65D28">
            <w:pPr>
              <w:tabs>
                <w:tab w:val="left" w:pos="426"/>
              </w:tabs>
              <w:jc w:val="center"/>
              <w:rPr>
                <w:rFonts w:ascii="Calibri" w:hAnsi="Calibri"/>
                <w:i/>
              </w:rPr>
            </w:pPr>
            <w:r w:rsidRPr="00F65D28">
              <w:rPr>
                <w:rFonts w:ascii="Calibri" w:hAnsi="Calibri"/>
                <w:i/>
              </w:rPr>
              <w:t>Erbenova</w:t>
            </w:r>
          </w:p>
        </w:tc>
        <w:tc>
          <w:tcPr>
            <w:tcW w:w="1900" w:type="dxa"/>
            <w:noWrap/>
            <w:hideMark/>
          </w:tcPr>
          <w:p w14:paraId="07A8F336"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778704D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F996310" w14:textId="77777777" w:rsidTr="00F65D28">
        <w:trPr>
          <w:trHeight w:val="240"/>
        </w:trPr>
        <w:tc>
          <w:tcPr>
            <w:tcW w:w="3400" w:type="dxa"/>
            <w:hideMark/>
          </w:tcPr>
          <w:p w14:paraId="20764326" w14:textId="77777777" w:rsidR="00F65D28" w:rsidRPr="00F65D28" w:rsidRDefault="00F65D28" w:rsidP="00F65D28">
            <w:pPr>
              <w:tabs>
                <w:tab w:val="left" w:pos="426"/>
              </w:tabs>
              <w:jc w:val="center"/>
              <w:rPr>
                <w:rFonts w:ascii="Calibri" w:hAnsi="Calibri"/>
                <w:i/>
              </w:rPr>
            </w:pPr>
            <w:r w:rsidRPr="00F65D28">
              <w:rPr>
                <w:rFonts w:ascii="Calibri" w:hAnsi="Calibri"/>
                <w:i/>
              </w:rPr>
              <w:t>Fibichova</w:t>
            </w:r>
          </w:p>
        </w:tc>
        <w:tc>
          <w:tcPr>
            <w:tcW w:w="1900" w:type="dxa"/>
            <w:noWrap/>
            <w:hideMark/>
          </w:tcPr>
          <w:p w14:paraId="73FAC20C" w14:textId="77777777" w:rsidR="00F65D28" w:rsidRPr="00F65D28" w:rsidRDefault="00F65D28" w:rsidP="00F65D28">
            <w:pPr>
              <w:tabs>
                <w:tab w:val="left" w:pos="426"/>
              </w:tabs>
              <w:jc w:val="center"/>
              <w:rPr>
                <w:rFonts w:ascii="Calibri" w:hAnsi="Calibri"/>
                <w:i/>
              </w:rPr>
            </w:pPr>
            <w:r w:rsidRPr="00F65D28">
              <w:rPr>
                <w:rFonts w:ascii="Calibri" w:hAnsi="Calibri"/>
                <w:i/>
              </w:rPr>
              <w:t>6 000 Kč</w:t>
            </w:r>
          </w:p>
        </w:tc>
        <w:tc>
          <w:tcPr>
            <w:tcW w:w="1340" w:type="dxa"/>
            <w:noWrap/>
            <w:hideMark/>
          </w:tcPr>
          <w:p w14:paraId="75F33DDE"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8DCDEBD" w14:textId="77777777" w:rsidTr="00F65D28">
        <w:trPr>
          <w:trHeight w:val="240"/>
        </w:trPr>
        <w:tc>
          <w:tcPr>
            <w:tcW w:w="3400" w:type="dxa"/>
            <w:hideMark/>
          </w:tcPr>
          <w:p w14:paraId="0A7A2892" w14:textId="77777777" w:rsidR="00F65D28" w:rsidRPr="00F65D28" w:rsidRDefault="00F65D28" w:rsidP="00F65D28">
            <w:pPr>
              <w:tabs>
                <w:tab w:val="left" w:pos="426"/>
              </w:tabs>
              <w:jc w:val="center"/>
              <w:rPr>
                <w:rFonts w:ascii="Calibri" w:hAnsi="Calibri"/>
                <w:i/>
              </w:rPr>
            </w:pPr>
            <w:r w:rsidRPr="00F65D28">
              <w:rPr>
                <w:rFonts w:ascii="Calibri" w:hAnsi="Calibri"/>
                <w:i/>
              </w:rPr>
              <w:t>Gagarinova + SÍDL.</w:t>
            </w:r>
          </w:p>
        </w:tc>
        <w:tc>
          <w:tcPr>
            <w:tcW w:w="1900" w:type="dxa"/>
            <w:noWrap/>
            <w:hideMark/>
          </w:tcPr>
          <w:p w14:paraId="0B730EA8" w14:textId="77777777" w:rsidR="00F65D28" w:rsidRPr="00F65D28" w:rsidRDefault="00F65D28" w:rsidP="00F65D28">
            <w:pPr>
              <w:tabs>
                <w:tab w:val="left" w:pos="426"/>
              </w:tabs>
              <w:jc w:val="center"/>
              <w:rPr>
                <w:rFonts w:ascii="Calibri" w:hAnsi="Calibri"/>
                <w:i/>
              </w:rPr>
            </w:pPr>
            <w:r w:rsidRPr="00F65D28">
              <w:rPr>
                <w:rFonts w:ascii="Calibri" w:hAnsi="Calibri"/>
                <w:i/>
              </w:rPr>
              <w:t>66 000 Kč</w:t>
            </w:r>
          </w:p>
        </w:tc>
        <w:tc>
          <w:tcPr>
            <w:tcW w:w="1340" w:type="dxa"/>
            <w:noWrap/>
            <w:hideMark/>
          </w:tcPr>
          <w:p w14:paraId="5805FD8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E179E74" w14:textId="77777777" w:rsidTr="00F65D28">
        <w:trPr>
          <w:trHeight w:val="240"/>
        </w:trPr>
        <w:tc>
          <w:tcPr>
            <w:tcW w:w="3400" w:type="dxa"/>
            <w:hideMark/>
          </w:tcPr>
          <w:p w14:paraId="4C59F4AB" w14:textId="77777777" w:rsidR="00F65D28" w:rsidRPr="00F65D28" w:rsidRDefault="00F65D28" w:rsidP="00F65D28">
            <w:pPr>
              <w:tabs>
                <w:tab w:val="left" w:pos="426"/>
              </w:tabs>
              <w:jc w:val="center"/>
              <w:rPr>
                <w:rFonts w:ascii="Calibri" w:hAnsi="Calibri"/>
                <w:i/>
              </w:rPr>
            </w:pPr>
            <w:r w:rsidRPr="00F65D28">
              <w:rPr>
                <w:rFonts w:ascii="Calibri" w:hAnsi="Calibri"/>
                <w:i/>
              </w:rPr>
              <w:t>Gen. Klapálka</w:t>
            </w:r>
          </w:p>
        </w:tc>
        <w:tc>
          <w:tcPr>
            <w:tcW w:w="1900" w:type="dxa"/>
            <w:noWrap/>
            <w:hideMark/>
          </w:tcPr>
          <w:p w14:paraId="320C0F46" w14:textId="77777777" w:rsidR="00F65D28" w:rsidRPr="00F65D28" w:rsidRDefault="00F65D28" w:rsidP="00F65D28">
            <w:pPr>
              <w:tabs>
                <w:tab w:val="left" w:pos="426"/>
              </w:tabs>
              <w:jc w:val="center"/>
              <w:rPr>
                <w:rFonts w:ascii="Calibri" w:hAnsi="Calibri"/>
                <w:i/>
              </w:rPr>
            </w:pPr>
            <w:r w:rsidRPr="00F65D28">
              <w:rPr>
                <w:rFonts w:ascii="Calibri" w:hAnsi="Calibri"/>
                <w:i/>
              </w:rPr>
              <w:t>102 000 Kč</w:t>
            </w:r>
          </w:p>
        </w:tc>
        <w:tc>
          <w:tcPr>
            <w:tcW w:w="1340" w:type="dxa"/>
            <w:noWrap/>
            <w:hideMark/>
          </w:tcPr>
          <w:p w14:paraId="13B2D164" w14:textId="77777777" w:rsidR="00F65D28" w:rsidRPr="00F65D28" w:rsidRDefault="00F65D28" w:rsidP="00F65D28">
            <w:pPr>
              <w:tabs>
                <w:tab w:val="left" w:pos="426"/>
              </w:tabs>
              <w:jc w:val="center"/>
              <w:rPr>
                <w:rFonts w:ascii="Calibri" w:hAnsi="Calibri"/>
                <w:i/>
              </w:rPr>
            </w:pPr>
            <w:r w:rsidRPr="00F65D28">
              <w:rPr>
                <w:rFonts w:ascii="Calibri" w:hAnsi="Calibri"/>
                <w:i/>
              </w:rPr>
              <w:t xml:space="preserve"> A</w:t>
            </w:r>
          </w:p>
        </w:tc>
      </w:tr>
      <w:tr w:rsidR="00F65D28" w:rsidRPr="00F65D28" w14:paraId="444796DE" w14:textId="77777777" w:rsidTr="00F65D28">
        <w:trPr>
          <w:trHeight w:val="240"/>
        </w:trPr>
        <w:tc>
          <w:tcPr>
            <w:tcW w:w="3400" w:type="dxa"/>
            <w:hideMark/>
          </w:tcPr>
          <w:p w14:paraId="7B2699A9" w14:textId="77777777" w:rsidR="00F65D28" w:rsidRPr="00F65D28" w:rsidRDefault="00F65D28" w:rsidP="00F65D28">
            <w:pPr>
              <w:tabs>
                <w:tab w:val="left" w:pos="426"/>
              </w:tabs>
              <w:jc w:val="center"/>
              <w:rPr>
                <w:rFonts w:ascii="Calibri" w:hAnsi="Calibri"/>
                <w:i/>
              </w:rPr>
            </w:pPr>
            <w:r w:rsidRPr="00F65D28">
              <w:rPr>
                <w:rFonts w:ascii="Calibri" w:hAnsi="Calibri"/>
                <w:i/>
              </w:rPr>
              <w:t>Grégrova</w:t>
            </w:r>
          </w:p>
        </w:tc>
        <w:tc>
          <w:tcPr>
            <w:tcW w:w="1900" w:type="dxa"/>
            <w:noWrap/>
            <w:hideMark/>
          </w:tcPr>
          <w:p w14:paraId="12E1DA37" w14:textId="77777777" w:rsidR="00F65D28" w:rsidRPr="00F65D28" w:rsidRDefault="00F65D28" w:rsidP="00F65D28">
            <w:pPr>
              <w:tabs>
                <w:tab w:val="left" w:pos="426"/>
              </w:tabs>
              <w:jc w:val="center"/>
              <w:rPr>
                <w:rFonts w:ascii="Calibri" w:hAnsi="Calibri"/>
                <w:i/>
              </w:rPr>
            </w:pPr>
            <w:r w:rsidRPr="00F65D28">
              <w:rPr>
                <w:rFonts w:ascii="Calibri" w:hAnsi="Calibri"/>
                <w:i/>
              </w:rPr>
              <w:t>3 000 Kč</w:t>
            </w:r>
          </w:p>
        </w:tc>
        <w:tc>
          <w:tcPr>
            <w:tcW w:w="1340" w:type="dxa"/>
            <w:noWrap/>
            <w:hideMark/>
          </w:tcPr>
          <w:p w14:paraId="7D7D2028"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3CAD4D8" w14:textId="77777777" w:rsidTr="00F65D28">
        <w:trPr>
          <w:trHeight w:val="240"/>
        </w:trPr>
        <w:tc>
          <w:tcPr>
            <w:tcW w:w="3400" w:type="dxa"/>
            <w:hideMark/>
          </w:tcPr>
          <w:p w14:paraId="097391B4" w14:textId="77777777" w:rsidR="00F65D28" w:rsidRPr="00F65D28" w:rsidRDefault="00F65D28" w:rsidP="00F65D28">
            <w:pPr>
              <w:tabs>
                <w:tab w:val="left" w:pos="426"/>
              </w:tabs>
              <w:jc w:val="center"/>
              <w:rPr>
                <w:rFonts w:ascii="Calibri" w:hAnsi="Calibri"/>
                <w:i/>
              </w:rPr>
            </w:pPr>
            <w:r w:rsidRPr="00F65D28">
              <w:rPr>
                <w:rFonts w:ascii="Calibri" w:hAnsi="Calibri"/>
                <w:i/>
              </w:rPr>
              <w:t>Hakenova</w:t>
            </w:r>
          </w:p>
        </w:tc>
        <w:tc>
          <w:tcPr>
            <w:tcW w:w="1900" w:type="dxa"/>
            <w:noWrap/>
            <w:hideMark/>
          </w:tcPr>
          <w:p w14:paraId="31A94BB5" w14:textId="77777777" w:rsidR="00F65D28" w:rsidRPr="00F65D28" w:rsidRDefault="00F65D28" w:rsidP="00F65D28">
            <w:pPr>
              <w:tabs>
                <w:tab w:val="left" w:pos="426"/>
              </w:tabs>
              <w:jc w:val="center"/>
              <w:rPr>
                <w:rFonts w:ascii="Calibri" w:hAnsi="Calibri"/>
                <w:i/>
              </w:rPr>
            </w:pPr>
            <w:r w:rsidRPr="00F65D28">
              <w:rPr>
                <w:rFonts w:ascii="Calibri" w:hAnsi="Calibri"/>
                <w:i/>
              </w:rPr>
              <w:t>30 000 Kč</w:t>
            </w:r>
          </w:p>
        </w:tc>
        <w:tc>
          <w:tcPr>
            <w:tcW w:w="1340" w:type="dxa"/>
            <w:noWrap/>
            <w:hideMark/>
          </w:tcPr>
          <w:p w14:paraId="46CA23C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86551BB" w14:textId="77777777" w:rsidTr="00F65D28">
        <w:trPr>
          <w:trHeight w:val="240"/>
        </w:trPr>
        <w:tc>
          <w:tcPr>
            <w:tcW w:w="3400" w:type="dxa"/>
            <w:hideMark/>
          </w:tcPr>
          <w:p w14:paraId="2754369D" w14:textId="77777777" w:rsidR="00F65D28" w:rsidRPr="00F65D28" w:rsidRDefault="00F65D28" w:rsidP="00F65D28">
            <w:pPr>
              <w:tabs>
                <w:tab w:val="left" w:pos="426"/>
              </w:tabs>
              <w:jc w:val="center"/>
              <w:rPr>
                <w:rFonts w:ascii="Calibri" w:hAnsi="Calibri"/>
                <w:i/>
              </w:rPr>
            </w:pPr>
            <w:r w:rsidRPr="00F65D28">
              <w:rPr>
                <w:rFonts w:ascii="Calibri" w:hAnsi="Calibri"/>
                <w:i/>
              </w:rPr>
              <w:t>Havlíčkova</w:t>
            </w:r>
          </w:p>
        </w:tc>
        <w:tc>
          <w:tcPr>
            <w:tcW w:w="1900" w:type="dxa"/>
            <w:noWrap/>
            <w:hideMark/>
          </w:tcPr>
          <w:p w14:paraId="64BFFE33" w14:textId="77777777" w:rsidR="00F65D28" w:rsidRPr="00F65D28" w:rsidRDefault="00F65D28" w:rsidP="00F65D28">
            <w:pPr>
              <w:tabs>
                <w:tab w:val="left" w:pos="426"/>
              </w:tabs>
              <w:jc w:val="center"/>
              <w:rPr>
                <w:rFonts w:ascii="Calibri" w:hAnsi="Calibri"/>
                <w:i/>
              </w:rPr>
            </w:pPr>
            <w:r w:rsidRPr="00F65D28">
              <w:rPr>
                <w:rFonts w:ascii="Calibri" w:hAnsi="Calibri"/>
                <w:i/>
              </w:rPr>
              <w:t>33 000 Kč</w:t>
            </w:r>
          </w:p>
        </w:tc>
        <w:tc>
          <w:tcPr>
            <w:tcW w:w="1340" w:type="dxa"/>
            <w:noWrap/>
            <w:hideMark/>
          </w:tcPr>
          <w:p w14:paraId="3487CA36"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84E2ABC" w14:textId="77777777" w:rsidTr="00F65D28">
        <w:trPr>
          <w:trHeight w:val="240"/>
        </w:trPr>
        <w:tc>
          <w:tcPr>
            <w:tcW w:w="3400" w:type="dxa"/>
            <w:hideMark/>
          </w:tcPr>
          <w:p w14:paraId="41FD6427" w14:textId="77777777" w:rsidR="00F65D28" w:rsidRPr="00F65D28" w:rsidRDefault="00F65D28" w:rsidP="00F65D28">
            <w:pPr>
              <w:tabs>
                <w:tab w:val="left" w:pos="426"/>
              </w:tabs>
              <w:jc w:val="center"/>
              <w:rPr>
                <w:rFonts w:ascii="Calibri" w:hAnsi="Calibri"/>
                <w:i/>
              </w:rPr>
            </w:pPr>
            <w:r w:rsidRPr="00F65D28">
              <w:rPr>
                <w:rFonts w:ascii="Calibri" w:hAnsi="Calibri"/>
                <w:i/>
              </w:rPr>
              <w:t>Hálkova</w:t>
            </w:r>
          </w:p>
        </w:tc>
        <w:tc>
          <w:tcPr>
            <w:tcW w:w="1900" w:type="dxa"/>
            <w:noWrap/>
            <w:hideMark/>
          </w:tcPr>
          <w:p w14:paraId="30F7F141" w14:textId="77777777" w:rsidR="00F65D28" w:rsidRPr="00F65D28" w:rsidRDefault="00F65D28" w:rsidP="00F65D28">
            <w:pPr>
              <w:tabs>
                <w:tab w:val="left" w:pos="426"/>
              </w:tabs>
              <w:jc w:val="center"/>
              <w:rPr>
                <w:rFonts w:ascii="Calibri" w:hAnsi="Calibri"/>
                <w:i/>
              </w:rPr>
            </w:pPr>
            <w:r w:rsidRPr="00F65D28">
              <w:rPr>
                <w:rFonts w:ascii="Calibri" w:hAnsi="Calibri"/>
                <w:i/>
              </w:rPr>
              <w:t>36 000 Kč</w:t>
            </w:r>
          </w:p>
        </w:tc>
        <w:tc>
          <w:tcPr>
            <w:tcW w:w="1340" w:type="dxa"/>
            <w:noWrap/>
            <w:hideMark/>
          </w:tcPr>
          <w:p w14:paraId="32EF1039"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028353A9" w14:textId="77777777" w:rsidTr="00F65D28">
        <w:trPr>
          <w:trHeight w:val="240"/>
        </w:trPr>
        <w:tc>
          <w:tcPr>
            <w:tcW w:w="3400" w:type="dxa"/>
            <w:hideMark/>
          </w:tcPr>
          <w:p w14:paraId="09CA217A" w14:textId="77777777" w:rsidR="00F65D28" w:rsidRPr="00F65D28" w:rsidRDefault="00F65D28" w:rsidP="00F65D28">
            <w:pPr>
              <w:tabs>
                <w:tab w:val="left" w:pos="426"/>
              </w:tabs>
              <w:jc w:val="center"/>
              <w:rPr>
                <w:rFonts w:ascii="Calibri" w:hAnsi="Calibri"/>
                <w:i/>
              </w:rPr>
            </w:pPr>
            <w:r w:rsidRPr="00F65D28">
              <w:rPr>
                <w:rFonts w:ascii="Calibri" w:hAnsi="Calibri"/>
                <w:i/>
              </w:rPr>
              <w:lastRenderedPageBreak/>
              <w:t>Hennigsdorfská</w:t>
            </w:r>
          </w:p>
        </w:tc>
        <w:tc>
          <w:tcPr>
            <w:tcW w:w="1900" w:type="dxa"/>
            <w:noWrap/>
            <w:hideMark/>
          </w:tcPr>
          <w:p w14:paraId="2A72FB1F" w14:textId="77777777" w:rsidR="00F65D28" w:rsidRPr="00F65D28" w:rsidRDefault="00F65D28" w:rsidP="00F65D28">
            <w:pPr>
              <w:tabs>
                <w:tab w:val="left" w:pos="426"/>
              </w:tabs>
              <w:jc w:val="center"/>
              <w:rPr>
                <w:rFonts w:ascii="Calibri" w:hAnsi="Calibri"/>
                <w:i/>
              </w:rPr>
            </w:pPr>
            <w:r w:rsidRPr="00F65D28">
              <w:rPr>
                <w:rFonts w:ascii="Calibri" w:hAnsi="Calibri"/>
                <w:i/>
              </w:rPr>
              <w:t>33 000 Kč</w:t>
            </w:r>
          </w:p>
        </w:tc>
        <w:tc>
          <w:tcPr>
            <w:tcW w:w="1340" w:type="dxa"/>
            <w:noWrap/>
            <w:hideMark/>
          </w:tcPr>
          <w:p w14:paraId="181897C6"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7824A365" w14:textId="77777777" w:rsidTr="00F65D28">
        <w:trPr>
          <w:trHeight w:val="240"/>
        </w:trPr>
        <w:tc>
          <w:tcPr>
            <w:tcW w:w="3400" w:type="dxa"/>
            <w:hideMark/>
          </w:tcPr>
          <w:p w14:paraId="032D2DE0" w14:textId="77777777" w:rsidR="00F65D28" w:rsidRPr="00F65D28" w:rsidRDefault="00F65D28" w:rsidP="00F65D28">
            <w:pPr>
              <w:tabs>
                <w:tab w:val="left" w:pos="426"/>
              </w:tabs>
              <w:jc w:val="center"/>
              <w:rPr>
                <w:rFonts w:ascii="Calibri" w:hAnsi="Calibri"/>
                <w:i/>
              </w:rPr>
            </w:pPr>
            <w:r w:rsidRPr="00F65D28">
              <w:rPr>
                <w:rFonts w:ascii="Calibri" w:hAnsi="Calibri"/>
                <w:i/>
              </w:rPr>
              <w:t>Horní</w:t>
            </w:r>
          </w:p>
        </w:tc>
        <w:tc>
          <w:tcPr>
            <w:tcW w:w="1900" w:type="dxa"/>
            <w:noWrap/>
            <w:hideMark/>
          </w:tcPr>
          <w:p w14:paraId="774595AF" w14:textId="77777777" w:rsidR="00F65D28" w:rsidRPr="00F65D28" w:rsidRDefault="00F65D28" w:rsidP="00F65D28">
            <w:pPr>
              <w:tabs>
                <w:tab w:val="left" w:pos="426"/>
              </w:tabs>
              <w:jc w:val="center"/>
              <w:rPr>
                <w:rFonts w:ascii="Calibri" w:hAnsi="Calibri"/>
                <w:i/>
              </w:rPr>
            </w:pPr>
            <w:r w:rsidRPr="00F65D28">
              <w:rPr>
                <w:rFonts w:ascii="Calibri" w:hAnsi="Calibri"/>
                <w:i/>
              </w:rPr>
              <w:t>51 000 Kč</w:t>
            </w:r>
          </w:p>
        </w:tc>
        <w:tc>
          <w:tcPr>
            <w:tcW w:w="1340" w:type="dxa"/>
            <w:noWrap/>
            <w:hideMark/>
          </w:tcPr>
          <w:p w14:paraId="438C4AF6"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AF8F3F0" w14:textId="77777777" w:rsidTr="00F65D28">
        <w:trPr>
          <w:trHeight w:val="240"/>
        </w:trPr>
        <w:tc>
          <w:tcPr>
            <w:tcW w:w="3400" w:type="dxa"/>
            <w:hideMark/>
          </w:tcPr>
          <w:p w14:paraId="309D4657" w14:textId="77777777" w:rsidR="00F65D28" w:rsidRPr="00F65D28" w:rsidRDefault="00F65D28" w:rsidP="00F65D28">
            <w:pPr>
              <w:tabs>
                <w:tab w:val="left" w:pos="426"/>
              </w:tabs>
              <w:jc w:val="center"/>
              <w:rPr>
                <w:rFonts w:ascii="Calibri" w:hAnsi="Calibri"/>
                <w:i/>
              </w:rPr>
            </w:pPr>
            <w:r w:rsidRPr="00F65D28">
              <w:rPr>
                <w:rFonts w:ascii="Calibri" w:hAnsi="Calibri"/>
                <w:i/>
              </w:rPr>
              <w:t>Horymírova</w:t>
            </w:r>
          </w:p>
        </w:tc>
        <w:tc>
          <w:tcPr>
            <w:tcW w:w="1900" w:type="dxa"/>
            <w:noWrap/>
            <w:hideMark/>
          </w:tcPr>
          <w:p w14:paraId="1CA039C5"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49D4FCF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4446B91" w14:textId="77777777" w:rsidTr="00F65D28">
        <w:trPr>
          <w:trHeight w:val="240"/>
        </w:trPr>
        <w:tc>
          <w:tcPr>
            <w:tcW w:w="3400" w:type="dxa"/>
            <w:hideMark/>
          </w:tcPr>
          <w:p w14:paraId="0BB2E2C2" w14:textId="77777777" w:rsidR="00F65D28" w:rsidRPr="00F65D28" w:rsidRDefault="00F65D28" w:rsidP="00F65D28">
            <w:pPr>
              <w:tabs>
                <w:tab w:val="left" w:pos="426"/>
              </w:tabs>
              <w:jc w:val="center"/>
              <w:rPr>
                <w:rFonts w:ascii="Calibri" w:hAnsi="Calibri"/>
                <w:i/>
              </w:rPr>
            </w:pPr>
            <w:r w:rsidRPr="00F65D28">
              <w:rPr>
                <w:rFonts w:ascii="Calibri" w:hAnsi="Calibri"/>
                <w:i/>
              </w:rPr>
              <w:t>Hostivítova</w:t>
            </w:r>
          </w:p>
        </w:tc>
        <w:tc>
          <w:tcPr>
            <w:tcW w:w="1900" w:type="dxa"/>
            <w:noWrap/>
            <w:hideMark/>
          </w:tcPr>
          <w:p w14:paraId="68B1D22A" w14:textId="77777777" w:rsidR="00F65D28" w:rsidRPr="00F65D28" w:rsidRDefault="00F65D28" w:rsidP="00F65D28">
            <w:pPr>
              <w:tabs>
                <w:tab w:val="left" w:pos="426"/>
              </w:tabs>
              <w:jc w:val="center"/>
              <w:rPr>
                <w:rFonts w:ascii="Calibri" w:hAnsi="Calibri"/>
                <w:i/>
              </w:rPr>
            </w:pPr>
            <w:r w:rsidRPr="00F65D28">
              <w:rPr>
                <w:rFonts w:ascii="Calibri" w:hAnsi="Calibri"/>
                <w:i/>
              </w:rPr>
              <w:t>90 000 Kč</w:t>
            </w:r>
          </w:p>
        </w:tc>
        <w:tc>
          <w:tcPr>
            <w:tcW w:w="1340" w:type="dxa"/>
            <w:noWrap/>
            <w:hideMark/>
          </w:tcPr>
          <w:p w14:paraId="08D87D1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E04EA86" w14:textId="77777777" w:rsidTr="00F65D28">
        <w:trPr>
          <w:trHeight w:val="240"/>
        </w:trPr>
        <w:tc>
          <w:tcPr>
            <w:tcW w:w="3400" w:type="dxa"/>
            <w:hideMark/>
          </w:tcPr>
          <w:p w14:paraId="7FDF960E" w14:textId="77777777" w:rsidR="00F65D28" w:rsidRPr="00F65D28" w:rsidRDefault="00F65D28" w:rsidP="00F65D28">
            <w:pPr>
              <w:tabs>
                <w:tab w:val="left" w:pos="426"/>
              </w:tabs>
              <w:jc w:val="center"/>
              <w:rPr>
                <w:rFonts w:ascii="Calibri" w:hAnsi="Calibri"/>
                <w:i/>
              </w:rPr>
            </w:pPr>
            <w:r w:rsidRPr="00F65D28">
              <w:rPr>
                <w:rFonts w:ascii="Calibri" w:hAnsi="Calibri"/>
                <w:i/>
              </w:rPr>
              <w:t>Husova</w:t>
            </w:r>
          </w:p>
        </w:tc>
        <w:tc>
          <w:tcPr>
            <w:tcW w:w="1900" w:type="dxa"/>
            <w:noWrap/>
            <w:hideMark/>
          </w:tcPr>
          <w:p w14:paraId="3F8C8502"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0CD76330"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58B0BB1" w14:textId="77777777" w:rsidTr="00F65D28">
        <w:trPr>
          <w:trHeight w:val="240"/>
        </w:trPr>
        <w:tc>
          <w:tcPr>
            <w:tcW w:w="3400" w:type="dxa"/>
            <w:hideMark/>
          </w:tcPr>
          <w:p w14:paraId="5DA5F876" w14:textId="77777777" w:rsidR="00F65D28" w:rsidRPr="00F65D28" w:rsidRDefault="00F65D28" w:rsidP="00F65D28">
            <w:pPr>
              <w:tabs>
                <w:tab w:val="left" w:pos="426"/>
              </w:tabs>
              <w:jc w:val="center"/>
              <w:rPr>
                <w:rFonts w:ascii="Calibri" w:hAnsi="Calibri"/>
                <w:i/>
              </w:rPr>
            </w:pPr>
            <w:r w:rsidRPr="00F65D28">
              <w:rPr>
                <w:rFonts w:ascii="Calibri" w:hAnsi="Calibri"/>
                <w:i/>
              </w:rPr>
              <w:t>Hybešova</w:t>
            </w:r>
          </w:p>
        </w:tc>
        <w:tc>
          <w:tcPr>
            <w:tcW w:w="1900" w:type="dxa"/>
            <w:noWrap/>
            <w:hideMark/>
          </w:tcPr>
          <w:p w14:paraId="4339A248" w14:textId="77777777" w:rsidR="00F65D28" w:rsidRPr="00F65D28" w:rsidRDefault="00F65D28" w:rsidP="00F65D28">
            <w:pPr>
              <w:tabs>
                <w:tab w:val="left" w:pos="426"/>
              </w:tabs>
              <w:jc w:val="center"/>
              <w:rPr>
                <w:rFonts w:ascii="Calibri" w:hAnsi="Calibri"/>
                <w:i/>
              </w:rPr>
            </w:pPr>
            <w:r w:rsidRPr="00F65D28">
              <w:rPr>
                <w:rFonts w:ascii="Calibri" w:hAnsi="Calibri"/>
                <w:i/>
              </w:rPr>
              <w:t>69 000 Kč</w:t>
            </w:r>
          </w:p>
        </w:tc>
        <w:tc>
          <w:tcPr>
            <w:tcW w:w="1340" w:type="dxa"/>
            <w:noWrap/>
            <w:hideMark/>
          </w:tcPr>
          <w:p w14:paraId="15136EB6"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61C38D2A" w14:textId="77777777" w:rsidTr="00F65D28">
        <w:trPr>
          <w:trHeight w:val="240"/>
        </w:trPr>
        <w:tc>
          <w:tcPr>
            <w:tcW w:w="3400" w:type="dxa"/>
            <w:hideMark/>
          </w:tcPr>
          <w:p w14:paraId="624C5B64" w14:textId="77777777" w:rsidR="00F65D28" w:rsidRPr="00F65D28" w:rsidRDefault="00F65D28" w:rsidP="00F65D28">
            <w:pPr>
              <w:tabs>
                <w:tab w:val="left" w:pos="426"/>
              </w:tabs>
              <w:jc w:val="center"/>
              <w:rPr>
                <w:rFonts w:ascii="Calibri" w:hAnsi="Calibri"/>
                <w:i/>
              </w:rPr>
            </w:pPr>
            <w:r w:rsidRPr="00F65D28">
              <w:rPr>
                <w:rFonts w:ascii="Calibri" w:hAnsi="Calibri"/>
                <w:i/>
              </w:rPr>
              <w:t>Hybešova VEDLEJŠÍ</w:t>
            </w:r>
          </w:p>
        </w:tc>
        <w:tc>
          <w:tcPr>
            <w:tcW w:w="1900" w:type="dxa"/>
            <w:noWrap/>
            <w:hideMark/>
          </w:tcPr>
          <w:p w14:paraId="265B0038"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0C24259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8805135" w14:textId="77777777" w:rsidTr="00F65D28">
        <w:trPr>
          <w:trHeight w:val="240"/>
        </w:trPr>
        <w:tc>
          <w:tcPr>
            <w:tcW w:w="3400" w:type="dxa"/>
            <w:hideMark/>
          </w:tcPr>
          <w:p w14:paraId="260B66A4" w14:textId="77777777" w:rsidR="00F65D28" w:rsidRPr="00F65D28" w:rsidRDefault="00F65D28" w:rsidP="00F65D28">
            <w:pPr>
              <w:tabs>
                <w:tab w:val="left" w:pos="426"/>
              </w:tabs>
              <w:jc w:val="center"/>
              <w:rPr>
                <w:rFonts w:ascii="Calibri" w:hAnsi="Calibri"/>
                <w:i/>
              </w:rPr>
            </w:pPr>
            <w:r w:rsidRPr="00F65D28">
              <w:rPr>
                <w:rFonts w:ascii="Calibri" w:hAnsi="Calibri"/>
                <w:i/>
              </w:rPr>
              <w:t>I. Olbrachta</w:t>
            </w:r>
          </w:p>
        </w:tc>
        <w:tc>
          <w:tcPr>
            <w:tcW w:w="1900" w:type="dxa"/>
            <w:noWrap/>
            <w:hideMark/>
          </w:tcPr>
          <w:p w14:paraId="1E6D6803" w14:textId="77777777" w:rsidR="00F65D28" w:rsidRPr="00F65D28" w:rsidRDefault="00F65D28" w:rsidP="00F65D28">
            <w:pPr>
              <w:tabs>
                <w:tab w:val="left" w:pos="426"/>
              </w:tabs>
              <w:jc w:val="center"/>
              <w:rPr>
                <w:rFonts w:ascii="Calibri" w:hAnsi="Calibri"/>
                <w:i/>
              </w:rPr>
            </w:pPr>
            <w:r w:rsidRPr="00F65D28">
              <w:rPr>
                <w:rFonts w:ascii="Calibri" w:hAnsi="Calibri"/>
                <w:i/>
              </w:rPr>
              <w:t>36 000 Kč</w:t>
            </w:r>
          </w:p>
        </w:tc>
        <w:tc>
          <w:tcPr>
            <w:tcW w:w="1340" w:type="dxa"/>
            <w:noWrap/>
            <w:hideMark/>
          </w:tcPr>
          <w:p w14:paraId="663C0B09"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5639DC3" w14:textId="77777777" w:rsidTr="00F65D28">
        <w:trPr>
          <w:trHeight w:val="240"/>
        </w:trPr>
        <w:tc>
          <w:tcPr>
            <w:tcW w:w="3400" w:type="dxa"/>
            <w:hideMark/>
          </w:tcPr>
          <w:p w14:paraId="5DB8182C" w14:textId="77777777" w:rsidR="00F65D28" w:rsidRPr="00F65D28" w:rsidRDefault="00F65D28" w:rsidP="00F65D28">
            <w:pPr>
              <w:tabs>
                <w:tab w:val="left" w:pos="426"/>
              </w:tabs>
              <w:jc w:val="center"/>
              <w:rPr>
                <w:rFonts w:ascii="Calibri" w:hAnsi="Calibri"/>
                <w:i/>
              </w:rPr>
            </w:pPr>
            <w:r w:rsidRPr="00F65D28">
              <w:rPr>
                <w:rFonts w:ascii="Calibri" w:hAnsi="Calibri"/>
                <w:i/>
              </w:rPr>
              <w:t>J.Holuba (CHYBÍ V SEZNAMU ULIC)</w:t>
            </w:r>
          </w:p>
        </w:tc>
        <w:tc>
          <w:tcPr>
            <w:tcW w:w="1900" w:type="dxa"/>
            <w:noWrap/>
            <w:hideMark/>
          </w:tcPr>
          <w:p w14:paraId="7A84397B" w14:textId="77777777" w:rsidR="00F65D28" w:rsidRPr="00F65D28" w:rsidRDefault="00F65D28" w:rsidP="00F65D28">
            <w:pPr>
              <w:tabs>
                <w:tab w:val="left" w:pos="426"/>
              </w:tabs>
              <w:jc w:val="center"/>
              <w:rPr>
                <w:rFonts w:ascii="Calibri" w:hAnsi="Calibri"/>
                <w:i/>
              </w:rPr>
            </w:pPr>
            <w:r w:rsidRPr="00F65D28">
              <w:rPr>
                <w:rFonts w:ascii="Calibri" w:hAnsi="Calibri"/>
                <w:i/>
              </w:rPr>
              <w:t>87 000 Kč</w:t>
            </w:r>
          </w:p>
        </w:tc>
        <w:tc>
          <w:tcPr>
            <w:tcW w:w="1340" w:type="dxa"/>
            <w:noWrap/>
            <w:hideMark/>
          </w:tcPr>
          <w:p w14:paraId="3D9E1A4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2741948" w14:textId="77777777" w:rsidTr="00F65D28">
        <w:trPr>
          <w:trHeight w:val="240"/>
        </w:trPr>
        <w:tc>
          <w:tcPr>
            <w:tcW w:w="3400" w:type="dxa"/>
            <w:hideMark/>
          </w:tcPr>
          <w:p w14:paraId="09A83EF9" w14:textId="77777777" w:rsidR="00F65D28" w:rsidRPr="00F65D28" w:rsidRDefault="00F65D28" w:rsidP="00F65D28">
            <w:pPr>
              <w:tabs>
                <w:tab w:val="left" w:pos="426"/>
              </w:tabs>
              <w:jc w:val="center"/>
              <w:rPr>
                <w:rFonts w:ascii="Calibri" w:hAnsi="Calibri"/>
                <w:i/>
              </w:rPr>
            </w:pPr>
            <w:r w:rsidRPr="00F65D28">
              <w:rPr>
                <w:rFonts w:ascii="Calibri" w:hAnsi="Calibri"/>
                <w:i/>
              </w:rPr>
              <w:t>J. Hory</w:t>
            </w:r>
          </w:p>
        </w:tc>
        <w:tc>
          <w:tcPr>
            <w:tcW w:w="1900" w:type="dxa"/>
            <w:noWrap/>
            <w:hideMark/>
          </w:tcPr>
          <w:p w14:paraId="1684971F"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77A650B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D921BF9" w14:textId="77777777" w:rsidTr="00F65D28">
        <w:trPr>
          <w:trHeight w:val="240"/>
        </w:trPr>
        <w:tc>
          <w:tcPr>
            <w:tcW w:w="3400" w:type="dxa"/>
            <w:hideMark/>
          </w:tcPr>
          <w:p w14:paraId="7AFAC907" w14:textId="77777777" w:rsidR="00F65D28" w:rsidRPr="00F65D28" w:rsidRDefault="00F65D28" w:rsidP="00F65D28">
            <w:pPr>
              <w:tabs>
                <w:tab w:val="left" w:pos="426"/>
              </w:tabs>
              <w:jc w:val="center"/>
              <w:rPr>
                <w:rFonts w:ascii="Calibri" w:hAnsi="Calibri"/>
                <w:i/>
              </w:rPr>
            </w:pPr>
            <w:r w:rsidRPr="00F65D28">
              <w:rPr>
                <w:rFonts w:ascii="Calibri" w:hAnsi="Calibri"/>
                <w:i/>
              </w:rPr>
              <w:t>J. Wolkera</w:t>
            </w:r>
          </w:p>
        </w:tc>
        <w:tc>
          <w:tcPr>
            <w:tcW w:w="1900" w:type="dxa"/>
            <w:noWrap/>
            <w:hideMark/>
          </w:tcPr>
          <w:p w14:paraId="01FF04A3"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2F6194B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9B9A6FD" w14:textId="77777777" w:rsidTr="00F65D28">
        <w:trPr>
          <w:trHeight w:val="240"/>
        </w:trPr>
        <w:tc>
          <w:tcPr>
            <w:tcW w:w="3400" w:type="dxa"/>
            <w:hideMark/>
          </w:tcPr>
          <w:p w14:paraId="79480FD9" w14:textId="77777777" w:rsidR="00F65D28" w:rsidRPr="00F65D28" w:rsidRDefault="00F65D28" w:rsidP="00F65D28">
            <w:pPr>
              <w:tabs>
                <w:tab w:val="left" w:pos="426"/>
              </w:tabs>
              <w:jc w:val="center"/>
              <w:rPr>
                <w:rFonts w:ascii="Calibri" w:hAnsi="Calibri"/>
                <w:i/>
              </w:rPr>
            </w:pPr>
            <w:r w:rsidRPr="00F65D28">
              <w:rPr>
                <w:rFonts w:ascii="Calibri" w:hAnsi="Calibri"/>
                <w:i/>
              </w:rPr>
              <w:t>Jana Palacha</w:t>
            </w:r>
          </w:p>
        </w:tc>
        <w:tc>
          <w:tcPr>
            <w:tcW w:w="1900" w:type="dxa"/>
            <w:noWrap/>
            <w:hideMark/>
          </w:tcPr>
          <w:p w14:paraId="5C94E35A" w14:textId="77777777" w:rsidR="00F65D28" w:rsidRPr="00F65D28" w:rsidRDefault="00F65D28" w:rsidP="00F65D28">
            <w:pPr>
              <w:tabs>
                <w:tab w:val="left" w:pos="426"/>
              </w:tabs>
              <w:jc w:val="center"/>
              <w:rPr>
                <w:rFonts w:ascii="Calibri" w:hAnsi="Calibri"/>
                <w:i/>
              </w:rPr>
            </w:pPr>
            <w:r w:rsidRPr="00F65D28">
              <w:rPr>
                <w:rFonts w:ascii="Calibri" w:hAnsi="Calibri"/>
                <w:i/>
              </w:rPr>
              <w:t>69 000 Kč</w:t>
            </w:r>
          </w:p>
        </w:tc>
        <w:tc>
          <w:tcPr>
            <w:tcW w:w="1340" w:type="dxa"/>
            <w:noWrap/>
            <w:hideMark/>
          </w:tcPr>
          <w:p w14:paraId="56E2E6B6"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E9AA966" w14:textId="77777777" w:rsidTr="00F65D28">
        <w:trPr>
          <w:trHeight w:val="240"/>
        </w:trPr>
        <w:tc>
          <w:tcPr>
            <w:tcW w:w="3400" w:type="dxa"/>
            <w:hideMark/>
          </w:tcPr>
          <w:p w14:paraId="42480DB4" w14:textId="77777777" w:rsidR="00F65D28" w:rsidRPr="00F65D28" w:rsidRDefault="00F65D28" w:rsidP="00F65D28">
            <w:pPr>
              <w:tabs>
                <w:tab w:val="left" w:pos="426"/>
              </w:tabs>
              <w:jc w:val="center"/>
              <w:rPr>
                <w:rFonts w:ascii="Calibri" w:hAnsi="Calibri"/>
                <w:i/>
              </w:rPr>
            </w:pPr>
            <w:r w:rsidRPr="00F65D28">
              <w:rPr>
                <w:rFonts w:ascii="Calibri" w:hAnsi="Calibri"/>
                <w:i/>
              </w:rPr>
              <w:t>Jarníkovy schody</w:t>
            </w:r>
          </w:p>
        </w:tc>
        <w:tc>
          <w:tcPr>
            <w:tcW w:w="1900" w:type="dxa"/>
            <w:noWrap/>
            <w:hideMark/>
          </w:tcPr>
          <w:p w14:paraId="61428B67" w14:textId="77777777" w:rsidR="00F65D28" w:rsidRPr="00F65D28" w:rsidRDefault="00F65D28" w:rsidP="00F65D28">
            <w:pPr>
              <w:tabs>
                <w:tab w:val="left" w:pos="426"/>
              </w:tabs>
              <w:jc w:val="center"/>
              <w:rPr>
                <w:rFonts w:ascii="Calibri" w:hAnsi="Calibri"/>
                <w:i/>
              </w:rPr>
            </w:pPr>
            <w:r w:rsidRPr="00F65D28">
              <w:rPr>
                <w:rFonts w:ascii="Calibri" w:hAnsi="Calibri"/>
                <w:i/>
              </w:rPr>
              <w:t>45 000 Kč</w:t>
            </w:r>
          </w:p>
        </w:tc>
        <w:tc>
          <w:tcPr>
            <w:tcW w:w="1340" w:type="dxa"/>
            <w:noWrap/>
            <w:hideMark/>
          </w:tcPr>
          <w:p w14:paraId="50EAE687"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205684F" w14:textId="77777777" w:rsidTr="00F65D28">
        <w:trPr>
          <w:trHeight w:val="240"/>
        </w:trPr>
        <w:tc>
          <w:tcPr>
            <w:tcW w:w="3400" w:type="dxa"/>
            <w:hideMark/>
          </w:tcPr>
          <w:p w14:paraId="6E619E85" w14:textId="77777777" w:rsidR="00F65D28" w:rsidRPr="00F65D28" w:rsidRDefault="00F65D28" w:rsidP="00F65D28">
            <w:pPr>
              <w:tabs>
                <w:tab w:val="left" w:pos="426"/>
              </w:tabs>
              <w:jc w:val="center"/>
              <w:rPr>
                <w:rFonts w:ascii="Calibri" w:hAnsi="Calibri"/>
                <w:i/>
              </w:rPr>
            </w:pPr>
            <w:r w:rsidRPr="00F65D28">
              <w:rPr>
                <w:rFonts w:ascii="Calibri" w:hAnsi="Calibri"/>
                <w:i/>
              </w:rPr>
              <w:t>Ježkova</w:t>
            </w:r>
          </w:p>
        </w:tc>
        <w:tc>
          <w:tcPr>
            <w:tcW w:w="1900" w:type="dxa"/>
            <w:noWrap/>
            <w:hideMark/>
          </w:tcPr>
          <w:p w14:paraId="320B46CF"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75A83BA7"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3769D60" w14:textId="77777777" w:rsidTr="00F65D28">
        <w:trPr>
          <w:trHeight w:val="240"/>
        </w:trPr>
        <w:tc>
          <w:tcPr>
            <w:tcW w:w="3400" w:type="dxa"/>
            <w:hideMark/>
          </w:tcPr>
          <w:p w14:paraId="347F753E" w14:textId="77777777" w:rsidR="00F65D28" w:rsidRPr="00F65D28" w:rsidRDefault="00F65D28" w:rsidP="00F65D28">
            <w:pPr>
              <w:tabs>
                <w:tab w:val="left" w:pos="426"/>
              </w:tabs>
              <w:jc w:val="center"/>
              <w:rPr>
                <w:rFonts w:ascii="Calibri" w:hAnsi="Calibri"/>
                <w:i/>
              </w:rPr>
            </w:pPr>
            <w:r w:rsidRPr="00F65D28">
              <w:rPr>
                <w:rFonts w:ascii="Calibri" w:hAnsi="Calibri"/>
                <w:i/>
              </w:rPr>
              <w:t>Jiráskova</w:t>
            </w:r>
          </w:p>
        </w:tc>
        <w:tc>
          <w:tcPr>
            <w:tcW w:w="1900" w:type="dxa"/>
            <w:noWrap/>
            <w:hideMark/>
          </w:tcPr>
          <w:p w14:paraId="18C19D7F"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56C3E009" w14:textId="77777777" w:rsidR="00F65D28" w:rsidRPr="00F65D28" w:rsidRDefault="00F65D28" w:rsidP="00F65D28">
            <w:pPr>
              <w:tabs>
                <w:tab w:val="left" w:pos="426"/>
              </w:tabs>
              <w:jc w:val="center"/>
              <w:rPr>
                <w:rFonts w:ascii="Calibri" w:hAnsi="Calibri"/>
                <w:i/>
              </w:rPr>
            </w:pPr>
            <w:r w:rsidRPr="00F65D28">
              <w:rPr>
                <w:rFonts w:ascii="Calibri" w:hAnsi="Calibri"/>
                <w:i/>
              </w:rPr>
              <w:t>A</w:t>
            </w:r>
          </w:p>
        </w:tc>
      </w:tr>
      <w:tr w:rsidR="00F65D28" w:rsidRPr="00F65D28" w14:paraId="76E5EE1B" w14:textId="77777777" w:rsidTr="00F65D28">
        <w:trPr>
          <w:trHeight w:val="240"/>
        </w:trPr>
        <w:tc>
          <w:tcPr>
            <w:tcW w:w="3400" w:type="dxa"/>
            <w:hideMark/>
          </w:tcPr>
          <w:p w14:paraId="68803920" w14:textId="77777777" w:rsidR="00F65D28" w:rsidRPr="00F65D28" w:rsidRDefault="00F65D28" w:rsidP="00F65D28">
            <w:pPr>
              <w:tabs>
                <w:tab w:val="left" w:pos="426"/>
              </w:tabs>
              <w:jc w:val="center"/>
              <w:rPr>
                <w:rFonts w:ascii="Calibri" w:hAnsi="Calibri"/>
                <w:i/>
              </w:rPr>
            </w:pPr>
            <w:r w:rsidRPr="00F65D28">
              <w:rPr>
                <w:rFonts w:ascii="Calibri" w:hAnsi="Calibri"/>
                <w:i/>
              </w:rPr>
              <w:t>Jodlova</w:t>
            </w:r>
          </w:p>
        </w:tc>
        <w:tc>
          <w:tcPr>
            <w:tcW w:w="1900" w:type="dxa"/>
            <w:noWrap/>
            <w:hideMark/>
          </w:tcPr>
          <w:p w14:paraId="1A1C64E2"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4E56E6E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8792D19" w14:textId="77777777" w:rsidTr="00F65D28">
        <w:trPr>
          <w:trHeight w:val="240"/>
        </w:trPr>
        <w:tc>
          <w:tcPr>
            <w:tcW w:w="3400" w:type="dxa"/>
            <w:hideMark/>
          </w:tcPr>
          <w:p w14:paraId="6DEC841B" w14:textId="77777777" w:rsidR="00F65D28" w:rsidRPr="00F65D28" w:rsidRDefault="00F65D28" w:rsidP="00F65D28">
            <w:pPr>
              <w:tabs>
                <w:tab w:val="left" w:pos="426"/>
              </w:tabs>
              <w:jc w:val="center"/>
              <w:rPr>
                <w:rFonts w:ascii="Calibri" w:hAnsi="Calibri"/>
                <w:i/>
              </w:rPr>
            </w:pPr>
            <w:r w:rsidRPr="00F65D28">
              <w:rPr>
                <w:rFonts w:ascii="Calibri" w:hAnsi="Calibri"/>
                <w:i/>
              </w:rPr>
              <w:t>Josefa Janury</w:t>
            </w:r>
          </w:p>
        </w:tc>
        <w:tc>
          <w:tcPr>
            <w:tcW w:w="1900" w:type="dxa"/>
            <w:noWrap/>
            <w:hideMark/>
          </w:tcPr>
          <w:p w14:paraId="2594FB38" w14:textId="77777777" w:rsidR="00F65D28" w:rsidRPr="00F65D28" w:rsidRDefault="00F65D28" w:rsidP="00F65D28">
            <w:pPr>
              <w:tabs>
                <w:tab w:val="left" w:pos="426"/>
              </w:tabs>
              <w:jc w:val="center"/>
              <w:rPr>
                <w:rFonts w:ascii="Calibri" w:hAnsi="Calibri"/>
                <w:i/>
              </w:rPr>
            </w:pPr>
            <w:r w:rsidRPr="00F65D28">
              <w:rPr>
                <w:rFonts w:ascii="Calibri" w:hAnsi="Calibri"/>
                <w:i/>
              </w:rPr>
              <w:t>3 000 Kč</w:t>
            </w:r>
          </w:p>
        </w:tc>
        <w:tc>
          <w:tcPr>
            <w:tcW w:w="1340" w:type="dxa"/>
            <w:noWrap/>
            <w:hideMark/>
          </w:tcPr>
          <w:p w14:paraId="5F764D1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027B18F" w14:textId="77777777" w:rsidTr="00F65D28">
        <w:trPr>
          <w:trHeight w:val="240"/>
        </w:trPr>
        <w:tc>
          <w:tcPr>
            <w:tcW w:w="3400" w:type="dxa"/>
            <w:hideMark/>
          </w:tcPr>
          <w:p w14:paraId="3BC3F093" w14:textId="77777777" w:rsidR="00F65D28" w:rsidRPr="00F65D28" w:rsidRDefault="00F65D28" w:rsidP="00F65D28">
            <w:pPr>
              <w:tabs>
                <w:tab w:val="left" w:pos="426"/>
              </w:tabs>
              <w:jc w:val="center"/>
              <w:rPr>
                <w:rFonts w:ascii="Calibri" w:hAnsi="Calibri"/>
                <w:i/>
              </w:rPr>
            </w:pPr>
            <w:r w:rsidRPr="00F65D28">
              <w:rPr>
                <w:rFonts w:ascii="Calibri" w:hAnsi="Calibri"/>
                <w:i/>
              </w:rPr>
              <w:t>Josefa Spitze</w:t>
            </w:r>
          </w:p>
        </w:tc>
        <w:tc>
          <w:tcPr>
            <w:tcW w:w="1900" w:type="dxa"/>
            <w:noWrap/>
            <w:hideMark/>
          </w:tcPr>
          <w:p w14:paraId="66F0FEBB"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4669492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390B127" w14:textId="77777777" w:rsidTr="00F65D28">
        <w:trPr>
          <w:trHeight w:val="240"/>
        </w:trPr>
        <w:tc>
          <w:tcPr>
            <w:tcW w:w="3400" w:type="dxa"/>
            <w:hideMark/>
          </w:tcPr>
          <w:p w14:paraId="1DD39FBB" w14:textId="77777777" w:rsidR="00F65D28" w:rsidRPr="00F65D28" w:rsidRDefault="00F65D28" w:rsidP="00F65D28">
            <w:pPr>
              <w:tabs>
                <w:tab w:val="left" w:pos="426"/>
              </w:tabs>
              <w:jc w:val="center"/>
              <w:rPr>
                <w:rFonts w:ascii="Calibri" w:hAnsi="Calibri"/>
                <w:i/>
              </w:rPr>
            </w:pPr>
            <w:r w:rsidRPr="00F65D28">
              <w:rPr>
                <w:rFonts w:ascii="Calibri" w:hAnsi="Calibri"/>
                <w:i/>
              </w:rPr>
              <w:t>Jungmannova</w:t>
            </w:r>
          </w:p>
        </w:tc>
        <w:tc>
          <w:tcPr>
            <w:tcW w:w="1900" w:type="dxa"/>
            <w:noWrap/>
            <w:hideMark/>
          </w:tcPr>
          <w:p w14:paraId="5AA3882C"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4EABE58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52656C0" w14:textId="77777777" w:rsidTr="00F65D28">
        <w:trPr>
          <w:trHeight w:val="240"/>
        </w:trPr>
        <w:tc>
          <w:tcPr>
            <w:tcW w:w="3400" w:type="dxa"/>
            <w:hideMark/>
          </w:tcPr>
          <w:p w14:paraId="50E8E17C" w14:textId="77777777" w:rsidR="00F65D28" w:rsidRPr="00F65D28" w:rsidRDefault="00F65D28" w:rsidP="00F65D28">
            <w:pPr>
              <w:tabs>
                <w:tab w:val="left" w:pos="426"/>
              </w:tabs>
              <w:jc w:val="center"/>
              <w:rPr>
                <w:rFonts w:ascii="Calibri" w:hAnsi="Calibri"/>
                <w:i/>
              </w:rPr>
            </w:pPr>
            <w:r w:rsidRPr="00F65D28">
              <w:rPr>
                <w:rFonts w:ascii="Calibri" w:hAnsi="Calibri"/>
                <w:i/>
              </w:rPr>
              <w:t>K Cikánce</w:t>
            </w:r>
          </w:p>
        </w:tc>
        <w:tc>
          <w:tcPr>
            <w:tcW w:w="1900" w:type="dxa"/>
            <w:noWrap/>
            <w:hideMark/>
          </w:tcPr>
          <w:p w14:paraId="111F345B"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7528468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7373346" w14:textId="77777777" w:rsidTr="00F65D28">
        <w:trPr>
          <w:trHeight w:val="240"/>
        </w:trPr>
        <w:tc>
          <w:tcPr>
            <w:tcW w:w="3400" w:type="dxa"/>
            <w:hideMark/>
          </w:tcPr>
          <w:p w14:paraId="4ADAD619" w14:textId="77777777" w:rsidR="00F65D28" w:rsidRPr="00F65D28" w:rsidRDefault="00F65D28" w:rsidP="00F65D28">
            <w:pPr>
              <w:tabs>
                <w:tab w:val="left" w:pos="426"/>
              </w:tabs>
              <w:jc w:val="center"/>
              <w:rPr>
                <w:rFonts w:ascii="Calibri" w:hAnsi="Calibri"/>
                <w:i/>
              </w:rPr>
            </w:pPr>
            <w:r w:rsidRPr="00F65D28">
              <w:rPr>
                <w:rFonts w:ascii="Calibri" w:hAnsi="Calibri"/>
                <w:i/>
              </w:rPr>
              <w:t>K Nové Silnici</w:t>
            </w:r>
          </w:p>
        </w:tc>
        <w:tc>
          <w:tcPr>
            <w:tcW w:w="1900" w:type="dxa"/>
            <w:noWrap/>
            <w:hideMark/>
          </w:tcPr>
          <w:p w14:paraId="48544876" w14:textId="77777777" w:rsidR="00F65D28" w:rsidRPr="00F65D28" w:rsidRDefault="00F65D28" w:rsidP="00F65D28">
            <w:pPr>
              <w:tabs>
                <w:tab w:val="left" w:pos="426"/>
              </w:tabs>
              <w:jc w:val="center"/>
              <w:rPr>
                <w:rFonts w:ascii="Calibri" w:hAnsi="Calibri"/>
                <w:i/>
              </w:rPr>
            </w:pPr>
            <w:r w:rsidRPr="00F65D28">
              <w:rPr>
                <w:rFonts w:ascii="Calibri" w:hAnsi="Calibri"/>
                <w:i/>
              </w:rPr>
              <w:t>0 Kč</w:t>
            </w:r>
          </w:p>
        </w:tc>
        <w:tc>
          <w:tcPr>
            <w:tcW w:w="1340" w:type="dxa"/>
            <w:noWrap/>
            <w:hideMark/>
          </w:tcPr>
          <w:p w14:paraId="646CA65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0A6677C" w14:textId="77777777" w:rsidTr="00F65D28">
        <w:trPr>
          <w:trHeight w:val="240"/>
        </w:trPr>
        <w:tc>
          <w:tcPr>
            <w:tcW w:w="3400" w:type="dxa"/>
            <w:hideMark/>
          </w:tcPr>
          <w:p w14:paraId="5BB6D713" w14:textId="77777777" w:rsidR="00F65D28" w:rsidRPr="00F65D28" w:rsidRDefault="00F65D28" w:rsidP="00F65D28">
            <w:pPr>
              <w:tabs>
                <w:tab w:val="left" w:pos="426"/>
              </w:tabs>
              <w:jc w:val="center"/>
              <w:rPr>
                <w:rFonts w:ascii="Calibri" w:hAnsi="Calibri"/>
                <w:i/>
              </w:rPr>
            </w:pPr>
            <w:r w:rsidRPr="00F65D28">
              <w:rPr>
                <w:rFonts w:ascii="Calibri" w:hAnsi="Calibri"/>
                <w:i/>
              </w:rPr>
              <w:t>K. Čapka</w:t>
            </w:r>
          </w:p>
        </w:tc>
        <w:tc>
          <w:tcPr>
            <w:tcW w:w="1900" w:type="dxa"/>
            <w:noWrap/>
            <w:hideMark/>
          </w:tcPr>
          <w:p w14:paraId="1065DB28"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2E954C8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82C9B31" w14:textId="77777777" w:rsidTr="00F65D28">
        <w:trPr>
          <w:trHeight w:val="240"/>
        </w:trPr>
        <w:tc>
          <w:tcPr>
            <w:tcW w:w="3400" w:type="dxa"/>
            <w:hideMark/>
          </w:tcPr>
          <w:p w14:paraId="7ADCC49A" w14:textId="77777777" w:rsidR="00F65D28" w:rsidRPr="00F65D28" w:rsidRDefault="00F65D28" w:rsidP="00F65D28">
            <w:pPr>
              <w:tabs>
                <w:tab w:val="left" w:pos="426"/>
              </w:tabs>
              <w:jc w:val="center"/>
              <w:rPr>
                <w:rFonts w:ascii="Calibri" w:hAnsi="Calibri"/>
                <w:i/>
              </w:rPr>
            </w:pPr>
            <w:r w:rsidRPr="00F65D28">
              <w:rPr>
                <w:rFonts w:ascii="Calibri" w:hAnsi="Calibri"/>
                <w:i/>
              </w:rPr>
              <w:t>Kaplířova</w:t>
            </w:r>
          </w:p>
        </w:tc>
        <w:tc>
          <w:tcPr>
            <w:tcW w:w="1900" w:type="dxa"/>
            <w:noWrap/>
            <w:hideMark/>
          </w:tcPr>
          <w:p w14:paraId="026F4FDF"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0357BE4F"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7F40632" w14:textId="77777777" w:rsidTr="00F65D28">
        <w:trPr>
          <w:trHeight w:val="240"/>
        </w:trPr>
        <w:tc>
          <w:tcPr>
            <w:tcW w:w="3400" w:type="dxa"/>
            <w:hideMark/>
          </w:tcPr>
          <w:p w14:paraId="424A8401" w14:textId="77777777" w:rsidR="00F65D28" w:rsidRPr="00F65D28" w:rsidRDefault="00F65D28" w:rsidP="00F65D28">
            <w:pPr>
              <w:tabs>
                <w:tab w:val="left" w:pos="426"/>
              </w:tabs>
              <w:jc w:val="center"/>
              <w:rPr>
                <w:rFonts w:ascii="Calibri" w:hAnsi="Calibri"/>
                <w:i/>
              </w:rPr>
            </w:pPr>
            <w:r w:rsidRPr="00F65D28">
              <w:rPr>
                <w:rFonts w:ascii="Calibri" w:hAnsi="Calibri"/>
                <w:i/>
              </w:rPr>
              <w:t>Karolíny Světlé</w:t>
            </w:r>
          </w:p>
        </w:tc>
        <w:tc>
          <w:tcPr>
            <w:tcW w:w="1900" w:type="dxa"/>
            <w:noWrap/>
            <w:hideMark/>
          </w:tcPr>
          <w:p w14:paraId="3FB6E36B"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663F5D88"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7F6FEE0" w14:textId="77777777" w:rsidTr="00F65D28">
        <w:trPr>
          <w:trHeight w:val="240"/>
        </w:trPr>
        <w:tc>
          <w:tcPr>
            <w:tcW w:w="3400" w:type="dxa"/>
            <w:hideMark/>
          </w:tcPr>
          <w:p w14:paraId="579E7332" w14:textId="77777777" w:rsidR="00F65D28" w:rsidRPr="00F65D28" w:rsidRDefault="00F65D28" w:rsidP="00F65D28">
            <w:pPr>
              <w:tabs>
                <w:tab w:val="left" w:pos="426"/>
              </w:tabs>
              <w:jc w:val="center"/>
              <w:rPr>
                <w:rFonts w:ascii="Calibri" w:hAnsi="Calibri"/>
                <w:i/>
              </w:rPr>
            </w:pPr>
            <w:r w:rsidRPr="00F65D28">
              <w:rPr>
                <w:rFonts w:ascii="Calibri" w:hAnsi="Calibri"/>
                <w:i/>
              </w:rPr>
              <w:t>Karsova</w:t>
            </w:r>
          </w:p>
        </w:tc>
        <w:tc>
          <w:tcPr>
            <w:tcW w:w="1900" w:type="dxa"/>
            <w:noWrap/>
            <w:hideMark/>
          </w:tcPr>
          <w:p w14:paraId="74B6267E"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0AEFAE1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3AE9D88" w14:textId="77777777" w:rsidTr="00F65D28">
        <w:trPr>
          <w:trHeight w:val="240"/>
        </w:trPr>
        <w:tc>
          <w:tcPr>
            <w:tcW w:w="3400" w:type="dxa"/>
            <w:hideMark/>
          </w:tcPr>
          <w:p w14:paraId="499CB2A3" w14:textId="77777777" w:rsidR="00F65D28" w:rsidRPr="00F65D28" w:rsidRDefault="00F65D28" w:rsidP="00F65D28">
            <w:pPr>
              <w:tabs>
                <w:tab w:val="left" w:pos="426"/>
              </w:tabs>
              <w:jc w:val="center"/>
              <w:rPr>
                <w:rFonts w:ascii="Calibri" w:hAnsi="Calibri"/>
                <w:i/>
              </w:rPr>
            </w:pPr>
            <w:r w:rsidRPr="00F65D28">
              <w:rPr>
                <w:rFonts w:ascii="Calibri" w:hAnsi="Calibri"/>
                <w:i/>
              </w:rPr>
              <w:t>Ke Hřbitovu</w:t>
            </w:r>
          </w:p>
        </w:tc>
        <w:tc>
          <w:tcPr>
            <w:tcW w:w="1900" w:type="dxa"/>
            <w:noWrap/>
            <w:hideMark/>
          </w:tcPr>
          <w:p w14:paraId="1B7DFA33"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4AF427FB"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3B248575" w14:textId="77777777" w:rsidTr="00F65D28">
        <w:trPr>
          <w:trHeight w:val="240"/>
        </w:trPr>
        <w:tc>
          <w:tcPr>
            <w:tcW w:w="3400" w:type="dxa"/>
            <w:hideMark/>
          </w:tcPr>
          <w:p w14:paraId="2CDE199D" w14:textId="77777777" w:rsidR="00F65D28" w:rsidRPr="00F65D28" w:rsidRDefault="00F65D28" w:rsidP="00F65D28">
            <w:pPr>
              <w:tabs>
                <w:tab w:val="left" w:pos="426"/>
              </w:tabs>
              <w:jc w:val="center"/>
              <w:rPr>
                <w:rFonts w:ascii="Calibri" w:hAnsi="Calibri"/>
                <w:i/>
              </w:rPr>
            </w:pPr>
            <w:r w:rsidRPr="00F65D28">
              <w:rPr>
                <w:rFonts w:ascii="Calibri" w:hAnsi="Calibri"/>
                <w:i/>
              </w:rPr>
              <w:t>Ke Kocandě</w:t>
            </w:r>
          </w:p>
        </w:tc>
        <w:tc>
          <w:tcPr>
            <w:tcW w:w="1900" w:type="dxa"/>
            <w:noWrap/>
            <w:hideMark/>
          </w:tcPr>
          <w:p w14:paraId="5F896025" w14:textId="77777777" w:rsidR="00F65D28" w:rsidRPr="00F65D28" w:rsidRDefault="00F65D28" w:rsidP="00F65D28">
            <w:pPr>
              <w:tabs>
                <w:tab w:val="left" w:pos="426"/>
              </w:tabs>
              <w:jc w:val="center"/>
              <w:rPr>
                <w:rFonts w:ascii="Calibri" w:hAnsi="Calibri"/>
                <w:i/>
              </w:rPr>
            </w:pPr>
            <w:r w:rsidRPr="00F65D28">
              <w:rPr>
                <w:rFonts w:ascii="Calibri" w:hAnsi="Calibri"/>
                <w:i/>
              </w:rPr>
              <w:t>51 000 Kč</w:t>
            </w:r>
          </w:p>
        </w:tc>
        <w:tc>
          <w:tcPr>
            <w:tcW w:w="1340" w:type="dxa"/>
            <w:noWrap/>
            <w:hideMark/>
          </w:tcPr>
          <w:p w14:paraId="343A498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FE3F554" w14:textId="77777777" w:rsidTr="00F65D28">
        <w:trPr>
          <w:trHeight w:val="240"/>
        </w:trPr>
        <w:tc>
          <w:tcPr>
            <w:tcW w:w="3400" w:type="dxa"/>
            <w:hideMark/>
          </w:tcPr>
          <w:p w14:paraId="0320AE2D" w14:textId="77777777" w:rsidR="00F65D28" w:rsidRPr="00F65D28" w:rsidRDefault="00F65D28" w:rsidP="00F65D28">
            <w:pPr>
              <w:tabs>
                <w:tab w:val="left" w:pos="426"/>
              </w:tabs>
              <w:jc w:val="center"/>
              <w:rPr>
                <w:rFonts w:ascii="Calibri" w:hAnsi="Calibri"/>
                <w:i/>
              </w:rPr>
            </w:pPr>
            <w:r w:rsidRPr="00F65D28">
              <w:rPr>
                <w:rFonts w:ascii="Calibri" w:hAnsi="Calibri"/>
                <w:i/>
              </w:rPr>
              <w:t>Ke Koupališti</w:t>
            </w:r>
          </w:p>
        </w:tc>
        <w:tc>
          <w:tcPr>
            <w:tcW w:w="1900" w:type="dxa"/>
            <w:noWrap/>
            <w:hideMark/>
          </w:tcPr>
          <w:p w14:paraId="17C6B191" w14:textId="77777777" w:rsidR="00F65D28" w:rsidRPr="00F65D28" w:rsidRDefault="00F65D28" w:rsidP="00F65D28">
            <w:pPr>
              <w:tabs>
                <w:tab w:val="left" w:pos="426"/>
              </w:tabs>
              <w:jc w:val="center"/>
              <w:rPr>
                <w:rFonts w:ascii="Calibri" w:hAnsi="Calibri"/>
                <w:i/>
              </w:rPr>
            </w:pPr>
            <w:r w:rsidRPr="00F65D28">
              <w:rPr>
                <w:rFonts w:ascii="Calibri" w:hAnsi="Calibri"/>
                <w:i/>
              </w:rPr>
              <w:t>54 000 Kč</w:t>
            </w:r>
          </w:p>
        </w:tc>
        <w:tc>
          <w:tcPr>
            <w:tcW w:w="1340" w:type="dxa"/>
            <w:noWrap/>
            <w:hideMark/>
          </w:tcPr>
          <w:p w14:paraId="3C96CA8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CE6201B" w14:textId="77777777" w:rsidTr="00F65D28">
        <w:trPr>
          <w:trHeight w:val="240"/>
        </w:trPr>
        <w:tc>
          <w:tcPr>
            <w:tcW w:w="3400" w:type="dxa"/>
            <w:hideMark/>
          </w:tcPr>
          <w:p w14:paraId="67478D60" w14:textId="77777777" w:rsidR="00F65D28" w:rsidRPr="00F65D28" w:rsidRDefault="00F65D28" w:rsidP="00F65D28">
            <w:pPr>
              <w:tabs>
                <w:tab w:val="left" w:pos="426"/>
              </w:tabs>
              <w:jc w:val="center"/>
              <w:rPr>
                <w:rFonts w:ascii="Calibri" w:hAnsi="Calibri"/>
                <w:i/>
              </w:rPr>
            </w:pPr>
            <w:r w:rsidRPr="00F65D28">
              <w:rPr>
                <w:rFonts w:ascii="Calibri" w:hAnsi="Calibri"/>
                <w:i/>
              </w:rPr>
              <w:t>Ke Studánce</w:t>
            </w:r>
          </w:p>
        </w:tc>
        <w:tc>
          <w:tcPr>
            <w:tcW w:w="1900" w:type="dxa"/>
            <w:noWrap/>
            <w:hideMark/>
          </w:tcPr>
          <w:p w14:paraId="3F079170"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20634F4E"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342F044" w14:textId="77777777" w:rsidTr="00F65D28">
        <w:trPr>
          <w:trHeight w:val="240"/>
        </w:trPr>
        <w:tc>
          <w:tcPr>
            <w:tcW w:w="3400" w:type="dxa"/>
            <w:hideMark/>
          </w:tcPr>
          <w:p w14:paraId="436A6B33" w14:textId="77777777" w:rsidR="00F65D28" w:rsidRPr="00F65D28" w:rsidRDefault="00F65D28" w:rsidP="00F65D28">
            <w:pPr>
              <w:tabs>
                <w:tab w:val="left" w:pos="426"/>
              </w:tabs>
              <w:jc w:val="center"/>
              <w:rPr>
                <w:rFonts w:ascii="Calibri" w:hAnsi="Calibri"/>
                <w:i/>
              </w:rPr>
            </w:pPr>
            <w:r w:rsidRPr="00F65D28">
              <w:rPr>
                <w:rFonts w:ascii="Calibri" w:hAnsi="Calibri"/>
                <w:i/>
              </w:rPr>
              <w:t>Kladenská</w:t>
            </w:r>
          </w:p>
        </w:tc>
        <w:tc>
          <w:tcPr>
            <w:tcW w:w="1900" w:type="dxa"/>
            <w:noWrap/>
            <w:hideMark/>
          </w:tcPr>
          <w:p w14:paraId="649F50A0" w14:textId="77777777" w:rsidR="00F65D28" w:rsidRPr="00F65D28" w:rsidRDefault="00F65D28" w:rsidP="00F65D28">
            <w:pPr>
              <w:tabs>
                <w:tab w:val="left" w:pos="426"/>
              </w:tabs>
              <w:jc w:val="center"/>
              <w:rPr>
                <w:rFonts w:ascii="Calibri" w:hAnsi="Calibri"/>
                <w:i/>
              </w:rPr>
            </w:pPr>
            <w:r w:rsidRPr="00F65D28">
              <w:rPr>
                <w:rFonts w:ascii="Calibri" w:hAnsi="Calibri"/>
                <w:i/>
              </w:rPr>
              <w:t>42 000 Kč</w:t>
            </w:r>
          </w:p>
        </w:tc>
        <w:tc>
          <w:tcPr>
            <w:tcW w:w="1340" w:type="dxa"/>
            <w:noWrap/>
            <w:hideMark/>
          </w:tcPr>
          <w:p w14:paraId="4EE506CE"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2950CC0A" w14:textId="77777777" w:rsidTr="00F65D28">
        <w:trPr>
          <w:trHeight w:val="240"/>
        </w:trPr>
        <w:tc>
          <w:tcPr>
            <w:tcW w:w="3400" w:type="dxa"/>
            <w:hideMark/>
          </w:tcPr>
          <w:p w14:paraId="7A083BF6" w14:textId="77777777" w:rsidR="00F65D28" w:rsidRPr="00F65D28" w:rsidRDefault="00F65D28" w:rsidP="00F65D28">
            <w:pPr>
              <w:tabs>
                <w:tab w:val="left" w:pos="426"/>
              </w:tabs>
              <w:jc w:val="center"/>
              <w:rPr>
                <w:rFonts w:ascii="Calibri" w:hAnsi="Calibri"/>
                <w:i/>
              </w:rPr>
            </w:pPr>
            <w:r w:rsidRPr="00F65D28">
              <w:rPr>
                <w:rFonts w:ascii="Calibri" w:hAnsi="Calibri"/>
                <w:i/>
              </w:rPr>
              <w:t>Klicperova</w:t>
            </w:r>
          </w:p>
        </w:tc>
        <w:tc>
          <w:tcPr>
            <w:tcW w:w="1900" w:type="dxa"/>
            <w:noWrap/>
            <w:hideMark/>
          </w:tcPr>
          <w:p w14:paraId="28F155B6"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4D71FF0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9BDF841" w14:textId="77777777" w:rsidTr="00F65D28">
        <w:trPr>
          <w:trHeight w:val="240"/>
        </w:trPr>
        <w:tc>
          <w:tcPr>
            <w:tcW w:w="3400" w:type="dxa"/>
            <w:hideMark/>
          </w:tcPr>
          <w:p w14:paraId="1BB06D15" w14:textId="77777777" w:rsidR="00F65D28" w:rsidRPr="00F65D28" w:rsidRDefault="00F65D28" w:rsidP="00F65D28">
            <w:pPr>
              <w:tabs>
                <w:tab w:val="left" w:pos="426"/>
              </w:tabs>
              <w:jc w:val="center"/>
              <w:rPr>
                <w:rFonts w:ascii="Calibri" w:hAnsi="Calibri"/>
                <w:i/>
              </w:rPr>
            </w:pPr>
            <w:r w:rsidRPr="00F65D28">
              <w:rPr>
                <w:rFonts w:ascii="Calibri" w:hAnsi="Calibri"/>
                <w:i/>
              </w:rPr>
              <w:t>Kmochova</w:t>
            </w:r>
          </w:p>
        </w:tc>
        <w:tc>
          <w:tcPr>
            <w:tcW w:w="1900" w:type="dxa"/>
            <w:noWrap/>
            <w:hideMark/>
          </w:tcPr>
          <w:p w14:paraId="5A55831D"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1D93CA20"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A4E8005" w14:textId="77777777" w:rsidTr="00F65D28">
        <w:trPr>
          <w:trHeight w:val="240"/>
        </w:trPr>
        <w:tc>
          <w:tcPr>
            <w:tcW w:w="3400" w:type="dxa"/>
            <w:hideMark/>
          </w:tcPr>
          <w:p w14:paraId="17E9AC29" w14:textId="77777777" w:rsidR="00F65D28" w:rsidRPr="00F65D28" w:rsidRDefault="00F65D28" w:rsidP="00F65D28">
            <w:pPr>
              <w:tabs>
                <w:tab w:val="left" w:pos="426"/>
              </w:tabs>
              <w:jc w:val="center"/>
              <w:rPr>
                <w:rFonts w:ascii="Calibri" w:hAnsi="Calibri"/>
                <w:i/>
              </w:rPr>
            </w:pPr>
            <w:r w:rsidRPr="00F65D28">
              <w:rPr>
                <w:rFonts w:ascii="Calibri" w:hAnsi="Calibri"/>
                <w:i/>
              </w:rPr>
              <w:t>Komenského nám.</w:t>
            </w:r>
          </w:p>
        </w:tc>
        <w:tc>
          <w:tcPr>
            <w:tcW w:w="1900" w:type="dxa"/>
            <w:noWrap/>
            <w:hideMark/>
          </w:tcPr>
          <w:p w14:paraId="7A7E4C80" w14:textId="77777777" w:rsidR="00F65D28" w:rsidRPr="00F65D28" w:rsidRDefault="00F65D28" w:rsidP="00F65D28">
            <w:pPr>
              <w:tabs>
                <w:tab w:val="left" w:pos="426"/>
              </w:tabs>
              <w:jc w:val="center"/>
              <w:rPr>
                <w:rFonts w:ascii="Calibri" w:hAnsi="Calibri"/>
                <w:i/>
              </w:rPr>
            </w:pPr>
            <w:r w:rsidRPr="00F65D28">
              <w:rPr>
                <w:rFonts w:ascii="Calibri" w:hAnsi="Calibri"/>
                <w:i/>
              </w:rPr>
              <w:t>63 000 Kč</w:t>
            </w:r>
          </w:p>
        </w:tc>
        <w:tc>
          <w:tcPr>
            <w:tcW w:w="1340" w:type="dxa"/>
            <w:noWrap/>
            <w:hideMark/>
          </w:tcPr>
          <w:p w14:paraId="5A49BFC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B2F7CAC" w14:textId="77777777" w:rsidTr="00F65D28">
        <w:trPr>
          <w:trHeight w:val="240"/>
        </w:trPr>
        <w:tc>
          <w:tcPr>
            <w:tcW w:w="3400" w:type="dxa"/>
            <w:hideMark/>
          </w:tcPr>
          <w:p w14:paraId="1092140A" w14:textId="77777777" w:rsidR="00F65D28" w:rsidRPr="00F65D28" w:rsidRDefault="00F65D28" w:rsidP="00F65D28">
            <w:pPr>
              <w:tabs>
                <w:tab w:val="left" w:pos="426"/>
              </w:tabs>
              <w:jc w:val="center"/>
              <w:rPr>
                <w:rFonts w:ascii="Calibri" w:hAnsi="Calibri"/>
                <w:i/>
              </w:rPr>
            </w:pPr>
            <w:r w:rsidRPr="00F65D28">
              <w:rPr>
                <w:rFonts w:ascii="Calibri" w:hAnsi="Calibri"/>
                <w:i/>
              </w:rPr>
              <w:t>Komenského náměstí</w:t>
            </w:r>
          </w:p>
        </w:tc>
        <w:tc>
          <w:tcPr>
            <w:tcW w:w="1900" w:type="dxa"/>
            <w:noWrap/>
            <w:hideMark/>
          </w:tcPr>
          <w:p w14:paraId="4F177D67"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5332B3F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A3F76F5" w14:textId="77777777" w:rsidTr="00F65D28">
        <w:trPr>
          <w:trHeight w:val="240"/>
        </w:trPr>
        <w:tc>
          <w:tcPr>
            <w:tcW w:w="3400" w:type="dxa"/>
            <w:hideMark/>
          </w:tcPr>
          <w:p w14:paraId="47CEC02E" w14:textId="77777777" w:rsidR="00F65D28" w:rsidRPr="00F65D28" w:rsidRDefault="00F65D28" w:rsidP="00F65D28">
            <w:pPr>
              <w:tabs>
                <w:tab w:val="left" w:pos="426"/>
              </w:tabs>
              <w:jc w:val="center"/>
              <w:rPr>
                <w:rFonts w:ascii="Calibri" w:hAnsi="Calibri"/>
                <w:i/>
              </w:rPr>
            </w:pPr>
            <w:r w:rsidRPr="00F65D28">
              <w:rPr>
                <w:rFonts w:ascii="Calibri" w:hAnsi="Calibri"/>
                <w:i/>
              </w:rPr>
              <w:t>Krakovská</w:t>
            </w:r>
          </w:p>
        </w:tc>
        <w:tc>
          <w:tcPr>
            <w:tcW w:w="1900" w:type="dxa"/>
            <w:noWrap/>
            <w:hideMark/>
          </w:tcPr>
          <w:p w14:paraId="61AF7B8D" w14:textId="77777777" w:rsidR="00F65D28" w:rsidRPr="00F65D28" w:rsidRDefault="00F65D28" w:rsidP="00F65D28">
            <w:pPr>
              <w:tabs>
                <w:tab w:val="left" w:pos="426"/>
              </w:tabs>
              <w:jc w:val="center"/>
              <w:rPr>
                <w:rFonts w:ascii="Calibri" w:hAnsi="Calibri"/>
                <w:i/>
              </w:rPr>
            </w:pPr>
            <w:r w:rsidRPr="00F65D28">
              <w:rPr>
                <w:rFonts w:ascii="Calibri" w:hAnsi="Calibri"/>
                <w:i/>
              </w:rPr>
              <w:t>84 000 Kč</w:t>
            </w:r>
          </w:p>
        </w:tc>
        <w:tc>
          <w:tcPr>
            <w:tcW w:w="1340" w:type="dxa"/>
            <w:noWrap/>
            <w:hideMark/>
          </w:tcPr>
          <w:p w14:paraId="2423BE1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CCBEDD7" w14:textId="77777777" w:rsidTr="00F65D28">
        <w:trPr>
          <w:trHeight w:val="240"/>
        </w:trPr>
        <w:tc>
          <w:tcPr>
            <w:tcW w:w="3400" w:type="dxa"/>
            <w:hideMark/>
          </w:tcPr>
          <w:p w14:paraId="3FC3543E" w14:textId="77777777" w:rsidR="00F65D28" w:rsidRPr="00F65D28" w:rsidRDefault="00F65D28" w:rsidP="00F65D28">
            <w:pPr>
              <w:tabs>
                <w:tab w:val="left" w:pos="426"/>
              </w:tabs>
              <w:jc w:val="center"/>
              <w:rPr>
                <w:rFonts w:ascii="Calibri" w:hAnsi="Calibri"/>
                <w:i/>
              </w:rPr>
            </w:pPr>
            <w:r w:rsidRPr="00F65D28">
              <w:rPr>
                <w:rFonts w:ascii="Calibri" w:hAnsi="Calibri"/>
                <w:i/>
              </w:rPr>
              <w:t>Krátká</w:t>
            </w:r>
          </w:p>
        </w:tc>
        <w:tc>
          <w:tcPr>
            <w:tcW w:w="1900" w:type="dxa"/>
            <w:noWrap/>
            <w:hideMark/>
          </w:tcPr>
          <w:p w14:paraId="4383B40D"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2E9F3549"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170216C" w14:textId="77777777" w:rsidTr="00F65D28">
        <w:trPr>
          <w:trHeight w:val="240"/>
        </w:trPr>
        <w:tc>
          <w:tcPr>
            <w:tcW w:w="3400" w:type="dxa"/>
            <w:hideMark/>
          </w:tcPr>
          <w:p w14:paraId="26700D0D" w14:textId="77777777" w:rsidR="00F65D28" w:rsidRPr="00F65D28" w:rsidRDefault="00F65D28" w:rsidP="00F65D28">
            <w:pPr>
              <w:tabs>
                <w:tab w:val="left" w:pos="426"/>
              </w:tabs>
              <w:jc w:val="center"/>
              <w:rPr>
                <w:rFonts w:ascii="Calibri" w:hAnsi="Calibri"/>
                <w:i/>
              </w:rPr>
            </w:pPr>
            <w:r w:rsidRPr="00F65D28">
              <w:rPr>
                <w:rFonts w:ascii="Calibri" w:hAnsi="Calibri"/>
                <w:i/>
              </w:rPr>
              <w:t>Kuzmínova</w:t>
            </w:r>
          </w:p>
        </w:tc>
        <w:tc>
          <w:tcPr>
            <w:tcW w:w="1900" w:type="dxa"/>
            <w:noWrap/>
            <w:hideMark/>
          </w:tcPr>
          <w:p w14:paraId="33B16B30" w14:textId="77777777" w:rsidR="00F65D28" w:rsidRPr="00F65D28" w:rsidRDefault="00F65D28" w:rsidP="00F65D28">
            <w:pPr>
              <w:tabs>
                <w:tab w:val="left" w:pos="426"/>
              </w:tabs>
              <w:jc w:val="center"/>
              <w:rPr>
                <w:rFonts w:ascii="Calibri" w:hAnsi="Calibri"/>
                <w:i/>
              </w:rPr>
            </w:pPr>
            <w:r w:rsidRPr="00F65D28">
              <w:rPr>
                <w:rFonts w:ascii="Calibri" w:hAnsi="Calibri"/>
                <w:i/>
              </w:rPr>
              <w:t>54 000 Kč</w:t>
            </w:r>
          </w:p>
        </w:tc>
        <w:tc>
          <w:tcPr>
            <w:tcW w:w="1340" w:type="dxa"/>
            <w:noWrap/>
            <w:hideMark/>
          </w:tcPr>
          <w:p w14:paraId="3869E48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BF5DCF0" w14:textId="77777777" w:rsidTr="00F65D28">
        <w:trPr>
          <w:trHeight w:val="240"/>
        </w:trPr>
        <w:tc>
          <w:tcPr>
            <w:tcW w:w="3400" w:type="dxa"/>
            <w:hideMark/>
          </w:tcPr>
          <w:p w14:paraId="55BF100A" w14:textId="77777777" w:rsidR="00F65D28" w:rsidRPr="00F65D28" w:rsidRDefault="00F65D28" w:rsidP="00F65D28">
            <w:pPr>
              <w:tabs>
                <w:tab w:val="left" w:pos="426"/>
              </w:tabs>
              <w:jc w:val="center"/>
              <w:rPr>
                <w:rFonts w:ascii="Calibri" w:hAnsi="Calibri"/>
                <w:i/>
              </w:rPr>
            </w:pPr>
            <w:r w:rsidRPr="00F65D28">
              <w:rPr>
                <w:rFonts w:ascii="Calibri" w:hAnsi="Calibri"/>
                <w:i/>
              </w:rPr>
              <w:t>Kyjevská</w:t>
            </w:r>
          </w:p>
        </w:tc>
        <w:tc>
          <w:tcPr>
            <w:tcW w:w="1900" w:type="dxa"/>
            <w:noWrap/>
            <w:hideMark/>
          </w:tcPr>
          <w:p w14:paraId="1DD72760" w14:textId="77777777" w:rsidR="00F65D28" w:rsidRPr="00F65D28" w:rsidRDefault="00F65D28" w:rsidP="00F65D28">
            <w:pPr>
              <w:tabs>
                <w:tab w:val="left" w:pos="426"/>
              </w:tabs>
              <w:jc w:val="center"/>
              <w:rPr>
                <w:rFonts w:ascii="Calibri" w:hAnsi="Calibri"/>
                <w:i/>
              </w:rPr>
            </w:pPr>
            <w:r w:rsidRPr="00F65D28">
              <w:rPr>
                <w:rFonts w:ascii="Calibri" w:hAnsi="Calibri"/>
                <w:i/>
              </w:rPr>
              <w:t>6 000 Kč</w:t>
            </w:r>
          </w:p>
        </w:tc>
        <w:tc>
          <w:tcPr>
            <w:tcW w:w="1340" w:type="dxa"/>
            <w:noWrap/>
            <w:hideMark/>
          </w:tcPr>
          <w:p w14:paraId="620E5C40"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92077BD" w14:textId="77777777" w:rsidTr="00F65D28">
        <w:trPr>
          <w:trHeight w:val="240"/>
        </w:trPr>
        <w:tc>
          <w:tcPr>
            <w:tcW w:w="3400" w:type="dxa"/>
            <w:hideMark/>
          </w:tcPr>
          <w:p w14:paraId="0229CD4A" w14:textId="77777777" w:rsidR="00F65D28" w:rsidRPr="00F65D28" w:rsidRDefault="00F65D28" w:rsidP="00F65D28">
            <w:pPr>
              <w:tabs>
                <w:tab w:val="left" w:pos="426"/>
              </w:tabs>
              <w:jc w:val="center"/>
              <w:rPr>
                <w:rFonts w:ascii="Calibri" w:hAnsi="Calibri"/>
                <w:i/>
              </w:rPr>
            </w:pPr>
            <w:r w:rsidRPr="00F65D28">
              <w:rPr>
                <w:rFonts w:ascii="Calibri" w:hAnsi="Calibri"/>
                <w:i/>
              </w:rPr>
              <w:t>Ladova</w:t>
            </w:r>
          </w:p>
        </w:tc>
        <w:tc>
          <w:tcPr>
            <w:tcW w:w="1900" w:type="dxa"/>
            <w:noWrap/>
            <w:hideMark/>
          </w:tcPr>
          <w:p w14:paraId="18B54B27"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7E10E4A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E5DB294" w14:textId="77777777" w:rsidTr="00F65D28">
        <w:trPr>
          <w:trHeight w:val="240"/>
        </w:trPr>
        <w:tc>
          <w:tcPr>
            <w:tcW w:w="3400" w:type="dxa"/>
            <w:hideMark/>
          </w:tcPr>
          <w:p w14:paraId="1D9E79C9" w14:textId="77777777" w:rsidR="00F65D28" w:rsidRPr="00F65D28" w:rsidRDefault="00F65D28" w:rsidP="00F65D28">
            <w:pPr>
              <w:tabs>
                <w:tab w:val="left" w:pos="426"/>
              </w:tabs>
              <w:jc w:val="center"/>
              <w:rPr>
                <w:rFonts w:ascii="Calibri" w:hAnsi="Calibri"/>
                <w:i/>
              </w:rPr>
            </w:pPr>
            <w:r w:rsidRPr="00F65D28">
              <w:rPr>
                <w:rFonts w:ascii="Calibri" w:hAnsi="Calibri"/>
                <w:i/>
              </w:rPr>
              <w:t>Libušina</w:t>
            </w:r>
          </w:p>
        </w:tc>
        <w:tc>
          <w:tcPr>
            <w:tcW w:w="1900" w:type="dxa"/>
            <w:noWrap/>
            <w:hideMark/>
          </w:tcPr>
          <w:p w14:paraId="63B2CB9D"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5D3A3DB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4CFFC37" w14:textId="77777777" w:rsidTr="00F65D28">
        <w:trPr>
          <w:trHeight w:val="240"/>
        </w:trPr>
        <w:tc>
          <w:tcPr>
            <w:tcW w:w="3400" w:type="dxa"/>
            <w:hideMark/>
          </w:tcPr>
          <w:p w14:paraId="0B98943C" w14:textId="77777777" w:rsidR="00F65D28" w:rsidRPr="00F65D28" w:rsidRDefault="00F65D28" w:rsidP="00F65D28">
            <w:pPr>
              <w:tabs>
                <w:tab w:val="left" w:pos="426"/>
              </w:tabs>
              <w:jc w:val="center"/>
              <w:rPr>
                <w:rFonts w:ascii="Calibri" w:hAnsi="Calibri"/>
                <w:i/>
              </w:rPr>
            </w:pPr>
            <w:r w:rsidRPr="00F65D28">
              <w:rPr>
                <w:rFonts w:ascii="Calibri" w:hAnsi="Calibri"/>
                <w:i/>
              </w:rPr>
              <w:t>Lidická</w:t>
            </w:r>
          </w:p>
        </w:tc>
        <w:tc>
          <w:tcPr>
            <w:tcW w:w="1900" w:type="dxa"/>
            <w:noWrap/>
            <w:hideMark/>
          </w:tcPr>
          <w:p w14:paraId="777B8BAC" w14:textId="77777777" w:rsidR="00F65D28" w:rsidRPr="00F65D28" w:rsidRDefault="00F65D28" w:rsidP="00F65D28">
            <w:pPr>
              <w:tabs>
                <w:tab w:val="left" w:pos="426"/>
              </w:tabs>
              <w:jc w:val="center"/>
              <w:rPr>
                <w:rFonts w:ascii="Calibri" w:hAnsi="Calibri"/>
                <w:i/>
              </w:rPr>
            </w:pPr>
            <w:r w:rsidRPr="00F65D28">
              <w:rPr>
                <w:rFonts w:ascii="Calibri" w:hAnsi="Calibri"/>
                <w:i/>
              </w:rPr>
              <w:t>36 000 Kč</w:t>
            </w:r>
          </w:p>
        </w:tc>
        <w:tc>
          <w:tcPr>
            <w:tcW w:w="1340" w:type="dxa"/>
            <w:noWrap/>
            <w:hideMark/>
          </w:tcPr>
          <w:p w14:paraId="59AA496F"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365A1A3" w14:textId="77777777" w:rsidTr="00F65D28">
        <w:trPr>
          <w:trHeight w:val="240"/>
        </w:trPr>
        <w:tc>
          <w:tcPr>
            <w:tcW w:w="3400" w:type="dxa"/>
            <w:hideMark/>
          </w:tcPr>
          <w:p w14:paraId="6A0BC277" w14:textId="77777777" w:rsidR="00F65D28" w:rsidRPr="00F65D28" w:rsidRDefault="00F65D28" w:rsidP="00F65D28">
            <w:pPr>
              <w:tabs>
                <w:tab w:val="left" w:pos="426"/>
              </w:tabs>
              <w:jc w:val="center"/>
              <w:rPr>
                <w:rFonts w:ascii="Calibri" w:hAnsi="Calibri"/>
                <w:i/>
              </w:rPr>
            </w:pPr>
            <w:r w:rsidRPr="00F65D28">
              <w:rPr>
                <w:rFonts w:ascii="Calibri" w:hAnsi="Calibri"/>
                <w:i/>
              </w:rPr>
              <w:t>Lidové nám.</w:t>
            </w:r>
          </w:p>
        </w:tc>
        <w:tc>
          <w:tcPr>
            <w:tcW w:w="1900" w:type="dxa"/>
            <w:noWrap/>
            <w:hideMark/>
          </w:tcPr>
          <w:p w14:paraId="60302C11"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3317640A"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B7DB156" w14:textId="77777777" w:rsidTr="00F65D28">
        <w:trPr>
          <w:trHeight w:val="240"/>
        </w:trPr>
        <w:tc>
          <w:tcPr>
            <w:tcW w:w="3400" w:type="dxa"/>
            <w:hideMark/>
          </w:tcPr>
          <w:p w14:paraId="0CF6A111" w14:textId="77777777" w:rsidR="00F65D28" w:rsidRPr="00F65D28" w:rsidRDefault="00F65D28" w:rsidP="00F65D28">
            <w:pPr>
              <w:tabs>
                <w:tab w:val="left" w:pos="426"/>
              </w:tabs>
              <w:jc w:val="center"/>
              <w:rPr>
                <w:rFonts w:ascii="Calibri" w:hAnsi="Calibri"/>
                <w:i/>
              </w:rPr>
            </w:pPr>
            <w:r w:rsidRPr="00F65D28">
              <w:rPr>
                <w:rFonts w:ascii="Calibri" w:hAnsi="Calibri"/>
                <w:i/>
              </w:rPr>
              <w:t>Lobeč (SÍDL.)</w:t>
            </w:r>
          </w:p>
        </w:tc>
        <w:tc>
          <w:tcPr>
            <w:tcW w:w="1900" w:type="dxa"/>
            <w:noWrap/>
            <w:hideMark/>
          </w:tcPr>
          <w:p w14:paraId="6C8DBB27" w14:textId="77777777" w:rsidR="00F65D28" w:rsidRPr="00F65D28" w:rsidRDefault="00F65D28" w:rsidP="00F65D28">
            <w:pPr>
              <w:tabs>
                <w:tab w:val="left" w:pos="426"/>
              </w:tabs>
              <w:jc w:val="center"/>
              <w:rPr>
                <w:rFonts w:ascii="Calibri" w:hAnsi="Calibri"/>
                <w:i/>
              </w:rPr>
            </w:pPr>
            <w:r w:rsidRPr="00F65D28">
              <w:rPr>
                <w:rFonts w:ascii="Calibri" w:hAnsi="Calibri"/>
                <w:i/>
              </w:rPr>
              <w:t>57 000 Kč</w:t>
            </w:r>
          </w:p>
        </w:tc>
        <w:tc>
          <w:tcPr>
            <w:tcW w:w="1340" w:type="dxa"/>
            <w:noWrap/>
            <w:hideMark/>
          </w:tcPr>
          <w:p w14:paraId="1451A6EE"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557D033" w14:textId="77777777" w:rsidTr="00F65D28">
        <w:trPr>
          <w:trHeight w:val="240"/>
        </w:trPr>
        <w:tc>
          <w:tcPr>
            <w:tcW w:w="3400" w:type="dxa"/>
            <w:hideMark/>
          </w:tcPr>
          <w:p w14:paraId="4008DE8C" w14:textId="77777777" w:rsidR="00F65D28" w:rsidRPr="00F65D28" w:rsidRDefault="00F65D28" w:rsidP="00F65D28">
            <w:pPr>
              <w:tabs>
                <w:tab w:val="left" w:pos="426"/>
              </w:tabs>
              <w:jc w:val="center"/>
              <w:rPr>
                <w:rFonts w:ascii="Calibri" w:hAnsi="Calibri"/>
                <w:i/>
              </w:rPr>
            </w:pPr>
            <w:r w:rsidRPr="00F65D28">
              <w:rPr>
                <w:rFonts w:ascii="Calibri" w:hAnsi="Calibri"/>
                <w:i/>
              </w:rPr>
              <w:t>Lutovítova</w:t>
            </w:r>
          </w:p>
        </w:tc>
        <w:tc>
          <w:tcPr>
            <w:tcW w:w="1900" w:type="dxa"/>
            <w:noWrap/>
            <w:hideMark/>
          </w:tcPr>
          <w:p w14:paraId="2F4E8471" w14:textId="77777777" w:rsidR="00F65D28" w:rsidRPr="00F65D28" w:rsidRDefault="00F65D28" w:rsidP="00F65D28">
            <w:pPr>
              <w:tabs>
                <w:tab w:val="left" w:pos="426"/>
              </w:tabs>
              <w:jc w:val="center"/>
              <w:rPr>
                <w:rFonts w:ascii="Calibri" w:hAnsi="Calibri"/>
                <w:i/>
              </w:rPr>
            </w:pPr>
            <w:r w:rsidRPr="00F65D28">
              <w:rPr>
                <w:rFonts w:ascii="Calibri" w:hAnsi="Calibri"/>
                <w:i/>
              </w:rPr>
              <w:t>90 000 Kč</w:t>
            </w:r>
          </w:p>
        </w:tc>
        <w:tc>
          <w:tcPr>
            <w:tcW w:w="1340" w:type="dxa"/>
            <w:noWrap/>
            <w:hideMark/>
          </w:tcPr>
          <w:p w14:paraId="723BA5E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349C1E6" w14:textId="77777777" w:rsidTr="00F65D28">
        <w:trPr>
          <w:trHeight w:val="240"/>
        </w:trPr>
        <w:tc>
          <w:tcPr>
            <w:tcW w:w="3400" w:type="dxa"/>
            <w:hideMark/>
          </w:tcPr>
          <w:p w14:paraId="44DB3388" w14:textId="77777777" w:rsidR="00F65D28" w:rsidRPr="00F65D28" w:rsidRDefault="00F65D28" w:rsidP="00F65D28">
            <w:pPr>
              <w:tabs>
                <w:tab w:val="left" w:pos="426"/>
              </w:tabs>
              <w:jc w:val="center"/>
              <w:rPr>
                <w:rFonts w:ascii="Calibri" w:hAnsi="Calibri"/>
                <w:i/>
              </w:rPr>
            </w:pPr>
            <w:r w:rsidRPr="00F65D28">
              <w:rPr>
                <w:rFonts w:ascii="Calibri" w:hAnsi="Calibri"/>
                <w:i/>
              </w:rPr>
              <w:t>Luční</w:t>
            </w:r>
          </w:p>
        </w:tc>
        <w:tc>
          <w:tcPr>
            <w:tcW w:w="1900" w:type="dxa"/>
            <w:noWrap/>
            <w:hideMark/>
          </w:tcPr>
          <w:p w14:paraId="2854BDC0"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5600445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FCB2721" w14:textId="77777777" w:rsidTr="00F65D28">
        <w:trPr>
          <w:trHeight w:val="240"/>
        </w:trPr>
        <w:tc>
          <w:tcPr>
            <w:tcW w:w="3400" w:type="dxa"/>
            <w:hideMark/>
          </w:tcPr>
          <w:p w14:paraId="1FA072AB" w14:textId="77777777" w:rsidR="00F65D28" w:rsidRPr="00F65D28" w:rsidRDefault="00F65D28" w:rsidP="00F65D28">
            <w:pPr>
              <w:tabs>
                <w:tab w:val="left" w:pos="426"/>
              </w:tabs>
              <w:jc w:val="center"/>
              <w:rPr>
                <w:rFonts w:ascii="Calibri" w:hAnsi="Calibri"/>
                <w:i/>
              </w:rPr>
            </w:pPr>
            <w:r w:rsidRPr="00F65D28">
              <w:rPr>
                <w:rFonts w:ascii="Calibri" w:hAnsi="Calibri"/>
                <w:i/>
              </w:rPr>
              <w:t>Makarenkova</w:t>
            </w:r>
          </w:p>
        </w:tc>
        <w:tc>
          <w:tcPr>
            <w:tcW w:w="1900" w:type="dxa"/>
            <w:noWrap/>
            <w:hideMark/>
          </w:tcPr>
          <w:p w14:paraId="695BC2FD" w14:textId="77777777" w:rsidR="00F65D28" w:rsidRPr="00F65D28" w:rsidRDefault="00F65D28" w:rsidP="00F65D28">
            <w:pPr>
              <w:tabs>
                <w:tab w:val="left" w:pos="426"/>
              </w:tabs>
              <w:jc w:val="center"/>
              <w:rPr>
                <w:rFonts w:ascii="Calibri" w:hAnsi="Calibri"/>
                <w:i/>
              </w:rPr>
            </w:pPr>
            <w:r w:rsidRPr="00F65D28">
              <w:rPr>
                <w:rFonts w:ascii="Calibri" w:hAnsi="Calibri"/>
                <w:i/>
              </w:rPr>
              <w:t>51 000 Kč</w:t>
            </w:r>
          </w:p>
        </w:tc>
        <w:tc>
          <w:tcPr>
            <w:tcW w:w="1340" w:type="dxa"/>
            <w:noWrap/>
            <w:hideMark/>
          </w:tcPr>
          <w:p w14:paraId="00545EF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EFA3230" w14:textId="77777777" w:rsidTr="00F65D28">
        <w:trPr>
          <w:trHeight w:val="240"/>
        </w:trPr>
        <w:tc>
          <w:tcPr>
            <w:tcW w:w="3400" w:type="dxa"/>
            <w:hideMark/>
          </w:tcPr>
          <w:p w14:paraId="6FA90630" w14:textId="77777777" w:rsidR="00F65D28" w:rsidRPr="00F65D28" w:rsidRDefault="00F65D28" w:rsidP="00F65D28">
            <w:pPr>
              <w:tabs>
                <w:tab w:val="left" w:pos="426"/>
              </w:tabs>
              <w:jc w:val="center"/>
              <w:rPr>
                <w:rFonts w:ascii="Calibri" w:hAnsi="Calibri"/>
                <w:i/>
              </w:rPr>
            </w:pPr>
            <w:r w:rsidRPr="00F65D28">
              <w:rPr>
                <w:rFonts w:ascii="Calibri" w:hAnsi="Calibri"/>
                <w:i/>
              </w:rPr>
              <w:t>Marie Majerové</w:t>
            </w:r>
          </w:p>
        </w:tc>
        <w:tc>
          <w:tcPr>
            <w:tcW w:w="1900" w:type="dxa"/>
            <w:noWrap/>
            <w:hideMark/>
          </w:tcPr>
          <w:p w14:paraId="425F4890"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5C6F9028"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87BB298" w14:textId="77777777" w:rsidTr="00F65D28">
        <w:trPr>
          <w:trHeight w:val="240"/>
        </w:trPr>
        <w:tc>
          <w:tcPr>
            <w:tcW w:w="3400" w:type="dxa"/>
            <w:hideMark/>
          </w:tcPr>
          <w:p w14:paraId="1F64253F" w14:textId="77777777" w:rsidR="00F65D28" w:rsidRPr="00F65D28" w:rsidRDefault="00F65D28" w:rsidP="00F65D28">
            <w:pPr>
              <w:tabs>
                <w:tab w:val="left" w:pos="426"/>
              </w:tabs>
              <w:jc w:val="center"/>
              <w:rPr>
                <w:rFonts w:ascii="Calibri" w:hAnsi="Calibri"/>
                <w:i/>
              </w:rPr>
            </w:pPr>
            <w:r w:rsidRPr="00F65D28">
              <w:rPr>
                <w:rFonts w:ascii="Calibri" w:hAnsi="Calibri"/>
                <w:i/>
              </w:rPr>
              <w:t>Masarykova</w:t>
            </w:r>
          </w:p>
        </w:tc>
        <w:tc>
          <w:tcPr>
            <w:tcW w:w="1900" w:type="dxa"/>
            <w:noWrap/>
            <w:hideMark/>
          </w:tcPr>
          <w:p w14:paraId="5FF59224"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6AF4480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39D47D6" w14:textId="77777777" w:rsidTr="00F65D28">
        <w:trPr>
          <w:trHeight w:val="240"/>
        </w:trPr>
        <w:tc>
          <w:tcPr>
            <w:tcW w:w="3400" w:type="dxa"/>
            <w:hideMark/>
          </w:tcPr>
          <w:p w14:paraId="7C7F55D8" w14:textId="77777777" w:rsidR="00F65D28" w:rsidRPr="00F65D28" w:rsidRDefault="00F65D28" w:rsidP="00F65D28">
            <w:pPr>
              <w:tabs>
                <w:tab w:val="left" w:pos="426"/>
              </w:tabs>
              <w:jc w:val="center"/>
              <w:rPr>
                <w:rFonts w:ascii="Calibri" w:hAnsi="Calibri"/>
                <w:i/>
              </w:rPr>
            </w:pPr>
            <w:r w:rsidRPr="00F65D28">
              <w:rPr>
                <w:rFonts w:ascii="Calibri" w:hAnsi="Calibri"/>
                <w:i/>
              </w:rPr>
              <w:t>Masnerova stezka</w:t>
            </w:r>
          </w:p>
        </w:tc>
        <w:tc>
          <w:tcPr>
            <w:tcW w:w="1900" w:type="dxa"/>
            <w:noWrap/>
            <w:hideMark/>
          </w:tcPr>
          <w:p w14:paraId="3C0D3D80" w14:textId="77777777" w:rsidR="00F65D28" w:rsidRPr="00F65D28" w:rsidRDefault="00F65D28" w:rsidP="00F65D28">
            <w:pPr>
              <w:tabs>
                <w:tab w:val="left" w:pos="426"/>
              </w:tabs>
              <w:jc w:val="center"/>
              <w:rPr>
                <w:rFonts w:ascii="Calibri" w:hAnsi="Calibri"/>
                <w:i/>
              </w:rPr>
            </w:pPr>
            <w:r w:rsidRPr="00F65D28">
              <w:rPr>
                <w:rFonts w:ascii="Calibri" w:hAnsi="Calibri"/>
                <w:i/>
              </w:rPr>
              <w:t>81 000 Kč</w:t>
            </w:r>
          </w:p>
        </w:tc>
        <w:tc>
          <w:tcPr>
            <w:tcW w:w="1340" w:type="dxa"/>
            <w:noWrap/>
            <w:hideMark/>
          </w:tcPr>
          <w:p w14:paraId="62FD1F0E"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0A8C161" w14:textId="77777777" w:rsidTr="00F65D28">
        <w:trPr>
          <w:trHeight w:val="240"/>
        </w:trPr>
        <w:tc>
          <w:tcPr>
            <w:tcW w:w="3400" w:type="dxa"/>
            <w:hideMark/>
          </w:tcPr>
          <w:p w14:paraId="63D997DC" w14:textId="77777777" w:rsidR="00F65D28" w:rsidRPr="00F65D28" w:rsidRDefault="00F65D28" w:rsidP="00F65D28">
            <w:pPr>
              <w:tabs>
                <w:tab w:val="left" w:pos="426"/>
              </w:tabs>
              <w:jc w:val="center"/>
              <w:rPr>
                <w:rFonts w:ascii="Calibri" w:hAnsi="Calibri"/>
                <w:i/>
              </w:rPr>
            </w:pPr>
            <w:r w:rsidRPr="00F65D28">
              <w:rPr>
                <w:rFonts w:ascii="Calibri" w:hAnsi="Calibri"/>
                <w:i/>
              </w:rPr>
              <w:t>Maxima Gorkého</w:t>
            </w:r>
          </w:p>
        </w:tc>
        <w:tc>
          <w:tcPr>
            <w:tcW w:w="1900" w:type="dxa"/>
            <w:noWrap/>
            <w:hideMark/>
          </w:tcPr>
          <w:p w14:paraId="2DA3B8D3"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7CF651B0"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121D090" w14:textId="77777777" w:rsidTr="00F65D28">
        <w:trPr>
          <w:trHeight w:val="240"/>
        </w:trPr>
        <w:tc>
          <w:tcPr>
            <w:tcW w:w="3400" w:type="dxa"/>
            <w:hideMark/>
          </w:tcPr>
          <w:p w14:paraId="350F6434" w14:textId="77777777" w:rsidR="00F65D28" w:rsidRPr="00F65D28" w:rsidRDefault="00F65D28" w:rsidP="00F65D28">
            <w:pPr>
              <w:tabs>
                <w:tab w:val="left" w:pos="426"/>
              </w:tabs>
              <w:jc w:val="center"/>
              <w:rPr>
                <w:rFonts w:ascii="Calibri" w:hAnsi="Calibri"/>
                <w:i/>
              </w:rPr>
            </w:pPr>
            <w:r w:rsidRPr="00F65D28">
              <w:rPr>
                <w:rFonts w:ascii="Calibri" w:hAnsi="Calibri"/>
                <w:i/>
              </w:rPr>
              <w:lastRenderedPageBreak/>
              <w:t>Máchova</w:t>
            </w:r>
          </w:p>
        </w:tc>
        <w:tc>
          <w:tcPr>
            <w:tcW w:w="1900" w:type="dxa"/>
            <w:noWrap/>
            <w:hideMark/>
          </w:tcPr>
          <w:p w14:paraId="2A84010C"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2529014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7FA5365" w14:textId="77777777" w:rsidTr="00F65D28">
        <w:trPr>
          <w:trHeight w:val="240"/>
        </w:trPr>
        <w:tc>
          <w:tcPr>
            <w:tcW w:w="3400" w:type="dxa"/>
            <w:hideMark/>
          </w:tcPr>
          <w:p w14:paraId="794AF5C2" w14:textId="77777777" w:rsidR="00F65D28" w:rsidRPr="00F65D28" w:rsidRDefault="00F65D28" w:rsidP="00F65D28">
            <w:pPr>
              <w:tabs>
                <w:tab w:val="left" w:pos="426"/>
              </w:tabs>
              <w:jc w:val="center"/>
              <w:rPr>
                <w:rFonts w:ascii="Calibri" w:hAnsi="Calibri"/>
                <w:i/>
              </w:rPr>
            </w:pPr>
            <w:r w:rsidRPr="00F65D28">
              <w:rPr>
                <w:rFonts w:ascii="Calibri" w:hAnsi="Calibri"/>
                <w:i/>
              </w:rPr>
              <w:t>Mánesova</w:t>
            </w:r>
          </w:p>
        </w:tc>
        <w:tc>
          <w:tcPr>
            <w:tcW w:w="1900" w:type="dxa"/>
            <w:noWrap/>
            <w:hideMark/>
          </w:tcPr>
          <w:p w14:paraId="4BC2FE53"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12A390E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DF5EE07" w14:textId="77777777" w:rsidTr="00F65D28">
        <w:trPr>
          <w:trHeight w:val="240"/>
        </w:trPr>
        <w:tc>
          <w:tcPr>
            <w:tcW w:w="3400" w:type="dxa"/>
            <w:hideMark/>
          </w:tcPr>
          <w:p w14:paraId="495E17FE" w14:textId="77777777" w:rsidR="00F65D28" w:rsidRPr="00F65D28" w:rsidRDefault="00F65D28" w:rsidP="00F65D28">
            <w:pPr>
              <w:tabs>
                <w:tab w:val="left" w:pos="426"/>
              </w:tabs>
              <w:jc w:val="center"/>
              <w:rPr>
                <w:rFonts w:ascii="Calibri" w:hAnsi="Calibri"/>
                <w:i/>
              </w:rPr>
            </w:pPr>
            <w:r w:rsidRPr="00F65D28">
              <w:rPr>
                <w:rFonts w:ascii="Calibri" w:hAnsi="Calibri"/>
                <w:i/>
              </w:rPr>
              <w:t>Mezi Hřišti</w:t>
            </w:r>
          </w:p>
        </w:tc>
        <w:tc>
          <w:tcPr>
            <w:tcW w:w="1900" w:type="dxa"/>
            <w:noWrap/>
            <w:hideMark/>
          </w:tcPr>
          <w:p w14:paraId="39CB3DFF"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4516277E"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E78734C" w14:textId="77777777" w:rsidTr="00F65D28">
        <w:trPr>
          <w:trHeight w:val="240"/>
        </w:trPr>
        <w:tc>
          <w:tcPr>
            <w:tcW w:w="3400" w:type="dxa"/>
            <w:hideMark/>
          </w:tcPr>
          <w:p w14:paraId="5EB979E7" w14:textId="77777777" w:rsidR="00F65D28" w:rsidRPr="00F65D28" w:rsidRDefault="00F65D28" w:rsidP="00F65D28">
            <w:pPr>
              <w:tabs>
                <w:tab w:val="left" w:pos="426"/>
              </w:tabs>
              <w:jc w:val="center"/>
              <w:rPr>
                <w:rFonts w:ascii="Calibri" w:hAnsi="Calibri"/>
                <w:i/>
              </w:rPr>
            </w:pPr>
            <w:r w:rsidRPr="00F65D28">
              <w:rPr>
                <w:rFonts w:ascii="Calibri" w:hAnsi="Calibri"/>
                <w:i/>
              </w:rPr>
              <w:t>Mikovická</w:t>
            </w:r>
          </w:p>
        </w:tc>
        <w:tc>
          <w:tcPr>
            <w:tcW w:w="1900" w:type="dxa"/>
            <w:noWrap/>
            <w:hideMark/>
          </w:tcPr>
          <w:p w14:paraId="0C867A66" w14:textId="77777777" w:rsidR="00F65D28" w:rsidRPr="00F65D28" w:rsidRDefault="00F65D28" w:rsidP="00F65D28">
            <w:pPr>
              <w:tabs>
                <w:tab w:val="left" w:pos="426"/>
              </w:tabs>
              <w:jc w:val="center"/>
              <w:rPr>
                <w:rFonts w:ascii="Calibri" w:hAnsi="Calibri"/>
                <w:i/>
              </w:rPr>
            </w:pPr>
            <w:r w:rsidRPr="00F65D28">
              <w:rPr>
                <w:rFonts w:ascii="Calibri" w:hAnsi="Calibri"/>
                <w:i/>
              </w:rPr>
              <w:t>30 000 Kč</w:t>
            </w:r>
          </w:p>
        </w:tc>
        <w:tc>
          <w:tcPr>
            <w:tcW w:w="1340" w:type="dxa"/>
            <w:noWrap/>
            <w:hideMark/>
          </w:tcPr>
          <w:p w14:paraId="1E12489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6DBE34E" w14:textId="77777777" w:rsidTr="00F65D28">
        <w:trPr>
          <w:trHeight w:val="240"/>
        </w:trPr>
        <w:tc>
          <w:tcPr>
            <w:tcW w:w="3400" w:type="dxa"/>
            <w:hideMark/>
          </w:tcPr>
          <w:p w14:paraId="2DEBF04B" w14:textId="77777777" w:rsidR="00F65D28" w:rsidRPr="00F65D28" w:rsidRDefault="00F65D28" w:rsidP="00F65D28">
            <w:pPr>
              <w:tabs>
                <w:tab w:val="left" w:pos="426"/>
              </w:tabs>
              <w:jc w:val="center"/>
              <w:rPr>
                <w:rFonts w:ascii="Calibri" w:hAnsi="Calibri"/>
                <w:i/>
              </w:rPr>
            </w:pPr>
            <w:r w:rsidRPr="00F65D28">
              <w:rPr>
                <w:rFonts w:ascii="Calibri" w:hAnsi="Calibri"/>
                <w:i/>
              </w:rPr>
              <w:t>Minická</w:t>
            </w:r>
          </w:p>
        </w:tc>
        <w:tc>
          <w:tcPr>
            <w:tcW w:w="1900" w:type="dxa"/>
            <w:noWrap/>
            <w:hideMark/>
          </w:tcPr>
          <w:p w14:paraId="4F6E443D" w14:textId="77777777" w:rsidR="00F65D28" w:rsidRPr="00F65D28" w:rsidRDefault="00F65D28" w:rsidP="00F65D28">
            <w:pPr>
              <w:tabs>
                <w:tab w:val="left" w:pos="426"/>
              </w:tabs>
              <w:jc w:val="center"/>
              <w:rPr>
                <w:rFonts w:ascii="Calibri" w:hAnsi="Calibri"/>
                <w:i/>
              </w:rPr>
            </w:pPr>
            <w:r w:rsidRPr="00F65D28">
              <w:rPr>
                <w:rFonts w:ascii="Calibri" w:hAnsi="Calibri"/>
                <w:i/>
              </w:rPr>
              <w:t>63 000 Kč</w:t>
            </w:r>
          </w:p>
        </w:tc>
        <w:tc>
          <w:tcPr>
            <w:tcW w:w="1340" w:type="dxa"/>
            <w:noWrap/>
            <w:hideMark/>
          </w:tcPr>
          <w:p w14:paraId="543CAD94"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38B35387" w14:textId="77777777" w:rsidTr="00F65D28">
        <w:trPr>
          <w:trHeight w:val="240"/>
        </w:trPr>
        <w:tc>
          <w:tcPr>
            <w:tcW w:w="3400" w:type="dxa"/>
            <w:hideMark/>
          </w:tcPr>
          <w:p w14:paraId="2CABE754" w14:textId="77777777" w:rsidR="00F65D28" w:rsidRPr="00F65D28" w:rsidRDefault="00F65D28" w:rsidP="00F65D28">
            <w:pPr>
              <w:tabs>
                <w:tab w:val="left" w:pos="426"/>
              </w:tabs>
              <w:jc w:val="center"/>
              <w:rPr>
                <w:rFonts w:ascii="Calibri" w:hAnsi="Calibri"/>
                <w:i/>
              </w:rPr>
            </w:pPr>
            <w:r w:rsidRPr="00F65D28">
              <w:rPr>
                <w:rFonts w:ascii="Calibri" w:hAnsi="Calibri"/>
                <w:i/>
              </w:rPr>
              <w:t>Mlýnská</w:t>
            </w:r>
          </w:p>
        </w:tc>
        <w:tc>
          <w:tcPr>
            <w:tcW w:w="1900" w:type="dxa"/>
            <w:noWrap/>
            <w:hideMark/>
          </w:tcPr>
          <w:p w14:paraId="59D639A3" w14:textId="77777777" w:rsidR="00F65D28" w:rsidRPr="00F65D28" w:rsidRDefault="00F65D28" w:rsidP="00F65D28">
            <w:pPr>
              <w:tabs>
                <w:tab w:val="left" w:pos="426"/>
              </w:tabs>
              <w:jc w:val="center"/>
              <w:rPr>
                <w:rFonts w:ascii="Calibri" w:hAnsi="Calibri"/>
                <w:i/>
              </w:rPr>
            </w:pPr>
            <w:r w:rsidRPr="00F65D28">
              <w:rPr>
                <w:rFonts w:ascii="Calibri" w:hAnsi="Calibri"/>
                <w:i/>
              </w:rPr>
              <w:t>30 000 Kč</w:t>
            </w:r>
          </w:p>
        </w:tc>
        <w:tc>
          <w:tcPr>
            <w:tcW w:w="1340" w:type="dxa"/>
            <w:noWrap/>
            <w:hideMark/>
          </w:tcPr>
          <w:p w14:paraId="0A6DFDEE"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BC91EA1" w14:textId="77777777" w:rsidTr="00F65D28">
        <w:trPr>
          <w:trHeight w:val="240"/>
        </w:trPr>
        <w:tc>
          <w:tcPr>
            <w:tcW w:w="3400" w:type="dxa"/>
            <w:hideMark/>
          </w:tcPr>
          <w:p w14:paraId="52982122" w14:textId="77777777" w:rsidR="00F65D28" w:rsidRPr="00F65D28" w:rsidRDefault="00F65D28" w:rsidP="00F65D28">
            <w:pPr>
              <w:tabs>
                <w:tab w:val="left" w:pos="426"/>
              </w:tabs>
              <w:jc w:val="center"/>
              <w:rPr>
                <w:rFonts w:ascii="Calibri" w:hAnsi="Calibri"/>
                <w:i/>
              </w:rPr>
            </w:pPr>
            <w:r w:rsidRPr="00F65D28">
              <w:rPr>
                <w:rFonts w:ascii="Calibri" w:hAnsi="Calibri"/>
                <w:i/>
              </w:rPr>
              <w:t>most Masarykův</w:t>
            </w:r>
          </w:p>
        </w:tc>
        <w:tc>
          <w:tcPr>
            <w:tcW w:w="1900" w:type="dxa"/>
            <w:noWrap/>
            <w:hideMark/>
          </w:tcPr>
          <w:p w14:paraId="313BECF2"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62FDC05A" w14:textId="77777777" w:rsidR="00F65D28" w:rsidRPr="00F65D28" w:rsidRDefault="00F65D28" w:rsidP="00F65D28">
            <w:pPr>
              <w:tabs>
                <w:tab w:val="left" w:pos="426"/>
              </w:tabs>
              <w:jc w:val="center"/>
              <w:rPr>
                <w:rFonts w:ascii="Calibri" w:hAnsi="Calibri"/>
                <w:i/>
              </w:rPr>
            </w:pPr>
            <w:r w:rsidRPr="00F65D28">
              <w:rPr>
                <w:rFonts w:ascii="Calibri" w:hAnsi="Calibri"/>
                <w:i/>
              </w:rPr>
              <w:t>A</w:t>
            </w:r>
          </w:p>
        </w:tc>
      </w:tr>
      <w:tr w:rsidR="00F65D28" w:rsidRPr="00F65D28" w14:paraId="110BAF66" w14:textId="77777777" w:rsidTr="00F65D28">
        <w:trPr>
          <w:trHeight w:val="240"/>
        </w:trPr>
        <w:tc>
          <w:tcPr>
            <w:tcW w:w="3400" w:type="dxa"/>
            <w:hideMark/>
          </w:tcPr>
          <w:p w14:paraId="2DA8C97A" w14:textId="77777777" w:rsidR="00F65D28" w:rsidRPr="00F65D28" w:rsidRDefault="00F65D28" w:rsidP="00F65D28">
            <w:pPr>
              <w:tabs>
                <w:tab w:val="left" w:pos="426"/>
              </w:tabs>
              <w:jc w:val="center"/>
              <w:rPr>
                <w:rFonts w:ascii="Calibri" w:hAnsi="Calibri"/>
                <w:i/>
              </w:rPr>
            </w:pPr>
            <w:r w:rsidRPr="00F65D28">
              <w:rPr>
                <w:rFonts w:ascii="Calibri" w:hAnsi="Calibri"/>
                <w:i/>
              </w:rPr>
              <w:t>Mostní - PARK + PĚŠÍ MOST</w:t>
            </w:r>
          </w:p>
        </w:tc>
        <w:tc>
          <w:tcPr>
            <w:tcW w:w="1900" w:type="dxa"/>
            <w:noWrap/>
            <w:hideMark/>
          </w:tcPr>
          <w:p w14:paraId="3F460FA2" w14:textId="77777777" w:rsidR="00F65D28" w:rsidRPr="00F65D28" w:rsidRDefault="00F65D28" w:rsidP="00F65D28">
            <w:pPr>
              <w:tabs>
                <w:tab w:val="left" w:pos="426"/>
              </w:tabs>
              <w:jc w:val="center"/>
              <w:rPr>
                <w:rFonts w:ascii="Calibri" w:hAnsi="Calibri"/>
                <w:i/>
              </w:rPr>
            </w:pPr>
            <w:r w:rsidRPr="00F65D28">
              <w:rPr>
                <w:rFonts w:ascii="Calibri" w:hAnsi="Calibri"/>
                <w:i/>
              </w:rPr>
              <w:t>96 000 Kč</w:t>
            </w:r>
          </w:p>
        </w:tc>
        <w:tc>
          <w:tcPr>
            <w:tcW w:w="1340" w:type="dxa"/>
            <w:noWrap/>
            <w:hideMark/>
          </w:tcPr>
          <w:p w14:paraId="7DD28A2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9A3CAF3" w14:textId="77777777" w:rsidTr="00F65D28">
        <w:trPr>
          <w:trHeight w:val="240"/>
        </w:trPr>
        <w:tc>
          <w:tcPr>
            <w:tcW w:w="3400" w:type="dxa"/>
            <w:hideMark/>
          </w:tcPr>
          <w:p w14:paraId="0854A7D0" w14:textId="77777777" w:rsidR="00F65D28" w:rsidRPr="00F65D28" w:rsidRDefault="00F65D28" w:rsidP="00F65D28">
            <w:pPr>
              <w:tabs>
                <w:tab w:val="left" w:pos="426"/>
              </w:tabs>
              <w:jc w:val="center"/>
              <w:rPr>
                <w:rFonts w:ascii="Calibri" w:hAnsi="Calibri"/>
                <w:i/>
              </w:rPr>
            </w:pPr>
            <w:r w:rsidRPr="00F65D28">
              <w:rPr>
                <w:rFonts w:ascii="Calibri" w:hAnsi="Calibri"/>
                <w:i/>
              </w:rPr>
              <w:t>Mostní</w:t>
            </w:r>
          </w:p>
        </w:tc>
        <w:tc>
          <w:tcPr>
            <w:tcW w:w="1900" w:type="dxa"/>
            <w:noWrap/>
            <w:hideMark/>
          </w:tcPr>
          <w:p w14:paraId="32B67C2D" w14:textId="77777777" w:rsidR="00F65D28" w:rsidRPr="00F65D28" w:rsidRDefault="00F65D28" w:rsidP="00F65D28">
            <w:pPr>
              <w:tabs>
                <w:tab w:val="left" w:pos="426"/>
              </w:tabs>
              <w:jc w:val="center"/>
              <w:rPr>
                <w:rFonts w:ascii="Calibri" w:hAnsi="Calibri"/>
                <w:i/>
              </w:rPr>
            </w:pPr>
            <w:r w:rsidRPr="00F65D28">
              <w:rPr>
                <w:rFonts w:ascii="Calibri" w:hAnsi="Calibri"/>
                <w:i/>
              </w:rPr>
              <w:t>0 Kč</w:t>
            </w:r>
          </w:p>
        </w:tc>
        <w:tc>
          <w:tcPr>
            <w:tcW w:w="1340" w:type="dxa"/>
            <w:noWrap/>
            <w:hideMark/>
          </w:tcPr>
          <w:p w14:paraId="1DC6AB3B" w14:textId="77777777" w:rsidR="00F65D28" w:rsidRPr="00F65D28" w:rsidRDefault="00F65D28" w:rsidP="00F65D28">
            <w:pPr>
              <w:tabs>
                <w:tab w:val="left" w:pos="426"/>
              </w:tabs>
              <w:jc w:val="center"/>
              <w:rPr>
                <w:rFonts w:ascii="Calibri" w:hAnsi="Calibri"/>
                <w:i/>
              </w:rPr>
            </w:pPr>
            <w:r w:rsidRPr="00F65D28">
              <w:rPr>
                <w:rFonts w:ascii="Calibri" w:hAnsi="Calibri"/>
                <w:i/>
              </w:rPr>
              <w:t>A</w:t>
            </w:r>
          </w:p>
        </w:tc>
      </w:tr>
      <w:tr w:rsidR="00F65D28" w:rsidRPr="00F65D28" w14:paraId="2D01C6A6" w14:textId="77777777" w:rsidTr="00F65D28">
        <w:trPr>
          <w:trHeight w:val="240"/>
        </w:trPr>
        <w:tc>
          <w:tcPr>
            <w:tcW w:w="3400" w:type="dxa"/>
            <w:hideMark/>
          </w:tcPr>
          <w:p w14:paraId="4BADC849" w14:textId="77777777" w:rsidR="00F65D28" w:rsidRPr="00F65D28" w:rsidRDefault="00F65D28" w:rsidP="00F65D28">
            <w:pPr>
              <w:tabs>
                <w:tab w:val="left" w:pos="426"/>
              </w:tabs>
              <w:jc w:val="center"/>
              <w:rPr>
                <w:rFonts w:ascii="Calibri" w:hAnsi="Calibri"/>
                <w:i/>
              </w:rPr>
            </w:pPr>
            <w:r w:rsidRPr="00F65D28">
              <w:rPr>
                <w:rFonts w:ascii="Calibri" w:hAnsi="Calibri"/>
                <w:i/>
              </w:rPr>
              <w:t>Na Baště</w:t>
            </w:r>
          </w:p>
        </w:tc>
        <w:tc>
          <w:tcPr>
            <w:tcW w:w="1900" w:type="dxa"/>
            <w:noWrap/>
            <w:hideMark/>
          </w:tcPr>
          <w:p w14:paraId="64E96399" w14:textId="77777777" w:rsidR="00F65D28" w:rsidRPr="00F65D28" w:rsidRDefault="00F65D28" w:rsidP="00F65D28">
            <w:pPr>
              <w:tabs>
                <w:tab w:val="left" w:pos="426"/>
              </w:tabs>
              <w:jc w:val="center"/>
              <w:rPr>
                <w:rFonts w:ascii="Calibri" w:hAnsi="Calibri"/>
                <w:i/>
              </w:rPr>
            </w:pPr>
            <w:r w:rsidRPr="00F65D28">
              <w:rPr>
                <w:rFonts w:ascii="Calibri" w:hAnsi="Calibri"/>
                <w:i/>
              </w:rPr>
              <w:t>75 000 Kč</w:t>
            </w:r>
          </w:p>
        </w:tc>
        <w:tc>
          <w:tcPr>
            <w:tcW w:w="1340" w:type="dxa"/>
            <w:noWrap/>
            <w:hideMark/>
          </w:tcPr>
          <w:p w14:paraId="689EBE9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65E14E1" w14:textId="77777777" w:rsidTr="00F65D28">
        <w:trPr>
          <w:trHeight w:val="240"/>
        </w:trPr>
        <w:tc>
          <w:tcPr>
            <w:tcW w:w="3400" w:type="dxa"/>
            <w:hideMark/>
          </w:tcPr>
          <w:p w14:paraId="382E9F74" w14:textId="77777777" w:rsidR="00F65D28" w:rsidRPr="00F65D28" w:rsidRDefault="00F65D28" w:rsidP="00F65D28">
            <w:pPr>
              <w:tabs>
                <w:tab w:val="left" w:pos="426"/>
              </w:tabs>
              <w:jc w:val="center"/>
              <w:rPr>
                <w:rFonts w:ascii="Calibri" w:hAnsi="Calibri"/>
                <w:i/>
              </w:rPr>
            </w:pPr>
            <w:r w:rsidRPr="00F65D28">
              <w:rPr>
                <w:rFonts w:ascii="Calibri" w:hAnsi="Calibri"/>
                <w:i/>
              </w:rPr>
              <w:t>Na Cikánce (nebylo v seznamu ulic)</w:t>
            </w:r>
          </w:p>
        </w:tc>
        <w:tc>
          <w:tcPr>
            <w:tcW w:w="1900" w:type="dxa"/>
            <w:noWrap/>
            <w:hideMark/>
          </w:tcPr>
          <w:p w14:paraId="6FA7F41D"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194CE79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EADDFE1" w14:textId="77777777" w:rsidTr="00F65D28">
        <w:trPr>
          <w:trHeight w:val="240"/>
        </w:trPr>
        <w:tc>
          <w:tcPr>
            <w:tcW w:w="3400" w:type="dxa"/>
            <w:hideMark/>
          </w:tcPr>
          <w:p w14:paraId="5253C0F9" w14:textId="77777777" w:rsidR="00F65D28" w:rsidRPr="00F65D28" w:rsidRDefault="00F65D28" w:rsidP="00F65D28">
            <w:pPr>
              <w:tabs>
                <w:tab w:val="left" w:pos="426"/>
              </w:tabs>
              <w:jc w:val="center"/>
              <w:rPr>
                <w:rFonts w:ascii="Calibri" w:hAnsi="Calibri"/>
                <w:i/>
              </w:rPr>
            </w:pPr>
            <w:r w:rsidRPr="00F65D28">
              <w:rPr>
                <w:rFonts w:ascii="Calibri" w:hAnsi="Calibri"/>
                <w:i/>
              </w:rPr>
              <w:t>Na Horkách</w:t>
            </w:r>
          </w:p>
        </w:tc>
        <w:tc>
          <w:tcPr>
            <w:tcW w:w="1900" w:type="dxa"/>
            <w:noWrap/>
            <w:hideMark/>
          </w:tcPr>
          <w:p w14:paraId="721EE400"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261DC226"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3244B6E" w14:textId="77777777" w:rsidTr="00F65D28">
        <w:trPr>
          <w:trHeight w:val="240"/>
        </w:trPr>
        <w:tc>
          <w:tcPr>
            <w:tcW w:w="3400" w:type="dxa"/>
            <w:hideMark/>
          </w:tcPr>
          <w:p w14:paraId="4F729DCB" w14:textId="77777777" w:rsidR="00F65D28" w:rsidRPr="00F65D28" w:rsidRDefault="00F65D28" w:rsidP="00F65D28">
            <w:pPr>
              <w:tabs>
                <w:tab w:val="left" w:pos="426"/>
              </w:tabs>
              <w:jc w:val="center"/>
              <w:rPr>
                <w:rFonts w:ascii="Calibri" w:hAnsi="Calibri"/>
                <w:i/>
              </w:rPr>
            </w:pPr>
            <w:r w:rsidRPr="00F65D28">
              <w:rPr>
                <w:rFonts w:ascii="Calibri" w:hAnsi="Calibri"/>
                <w:i/>
              </w:rPr>
              <w:t>Na Hrádku</w:t>
            </w:r>
          </w:p>
        </w:tc>
        <w:tc>
          <w:tcPr>
            <w:tcW w:w="1900" w:type="dxa"/>
            <w:noWrap/>
            <w:hideMark/>
          </w:tcPr>
          <w:p w14:paraId="7B1C5387" w14:textId="77777777" w:rsidR="00F65D28" w:rsidRPr="00F65D28" w:rsidRDefault="00F65D28" w:rsidP="00F65D28">
            <w:pPr>
              <w:tabs>
                <w:tab w:val="left" w:pos="426"/>
              </w:tabs>
              <w:jc w:val="center"/>
              <w:rPr>
                <w:rFonts w:ascii="Calibri" w:hAnsi="Calibri"/>
                <w:i/>
              </w:rPr>
            </w:pPr>
            <w:r w:rsidRPr="00F65D28">
              <w:rPr>
                <w:rFonts w:ascii="Calibri" w:hAnsi="Calibri"/>
                <w:i/>
              </w:rPr>
              <w:t>6 000 Kč</w:t>
            </w:r>
          </w:p>
        </w:tc>
        <w:tc>
          <w:tcPr>
            <w:tcW w:w="1340" w:type="dxa"/>
            <w:noWrap/>
            <w:hideMark/>
          </w:tcPr>
          <w:p w14:paraId="08BD59A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8B83617" w14:textId="77777777" w:rsidTr="00F65D28">
        <w:trPr>
          <w:trHeight w:val="240"/>
        </w:trPr>
        <w:tc>
          <w:tcPr>
            <w:tcW w:w="3400" w:type="dxa"/>
            <w:hideMark/>
          </w:tcPr>
          <w:p w14:paraId="026EA1EB" w14:textId="77777777" w:rsidR="00F65D28" w:rsidRPr="00F65D28" w:rsidRDefault="00F65D28" w:rsidP="00F65D28">
            <w:pPr>
              <w:tabs>
                <w:tab w:val="left" w:pos="426"/>
              </w:tabs>
              <w:jc w:val="center"/>
              <w:rPr>
                <w:rFonts w:ascii="Calibri" w:hAnsi="Calibri"/>
                <w:i/>
              </w:rPr>
            </w:pPr>
            <w:r w:rsidRPr="00F65D28">
              <w:rPr>
                <w:rFonts w:ascii="Calibri" w:hAnsi="Calibri"/>
                <w:i/>
              </w:rPr>
              <w:t>Na Hrázi</w:t>
            </w:r>
          </w:p>
        </w:tc>
        <w:tc>
          <w:tcPr>
            <w:tcW w:w="1900" w:type="dxa"/>
            <w:noWrap/>
            <w:hideMark/>
          </w:tcPr>
          <w:p w14:paraId="69465783" w14:textId="77777777" w:rsidR="00F65D28" w:rsidRPr="00F65D28" w:rsidRDefault="00F65D28" w:rsidP="00F65D28">
            <w:pPr>
              <w:tabs>
                <w:tab w:val="left" w:pos="426"/>
              </w:tabs>
              <w:jc w:val="center"/>
              <w:rPr>
                <w:rFonts w:ascii="Calibri" w:hAnsi="Calibri"/>
                <w:i/>
              </w:rPr>
            </w:pPr>
            <w:r w:rsidRPr="00F65D28">
              <w:rPr>
                <w:rFonts w:ascii="Calibri" w:hAnsi="Calibri"/>
                <w:i/>
              </w:rPr>
              <w:t>6 000 Kč</w:t>
            </w:r>
          </w:p>
        </w:tc>
        <w:tc>
          <w:tcPr>
            <w:tcW w:w="1340" w:type="dxa"/>
            <w:noWrap/>
            <w:hideMark/>
          </w:tcPr>
          <w:p w14:paraId="4A981DB3" w14:textId="77777777" w:rsidR="00F65D28" w:rsidRPr="00F65D28" w:rsidRDefault="00F65D28" w:rsidP="00F65D28">
            <w:pPr>
              <w:tabs>
                <w:tab w:val="left" w:pos="426"/>
              </w:tabs>
              <w:jc w:val="center"/>
              <w:rPr>
                <w:rFonts w:ascii="Calibri" w:hAnsi="Calibri"/>
                <w:i/>
              </w:rPr>
            </w:pPr>
            <w:r w:rsidRPr="00F65D28">
              <w:rPr>
                <w:rFonts w:ascii="Calibri" w:hAnsi="Calibri"/>
                <w:i/>
              </w:rPr>
              <w:t>A</w:t>
            </w:r>
          </w:p>
        </w:tc>
      </w:tr>
      <w:tr w:rsidR="00F65D28" w:rsidRPr="00F65D28" w14:paraId="2B07210C" w14:textId="77777777" w:rsidTr="00F65D28">
        <w:trPr>
          <w:trHeight w:val="240"/>
        </w:trPr>
        <w:tc>
          <w:tcPr>
            <w:tcW w:w="3400" w:type="dxa"/>
            <w:hideMark/>
          </w:tcPr>
          <w:p w14:paraId="5DFFF6EE" w14:textId="77777777" w:rsidR="00F65D28" w:rsidRPr="00F65D28" w:rsidRDefault="00F65D28" w:rsidP="00F65D28">
            <w:pPr>
              <w:tabs>
                <w:tab w:val="left" w:pos="426"/>
              </w:tabs>
              <w:jc w:val="center"/>
              <w:rPr>
                <w:rFonts w:ascii="Calibri" w:hAnsi="Calibri"/>
                <w:i/>
              </w:rPr>
            </w:pPr>
            <w:r w:rsidRPr="00F65D28">
              <w:rPr>
                <w:rFonts w:ascii="Calibri" w:hAnsi="Calibri"/>
                <w:i/>
              </w:rPr>
              <w:t>Na Husarce</w:t>
            </w:r>
          </w:p>
        </w:tc>
        <w:tc>
          <w:tcPr>
            <w:tcW w:w="1900" w:type="dxa"/>
            <w:noWrap/>
            <w:hideMark/>
          </w:tcPr>
          <w:p w14:paraId="3FB0FBDA"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03BAA98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C9CA66E" w14:textId="77777777" w:rsidTr="00F65D28">
        <w:trPr>
          <w:trHeight w:val="240"/>
        </w:trPr>
        <w:tc>
          <w:tcPr>
            <w:tcW w:w="3400" w:type="dxa"/>
            <w:hideMark/>
          </w:tcPr>
          <w:p w14:paraId="4B8BA43F" w14:textId="77777777" w:rsidR="00F65D28" w:rsidRPr="00F65D28" w:rsidRDefault="00F65D28" w:rsidP="00F65D28">
            <w:pPr>
              <w:tabs>
                <w:tab w:val="left" w:pos="426"/>
              </w:tabs>
              <w:jc w:val="center"/>
              <w:rPr>
                <w:rFonts w:ascii="Calibri" w:hAnsi="Calibri"/>
                <w:i/>
              </w:rPr>
            </w:pPr>
            <w:r w:rsidRPr="00F65D28">
              <w:rPr>
                <w:rFonts w:ascii="Calibri" w:hAnsi="Calibri"/>
                <w:i/>
              </w:rPr>
              <w:t>Na Jáně</w:t>
            </w:r>
          </w:p>
        </w:tc>
        <w:tc>
          <w:tcPr>
            <w:tcW w:w="1900" w:type="dxa"/>
            <w:noWrap/>
            <w:hideMark/>
          </w:tcPr>
          <w:p w14:paraId="4728EB63"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07DB216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1632C67" w14:textId="77777777" w:rsidTr="00F65D28">
        <w:trPr>
          <w:trHeight w:val="240"/>
        </w:trPr>
        <w:tc>
          <w:tcPr>
            <w:tcW w:w="3400" w:type="dxa"/>
            <w:hideMark/>
          </w:tcPr>
          <w:p w14:paraId="20A9D781" w14:textId="77777777" w:rsidR="00F65D28" w:rsidRPr="00F65D28" w:rsidRDefault="00F65D28" w:rsidP="00F65D28">
            <w:pPr>
              <w:tabs>
                <w:tab w:val="left" w:pos="426"/>
              </w:tabs>
              <w:jc w:val="center"/>
              <w:rPr>
                <w:rFonts w:ascii="Calibri" w:hAnsi="Calibri"/>
                <w:i/>
              </w:rPr>
            </w:pPr>
            <w:r w:rsidRPr="00F65D28">
              <w:rPr>
                <w:rFonts w:ascii="Calibri" w:hAnsi="Calibri"/>
                <w:i/>
              </w:rPr>
              <w:t>Na Minickém Kopci</w:t>
            </w:r>
          </w:p>
        </w:tc>
        <w:tc>
          <w:tcPr>
            <w:tcW w:w="1900" w:type="dxa"/>
            <w:noWrap/>
            <w:hideMark/>
          </w:tcPr>
          <w:p w14:paraId="2EBD27FC" w14:textId="77777777" w:rsidR="00F65D28" w:rsidRPr="00F65D28" w:rsidRDefault="00F65D28" w:rsidP="00F65D28">
            <w:pPr>
              <w:tabs>
                <w:tab w:val="left" w:pos="426"/>
              </w:tabs>
              <w:jc w:val="center"/>
              <w:rPr>
                <w:rFonts w:ascii="Calibri" w:hAnsi="Calibri"/>
                <w:i/>
              </w:rPr>
            </w:pPr>
            <w:r w:rsidRPr="00F65D28">
              <w:rPr>
                <w:rFonts w:ascii="Calibri" w:hAnsi="Calibri"/>
                <w:i/>
              </w:rPr>
              <w:t>0 Kč</w:t>
            </w:r>
          </w:p>
        </w:tc>
        <w:tc>
          <w:tcPr>
            <w:tcW w:w="1340" w:type="dxa"/>
            <w:noWrap/>
            <w:hideMark/>
          </w:tcPr>
          <w:p w14:paraId="29B3CA4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4C88919" w14:textId="77777777" w:rsidTr="00F65D28">
        <w:trPr>
          <w:trHeight w:val="240"/>
        </w:trPr>
        <w:tc>
          <w:tcPr>
            <w:tcW w:w="3400" w:type="dxa"/>
            <w:hideMark/>
          </w:tcPr>
          <w:p w14:paraId="04AB50E0" w14:textId="77777777" w:rsidR="00F65D28" w:rsidRPr="00F65D28" w:rsidRDefault="00F65D28" w:rsidP="00F65D28">
            <w:pPr>
              <w:tabs>
                <w:tab w:val="left" w:pos="426"/>
              </w:tabs>
              <w:jc w:val="center"/>
              <w:rPr>
                <w:rFonts w:ascii="Calibri" w:hAnsi="Calibri"/>
                <w:i/>
              </w:rPr>
            </w:pPr>
            <w:r w:rsidRPr="00F65D28">
              <w:rPr>
                <w:rFonts w:ascii="Calibri" w:hAnsi="Calibri"/>
                <w:i/>
              </w:rPr>
              <w:t>Na Poláčku</w:t>
            </w:r>
          </w:p>
        </w:tc>
        <w:tc>
          <w:tcPr>
            <w:tcW w:w="1900" w:type="dxa"/>
            <w:noWrap/>
            <w:hideMark/>
          </w:tcPr>
          <w:p w14:paraId="3B4A52C1"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2D55847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2036D36" w14:textId="77777777" w:rsidTr="00F65D28">
        <w:trPr>
          <w:trHeight w:val="240"/>
        </w:trPr>
        <w:tc>
          <w:tcPr>
            <w:tcW w:w="3400" w:type="dxa"/>
            <w:hideMark/>
          </w:tcPr>
          <w:p w14:paraId="5C406E2E" w14:textId="77777777" w:rsidR="00F65D28" w:rsidRPr="00F65D28" w:rsidRDefault="00F65D28" w:rsidP="00F65D28">
            <w:pPr>
              <w:tabs>
                <w:tab w:val="left" w:pos="426"/>
              </w:tabs>
              <w:jc w:val="center"/>
              <w:rPr>
                <w:rFonts w:ascii="Calibri" w:hAnsi="Calibri"/>
                <w:i/>
              </w:rPr>
            </w:pPr>
            <w:r w:rsidRPr="00F65D28">
              <w:rPr>
                <w:rFonts w:ascii="Calibri" w:hAnsi="Calibri"/>
                <w:i/>
              </w:rPr>
              <w:t>Na Rybníkách</w:t>
            </w:r>
          </w:p>
        </w:tc>
        <w:tc>
          <w:tcPr>
            <w:tcW w:w="1900" w:type="dxa"/>
            <w:noWrap/>
            <w:hideMark/>
          </w:tcPr>
          <w:p w14:paraId="2ECFBC58" w14:textId="77777777" w:rsidR="00F65D28" w:rsidRPr="00F65D28" w:rsidRDefault="00F65D28" w:rsidP="00F65D28">
            <w:pPr>
              <w:tabs>
                <w:tab w:val="left" w:pos="426"/>
              </w:tabs>
              <w:jc w:val="center"/>
              <w:rPr>
                <w:rFonts w:ascii="Calibri" w:hAnsi="Calibri"/>
                <w:i/>
              </w:rPr>
            </w:pPr>
            <w:r w:rsidRPr="00F65D28">
              <w:rPr>
                <w:rFonts w:ascii="Calibri" w:hAnsi="Calibri"/>
                <w:i/>
              </w:rPr>
              <w:t>60 000 Kč</w:t>
            </w:r>
          </w:p>
        </w:tc>
        <w:tc>
          <w:tcPr>
            <w:tcW w:w="1340" w:type="dxa"/>
            <w:noWrap/>
            <w:hideMark/>
          </w:tcPr>
          <w:p w14:paraId="7279497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DC99A48" w14:textId="77777777" w:rsidTr="00F65D28">
        <w:trPr>
          <w:trHeight w:val="240"/>
        </w:trPr>
        <w:tc>
          <w:tcPr>
            <w:tcW w:w="3400" w:type="dxa"/>
            <w:hideMark/>
          </w:tcPr>
          <w:p w14:paraId="48817F84" w14:textId="77777777" w:rsidR="00F65D28" w:rsidRPr="00F65D28" w:rsidRDefault="00F65D28" w:rsidP="00F65D28">
            <w:pPr>
              <w:tabs>
                <w:tab w:val="left" w:pos="426"/>
              </w:tabs>
              <w:jc w:val="center"/>
              <w:rPr>
                <w:rFonts w:ascii="Calibri" w:hAnsi="Calibri"/>
                <w:i/>
              </w:rPr>
            </w:pPr>
            <w:r w:rsidRPr="00F65D28">
              <w:rPr>
                <w:rFonts w:ascii="Calibri" w:hAnsi="Calibri"/>
                <w:i/>
              </w:rPr>
              <w:t>Na Skalách (nebylo v seznamu ulic)</w:t>
            </w:r>
          </w:p>
        </w:tc>
        <w:tc>
          <w:tcPr>
            <w:tcW w:w="1900" w:type="dxa"/>
            <w:noWrap/>
            <w:hideMark/>
          </w:tcPr>
          <w:p w14:paraId="2B05CF0F" w14:textId="77777777" w:rsidR="00F65D28" w:rsidRPr="00F65D28" w:rsidRDefault="00F65D28" w:rsidP="00F65D28">
            <w:pPr>
              <w:tabs>
                <w:tab w:val="left" w:pos="426"/>
              </w:tabs>
              <w:jc w:val="center"/>
              <w:rPr>
                <w:rFonts w:ascii="Calibri" w:hAnsi="Calibri"/>
                <w:i/>
              </w:rPr>
            </w:pPr>
            <w:r w:rsidRPr="00F65D28">
              <w:rPr>
                <w:rFonts w:ascii="Calibri" w:hAnsi="Calibri"/>
                <w:i/>
              </w:rPr>
              <w:t>33 000 Kč</w:t>
            </w:r>
          </w:p>
        </w:tc>
        <w:tc>
          <w:tcPr>
            <w:tcW w:w="1340" w:type="dxa"/>
            <w:noWrap/>
            <w:hideMark/>
          </w:tcPr>
          <w:p w14:paraId="18E53FB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EDA053A" w14:textId="77777777" w:rsidTr="00F65D28">
        <w:trPr>
          <w:trHeight w:val="240"/>
        </w:trPr>
        <w:tc>
          <w:tcPr>
            <w:tcW w:w="3400" w:type="dxa"/>
            <w:hideMark/>
          </w:tcPr>
          <w:p w14:paraId="2A309758" w14:textId="77777777" w:rsidR="00F65D28" w:rsidRPr="00F65D28" w:rsidRDefault="00F65D28" w:rsidP="00F65D28">
            <w:pPr>
              <w:tabs>
                <w:tab w:val="left" w:pos="426"/>
              </w:tabs>
              <w:jc w:val="center"/>
              <w:rPr>
                <w:rFonts w:ascii="Calibri" w:hAnsi="Calibri"/>
                <w:i/>
              </w:rPr>
            </w:pPr>
            <w:r w:rsidRPr="00F65D28">
              <w:rPr>
                <w:rFonts w:ascii="Calibri" w:hAnsi="Calibri"/>
                <w:i/>
              </w:rPr>
              <w:t>Na Staré mlýnské cestě</w:t>
            </w:r>
          </w:p>
        </w:tc>
        <w:tc>
          <w:tcPr>
            <w:tcW w:w="1900" w:type="dxa"/>
            <w:noWrap/>
            <w:hideMark/>
          </w:tcPr>
          <w:p w14:paraId="252AE6FC"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79EC071E"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0AF5F3C" w14:textId="77777777" w:rsidTr="00F65D28">
        <w:trPr>
          <w:trHeight w:val="240"/>
        </w:trPr>
        <w:tc>
          <w:tcPr>
            <w:tcW w:w="3400" w:type="dxa"/>
            <w:hideMark/>
          </w:tcPr>
          <w:p w14:paraId="3D0781AC" w14:textId="77777777" w:rsidR="00F65D28" w:rsidRPr="00F65D28" w:rsidRDefault="00F65D28" w:rsidP="00F65D28">
            <w:pPr>
              <w:tabs>
                <w:tab w:val="left" w:pos="426"/>
              </w:tabs>
              <w:jc w:val="center"/>
              <w:rPr>
                <w:rFonts w:ascii="Calibri" w:hAnsi="Calibri"/>
                <w:i/>
              </w:rPr>
            </w:pPr>
            <w:r w:rsidRPr="00F65D28">
              <w:rPr>
                <w:rFonts w:ascii="Calibri" w:hAnsi="Calibri"/>
                <w:i/>
              </w:rPr>
              <w:t>Na Staré mlýnské cestě - PARK</w:t>
            </w:r>
          </w:p>
        </w:tc>
        <w:tc>
          <w:tcPr>
            <w:tcW w:w="1900" w:type="dxa"/>
            <w:noWrap/>
            <w:hideMark/>
          </w:tcPr>
          <w:p w14:paraId="64068A36" w14:textId="77777777" w:rsidR="00F65D28" w:rsidRPr="00F65D28" w:rsidRDefault="00F65D28" w:rsidP="00F65D28">
            <w:pPr>
              <w:tabs>
                <w:tab w:val="left" w:pos="426"/>
              </w:tabs>
              <w:jc w:val="center"/>
              <w:rPr>
                <w:rFonts w:ascii="Calibri" w:hAnsi="Calibri"/>
                <w:i/>
              </w:rPr>
            </w:pPr>
            <w:r w:rsidRPr="00F65D28">
              <w:rPr>
                <w:rFonts w:ascii="Calibri" w:hAnsi="Calibri"/>
                <w:i/>
              </w:rPr>
              <w:t>60 000 Kč</w:t>
            </w:r>
          </w:p>
        </w:tc>
        <w:tc>
          <w:tcPr>
            <w:tcW w:w="1340" w:type="dxa"/>
            <w:noWrap/>
            <w:hideMark/>
          </w:tcPr>
          <w:p w14:paraId="69F1149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858D012" w14:textId="77777777" w:rsidTr="00F65D28">
        <w:trPr>
          <w:trHeight w:val="240"/>
        </w:trPr>
        <w:tc>
          <w:tcPr>
            <w:tcW w:w="3400" w:type="dxa"/>
            <w:hideMark/>
          </w:tcPr>
          <w:p w14:paraId="42E56919" w14:textId="77777777" w:rsidR="00F65D28" w:rsidRPr="00F65D28" w:rsidRDefault="00F65D28" w:rsidP="00F65D28">
            <w:pPr>
              <w:tabs>
                <w:tab w:val="left" w:pos="426"/>
              </w:tabs>
              <w:jc w:val="center"/>
              <w:rPr>
                <w:rFonts w:ascii="Calibri" w:hAnsi="Calibri"/>
                <w:i/>
              </w:rPr>
            </w:pPr>
            <w:r w:rsidRPr="00F65D28">
              <w:rPr>
                <w:rFonts w:ascii="Calibri" w:hAnsi="Calibri"/>
                <w:i/>
              </w:rPr>
              <w:t>Na Turské louce</w:t>
            </w:r>
          </w:p>
        </w:tc>
        <w:tc>
          <w:tcPr>
            <w:tcW w:w="1900" w:type="dxa"/>
            <w:noWrap/>
            <w:hideMark/>
          </w:tcPr>
          <w:p w14:paraId="75FDB7EC"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2185E2C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E4ED68C" w14:textId="77777777" w:rsidTr="00F65D28">
        <w:trPr>
          <w:trHeight w:val="240"/>
        </w:trPr>
        <w:tc>
          <w:tcPr>
            <w:tcW w:w="3400" w:type="dxa"/>
            <w:hideMark/>
          </w:tcPr>
          <w:p w14:paraId="723300BA" w14:textId="77777777" w:rsidR="00F65D28" w:rsidRPr="00F65D28" w:rsidRDefault="00F65D28" w:rsidP="00F65D28">
            <w:pPr>
              <w:tabs>
                <w:tab w:val="left" w:pos="426"/>
              </w:tabs>
              <w:jc w:val="center"/>
              <w:rPr>
                <w:rFonts w:ascii="Calibri" w:hAnsi="Calibri"/>
                <w:i/>
              </w:rPr>
            </w:pPr>
            <w:r w:rsidRPr="00F65D28">
              <w:rPr>
                <w:rFonts w:ascii="Calibri" w:hAnsi="Calibri"/>
                <w:i/>
              </w:rPr>
              <w:t>Na Velvarské silnici</w:t>
            </w:r>
          </w:p>
        </w:tc>
        <w:tc>
          <w:tcPr>
            <w:tcW w:w="1900" w:type="dxa"/>
            <w:noWrap/>
            <w:hideMark/>
          </w:tcPr>
          <w:p w14:paraId="29AFD6A2" w14:textId="77777777" w:rsidR="00F65D28" w:rsidRPr="00F65D28" w:rsidRDefault="00F65D28" w:rsidP="00F65D28">
            <w:pPr>
              <w:tabs>
                <w:tab w:val="left" w:pos="426"/>
              </w:tabs>
              <w:jc w:val="center"/>
              <w:rPr>
                <w:rFonts w:ascii="Calibri" w:hAnsi="Calibri"/>
                <w:i/>
              </w:rPr>
            </w:pPr>
            <w:r w:rsidRPr="00F65D28">
              <w:rPr>
                <w:rFonts w:ascii="Calibri" w:hAnsi="Calibri"/>
                <w:i/>
              </w:rPr>
              <w:t>48 000 Kč</w:t>
            </w:r>
          </w:p>
        </w:tc>
        <w:tc>
          <w:tcPr>
            <w:tcW w:w="1340" w:type="dxa"/>
            <w:noWrap/>
            <w:hideMark/>
          </w:tcPr>
          <w:p w14:paraId="59C9D074" w14:textId="77777777" w:rsidR="00F65D28" w:rsidRPr="00F65D28" w:rsidRDefault="00F65D28" w:rsidP="00F65D28">
            <w:pPr>
              <w:tabs>
                <w:tab w:val="left" w:pos="426"/>
              </w:tabs>
              <w:jc w:val="center"/>
              <w:rPr>
                <w:rFonts w:ascii="Calibri" w:hAnsi="Calibri"/>
                <w:i/>
              </w:rPr>
            </w:pPr>
            <w:r w:rsidRPr="00F65D28">
              <w:rPr>
                <w:rFonts w:ascii="Calibri" w:hAnsi="Calibri"/>
                <w:i/>
              </w:rPr>
              <w:t>A</w:t>
            </w:r>
          </w:p>
        </w:tc>
      </w:tr>
      <w:tr w:rsidR="00F65D28" w:rsidRPr="00F65D28" w14:paraId="4E3172A5" w14:textId="77777777" w:rsidTr="00F65D28">
        <w:trPr>
          <w:trHeight w:val="240"/>
        </w:trPr>
        <w:tc>
          <w:tcPr>
            <w:tcW w:w="3400" w:type="dxa"/>
            <w:hideMark/>
          </w:tcPr>
          <w:p w14:paraId="21897B9F" w14:textId="77777777" w:rsidR="00F65D28" w:rsidRPr="00F65D28" w:rsidRDefault="00F65D28" w:rsidP="00F65D28">
            <w:pPr>
              <w:tabs>
                <w:tab w:val="left" w:pos="426"/>
              </w:tabs>
              <w:jc w:val="center"/>
              <w:rPr>
                <w:rFonts w:ascii="Calibri" w:hAnsi="Calibri"/>
                <w:i/>
              </w:rPr>
            </w:pPr>
            <w:r w:rsidRPr="00F65D28">
              <w:rPr>
                <w:rFonts w:ascii="Calibri" w:hAnsi="Calibri"/>
                <w:i/>
              </w:rPr>
              <w:t>Na Vršku</w:t>
            </w:r>
          </w:p>
        </w:tc>
        <w:tc>
          <w:tcPr>
            <w:tcW w:w="1900" w:type="dxa"/>
            <w:noWrap/>
            <w:hideMark/>
          </w:tcPr>
          <w:p w14:paraId="32585688" w14:textId="77777777" w:rsidR="00F65D28" w:rsidRPr="00F65D28" w:rsidRDefault="00F65D28" w:rsidP="00F65D28">
            <w:pPr>
              <w:tabs>
                <w:tab w:val="left" w:pos="426"/>
              </w:tabs>
              <w:jc w:val="center"/>
              <w:rPr>
                <w:rFonts w:ascii="Calibri" w:hAnsi="Calibri"/>
                <w:i/>
              </w:rPr>
            </w:pPr>
            <w:r w:rsidRPr="00F65D28">
              <w:rPr>
                <w:rFonts w:ascii="Calibri" w:hAnsi="Calibri"/>
                <w:i/>
              </w:rPr>
              <w:t>45 000 Kč</w:t>
            </w:r>
          </w:p>
        </w:tc>
        <w:tc>
          <w:tcPr>
            <w:tcW w:w="1340" w:type="dxa"/>
            <w:noWrap/>
            <w:hideMark/>
          </w:tcPr>
          <w:p w14:paraId="01FC7C19"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2936336" w14:textId="77777777" w:rsidTr="00F65D28">
        <w:trPr>
          <w:trHeight w:val="240"/>
        </w:trPr>
        <w:tc>
          <w:tcPr>
            <w:tcW w:w="3400" w:type="dxa"/>
            <w:hideMark/>
          </w:tcPr>
          <w:p w14:paraId="5A07FA2F" w14:textId="77777777" w:rsidR="00F65D28" w:rsidRPr="00F65D28" w:rsidRDefault="00F65D28" w:rsidP="00F65D28">
            <w:pPr>
              <w:tabs>
                <w:tab w:val="left" w:pos="426"/>
              </w:tabs>
              <w:jc w:val="center"/>
              <w:rPr>
                <w:rFonts w:ascii="Calibri" w:hAnsi="Calibri"/>
                <w:i/>
              </w:rPr>
            </w:pPr>
            <w:r w:rsidRPr="00F65D28">
              <w:rPr>
                <w:rFonts w:ascii="Calibri" w:hAnsi="Calibri"/>
                <w:i/>
              </w:rPr>
              <w:t>Na Vyhlídce</w:t>
            </w:r>
          </w:p>
        </w:tc>
        <w:tc>
          <w:tcPr>
            <w:tcW w:w="1900" w:type="dxa"/>
            <w:noWrap/>
            <w:hideMark/>
          </w:tcPr>
          <w:p w14:paraId="7F15D089"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02EE147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E6C8580" w14:textId="77777777" w:rsidTr="00F65D28">
        <w:trPr>
          <w:trHeight w:val="240"/>
        </w:trPr>
        <w:tc>
          <w:tcPr>
            <w:tcW w:w="3400" w:type="dxa"/>
            <w:hideMark/>
          </w:tcPr>
          <w:p w14:paraId="6B51C384" w14:textId="77777777" w:rsidR="00F65D28" w:rsidRPr="00F65D28" w:rsidRDefault="00F65D28" w:rsidP="00F65D28">
            <w:pPr>
              <w:tabs>
                <w:tab w:val="left" w:pos="426"/>
              </w:tabs>
              <w:jc w:val="center"/>
              <w:rPr>
                <w:rFonts w:ascii="Calibri" w:hAnsi="Calibri"/>
                <w:i/>
              </w:rPr>
            </w:pPr>
            <w:r w:rsidRPr="00F65D28">
              <w:rPr>
                <w:rFonts w:ascii="Calibri" w:hAnsi="Calibri"/>
                <w:i/>
              </w:rPr>
              <w:t>Na Záruce</w:t>
            </w:r>
          </w:p>
        </w:tc>
        <w:tc>
          <w:tcPr>
            <w:tcW w:w="1900" w:type="dxa"/>
            <w:noWrap/>
            <w:hideMark/>
          </w:tcPr>
          <w:p w14:paraId="3AC698EF"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6FE5D01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4B773FE" w14:textId="77777777" w:rsidTr="00F65D28">
        <w:trPr>
          <w:trHeight w:val="240"/>
        </w:trPr>
        <w:tc>
          <w:tcPr>
            <w:tcW w:w="3400" w:type="dxa"/>
            <w:hideMark/>
          </w:tcPr>
          <w:p w14:paraId="044A719F" w14:textId="77777777" w:rsidR="00F65D28" w:rsidRPr="00F65D28" w:rsidRDefault="00F65D28" w:rsidP="00F65D28">
            <w:pPr>
              <w:tabs>
                <w:tab w:val="left" w:pos="426"/>
              </w:tabs>
              <w:jc w:val="center"/>
              <w:rPr>
                <w:rFonts w:ascii="Calibri" w:hAnsi="Calibri"/>
                <w:i/>
              </w:rPr>
            </w:pPr>
            <w:r w:rsidRPr="00F65D28">
              <w:rPr>
                <w:rFonts w:ascii="Calibri" w:hAnsi="Calibri"/>
                <w:i/>
              </w:rPr>
              <w:t>Na Šachtě</w:t>
            </w:r>
          </w:p>
        </w:tc>
        <w:tc>
          <w:tcPr>
            <w:tcW w:w="1900" w:type="dxa"/>
            <w:noWrap/>
            <w:hideMark/>
          </w:tcPr>
          <w:p w14:paraId="36F58660"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0430F1C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FF7F55F" w14:textId="77777777" w:rsidTr="00F65D28">
        <w:trPr>
          <w:trHeight w:val="240"/>
        </w:trPr>
        <w:tc>
          <w:tcPr>
            <w:tcW w:w="3400" w:type="dxa"/>
            <w:hideMark/>
          </w:tcPr>
          <w:p w14:paraId="6CE9D347" w14:textId="77777777" w:rsidR="00F65D28" w:rsidRPr="00F65D28" w:rsidRDefault="00F65D28" w:rsidP="00F65D28">
            <w:pPr>
              <w:tabs>
                <w:tab w:val="left" w:pos="426"/>
              </w:tabs>
              <w:jc w:val="center"/>
              <w:rPr>
                <w:rFonts w:ascii="Calibri" w:hAnsi="Calibri"/>
                <w:i/>
              </w:rPr>
            </w:pPr>
            <w:r w:rsidRPr="00F65D28">
              <w:rPr>
                <w:rFonts w:ascii="Calibri" w:hAnsi="Calibri"/>
                <w:i/>
              </w:rPr>
              <w:t>Na Žebrech</w:t>
            </w:r>
          </w:p>
        </w:tc>
        <w:tc>
          <w:tcPr>
            <w:tcW w:w="1900" w:type="dxa"/>
            <w:noWrap/>
            <w:hideMark/>
          </w:tcPr>
          <w:p w14:paraId="615B3C3C"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0422A3F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EFC3288" w14:textId="77777777" w:rsidTr="00F65D28">
        <w:trPr>
          <w:trHeight w:val="240"/>
        </w:trPr>
        <w:tc>
          <w:tcPr>
            <w:tcW w:w="3400" w:type="dxa"/>
            <w:hideMark/>
          </w:tcPr>
          <w:p w14:paraId="268D066B" w14:textId="77777777" w:rsidR="00F65D28" w:rsidRPr="00F65D28" w:rsidRDefault="00F65D28" w:rsidP="00F65D28">
            <w:pPr>
              <w:tabs>
                <w:tab w:val="left" w:pos="426"/>
              </w:tabs>
              <w:jc w:val="center"/>
              <w:rPr>
                <w:rFonts w:ascii="Calibri" w:hAnsi="Calibri"/>
                <w:i/>
              </w:rPr>
            </w:pPr>
            <w:r w:rsidRPr="00F65D28">
              <w:rPr>
                <w:rFonts w:ascii="Calibri" w:hAnsi="Calibri"/>
                <w:i/>
              </w:rPr>
              <w:t>Nad Lobčí</w:t>
            </w:r>
          </w:p>
        </w:tc>
        <w:tc>
          <w:tcPr>
            <w:tcW w:w="1900" w:type="dxa"/>
            <w:noWrap/>
            <w:hideMark/>
          </w:tcPr>
          <w:p w14:paraId="0B3C0699" w14:textId="77777777" w:rsidR="00F65D28" w:rsidRPr="00F65D28" w:rsidRDefault="00F65D28" w:rsidP="00F65D28">
            <w:pPr>
              <w:tabs>
                <w:tab w:val="left" w:pos="426"/>
              </w:tabs>
              <w:jc w:val="center"/>
              <w:rPr>
                <w:rFonts w:ascii="Calibri" w:hAnsi="Calibri"/>
                <w:i/>
              </w:rPr>
            </w:pPr>
            <w:r w:rsidRPr="00F65D28">
              <w:rPr>
                <w:rFonts w:ascii="Calibri" w:hAnsi="Calibri"/>
                <w:i/>
              </w:rPr>
              <w:t>60 000 Kč</w:t>
            </w:r>
          </w:p>
        </w:tc>
        <w:tc>
          <w:tcPr>
            <w:tcW w:w="1340" w:type="dxa"/>
            <w:noWrap/>
            <w:hideMark/>
          </w:tcPr>
          <w:p w14:paraId="18D5D940"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0E1353E" w14:textId="77777777" w:rsidTr="00F65D28">
        <w:trPr>
          <w:trHeight w:val="240"/>
        </w:trPr>
        <w:tc>
          <w:tcPr>
            <w:tcW w:w="3400" w:type="dxa"/>
            <w:hideMark/>
          </w:tcPr>
          <w:p w14:paraId="0C2B73C9" w14:textId="77777777" w:rsidR="00F65D28" w:rsidRPr="00F65D28" w:rsidRDefault="00F65D28" w:rsidP="00F65D28">
            <w:pPr>
              <w:tabs>
                <w:tab w:val="left" w:pos="426"/>
              </w:tabs>
              <w:jc w:val="center"/>
              <w:rPr>
                <w:rFonts w:ascii="Calibri" w:hAnsi="Calibri"/>
                <w:i/>
              </w:rPr>
            </w:pPr>
            <w:r w:rsidRPr="00F65D28">
              <w:rPr>
                <w:rFonts w:ascii="Calibri" w:hAnsi="Calibri"/>
                <w:i/>
              </w:rPr>
              <w:t>Nad Rybníkem</w:t>
            </w:r>
          </w:p>
        </w:tc>
        <w:tc>
          <w:tcPr>
            <w:tcW w:w="1900" w:type="dxa"/>
            <w:noWrap/>
            <w:hideMark/>
          </w:tcPr>
          <w:p w14:paraId="7A059A77" w14:textId="77777777" w:rsidR="00F65D28" w:rsidRPr="00F65D28" w:rsidRDefault="00F65D28" w:rsidP="00F65D28">
            <w:pPr>
              <w:tabs>
                <w:tab w:val="left" w:pos="426"/>
              </w:tabs>
              <w:jc w:val="center"/>
              <w:rPr>
                <w:rFonts w:ascii="Calibri" w:hAnsi="Calibri"/>
                <w:i/>
              </w:rPr>
            </w:pPr>
            <w:r w:rsidRPr="00F65D28">
              <w:rPr>
                <w:rFonts w:ascii="Calibri" w:hAnsi="Calibri"/>
                <w:i/>
              </w:rPr>
              <w:t>33 000 Kč</w:t>
            </w:r>
          </w:p>
        </w:tc>
        <w:tc>
          <w:tcPr>
            <w:tcW w:w="1340" w:type="dxa"/>
            <w:noWrap/>
            <w:hideMark/>
          </w:tcPr>
          <w:p w14:paraId="4403CD2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CBFCF06" w14:textId="77777777" w:rsidTr="00F65D28">
        <w:trPr>
          <w:trHeight w:val="240"/>
        </w:trPr>
        <w:tc>
          <w:tcPr>
            <w:tcW w:w="3400" w:type="dxa"/>
            <w:hideMark/>
          </w:tcPr>
          <w:p w14:paraId="3AC46596" w14:textId="77777777" w:rsidR="00F65D28" w:rsidRPr="00F65D28" w:rsidRDefault="00F65D28" w:rsidP="00F65D28">
            <w:pPr>
              <w:tabs>
                <w:tab w:val="left" w:pos="426"/>
              </w:tabs>
              <w:jc w:val="center"/>
              <w:rPr>
                <w:rFonts w:ascii="Calibri" w:hAnsi="Calibri"/>
                <w:i/>
              </w:rPr>
            </w:pPr>
            <w:r w:rsidRPr="00F65D28">
              <w:rPr>
                <w:rFonts w:ascii="Calibri" w:hAnsi="Calibri"/>
                <w:i/>
              </w:rPr>
              <w:t>Nad Skalou</w:t>
            </w:r>
          </w:p>
        </w:tc>
        <w:tc>
          <w:tcPr>
            <w:tcW w:w="1900" w:type="dxa"/>
            <w:noWrap/>
            <w:hideMark/>
          </w:tcPr>
          <w:p w14:paraId="1B7A1212"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3514099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C0337CE" w14:textId="77777777" w:rsidTr="00F65D28">
        <w:trPr>
          <w:trHeight w:val="240"/>
        </w:trPr>
        <w:tc>
          <w:tcPr>
            <w:tcW w:w="3400" w:type="dxa"/>
            <w:hideMark/>
          </w:tcPr>
          <w:p w14:paraId="457600BB" w14:textId="77777777" w:rsidR="00F65D28" w:rsidRPr="00F65D28" w:rsidRDefault="00F65D28" w:rsidP="00F65D28">
            <w:pPr>
              <w:tabs>
                <w:tab w:val="left" w:pos="426"/>
              </w:tabs>
              <w:jc w:val="center"/>
              <w:rPr>
                <w:rFonts w:ascii="Calibri" w:hAnsi="Calibri"/>
                <w:i/>
              </w:rPr>
            </w:pPr>
            <w:r w:rsidRPr="00F65D28">
              <w:rPr>
                <w:rFonts w:ascii="Calibri" w:hAnsi="Calibri"/>
                <w:i/>
              </w:rPr>
              <w:t>Nad Vsí</w:t>
            </w:r>
          </w:p>
        </w:tc>
        <w:tc>
          <w:tcPr>
            <w:tcW w:w="1900" w:type="dxa"/>
            <w:noWrap/>
            <w:hideMark/>
          </w:tcPr>
          <w:p w14:paraId="5B06E0D2"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31EBBEC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A5044BE" w14:textId="77777777" w:rsidTr="00F65D28">
        <w:trPr>
          <w:trHeight w:val="240"/>
        </w:trPr>
        <w:tc>
          <w:tcPr>
            <w:tcW w:w="3400" w:type="dxa"/>
            <w:hideMark/>
          </w:tcPr>
          <w:p w14:paraId="6280AD4E" w14:textId="77777777" w:rsidR="00F65D28" w:rsidRPr="00F65D28" w:rsidRDefault="00F65D28" w:rsidP="00F65D28">
            <w:pPr>
              <w:tabs>
                <w:tab w:val="left" w:pos="426"/>
              </w:tabs>
              <w:jc w:val="center"/>
              <w:rPr>
                <w:rFonts w:ascii="Calibri" w:hAnsi="Calibri"/>
                <w:i/>
              </w:rPr>
            </w:pPr>
            <w:r w:rsidRPr="00F65D28">
              <w:rPr>
                <w:rFonts w:ascii="Calibri" w:hAnsi="Calibri"/>
                <w:i/>
              </w:rPr>
              <w:t>Nad Vodou (nebylo v seznamu ulic)</w:t>
            </w:r>
          </w:p>
        </w:tc>
        <w:tc>
          <w:tcPr>
            <w:tcW w:w="1900" w:type="dxa"/>
            <w:noWrap/>
            <w:hideMark/>
          </w:tcPr>
          <w:p w14:paraId="7D857082"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033A300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3ADDF92" w14:textId="77777777" w:rsidTr="00F65D28">
        <w:trPr>
          <w:trHeight w:val="240"/>
        </w:trPr>
        <w:tc>
          <w:tcPr>
            <w:tcW w:w="3400" w:type="dxa"/>
            <w:hideMark/>
          </w:tcPr>
          <w:p w14:paraId="246A1793" w14:textId="77777777" w:rsidR="00F65D28" w:rsidRPr="00F65D28" w:rsidRDefault="00F65D28" w:rsidP="00F65D28">
            <w:pPr>
              <w:tabs>
                <w:tab w:val="left" w:pos="426"/>
              </w:tabs>
              <w:jc w:val="center"/>
              <w:rPr>
                <w:rFonts w:ascii="Calibri" w:hAnsi="Calibri"/>
                <w:i/>
              </w:rPr>
            </w:pPr>
            <w:r w:rsidRPr="00F65D28">
              <w:rPr>
                <w:rFonts w:ascii="Calibri" w:hAnsi="Calibri"/>
                <w:i/>
              </w:rPr>
              <w:t>Nad Zámkem</w:t>
            </w:r>
          </w:p>
        </w:tc>
        <w:tc>
          <w:tcPr>
            <w:tcW w:w="1900" w:type="dxa"/>
            <w:noWrap/>
            <w:hideMark/>
          </w:tcPr>
          <w:p w14:paraId="15173820" w14:textId="77777777" w:rsidR="00F65D28" w:rsidRPr="00F65D28" w:rsidRDefault="00F65D28" w:rsidP="00F65D28">
            <w:pPr>
              <w:tabs>
                <w:tab w:val="left" w:pos="426"/>
              </w:tabs>
              <w:jc w:val="center"/>
              <w:rPr>
                <w:rFonts w:ascii="Calibri" w:hAnsi="Calibri"/>
                <w:i/>
              </w:rPr>
            </w:pPr>
            <w:r w:rsidRPr="00F65D28">
              <w:rPr>
                <w:rFonts w:ascii="Calibri" w:hAnsi="Calibri"/>
                <w:i/>
              </w:rPr>
              <w:t>39 000 Kč</w:t>
            </w:r>
          </w:p>
        </w:tc>
        <w:tc>
          <w:tcPr>
            <w:tcW w:w="1340" w:type="dxa"/>
            <w:noWrap/>
            <w:hideMark/>
          </w:tcPr>
          <w:p w14:paraId="36D0CF4F"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ECB01CE" w14:textId="77777777" w:rsidTr="00F65D28">
        <w:trPr>
          <w:trHeight w:val="240"/>
        </w:trPr>
        <w:tc>
          <w:tcPr>
            <w:tcW w:w="3400" w:type="dxa"/>
            <w:hideMark/>
          </w:tcPr>
          <w:p w14:paraId="40669DA9" w14:textId="77777777" w:rsidR="00F65D28" w:rsidRPr="00F65D28" w:rsidRDefault="00F65D28" w:rsidP="00F65D28">
            <w:pPr>
              <w:tabs>
                <w:tab w:val="left" w:pos="426"/>
              </w:tabs>
              <w:jc w:val="center"/>
              <w:rPr>
                <w:rFonts w:ascii="Calibri" w:hAnsi="Calibri"/>
                <w:i/>
              </w:rPr>
            </w:pPr>
            <w:r w:rsidRPr="00F65D28">
              <w:rPr>
                <w:rFonts w:ascii="Calibri" w:hAnsi="Calibri"/>
                <w:i/>
              </w:rPr>
              <w:t>nábřeží J. Rysa</w:t>
            </w:r>
          </w:p>
        </w:tc>
        <w:tc>
          <w:tcPr>
            <w:tcW w:w="1900" w:type="dxa"/>
            <w:noWrap/>
            <w:hideMark/>
          </w:tcPr>
          <w:p w14:paraId="3BBB2A05" w14:textId="77777777" w:rsidR="00F65D28" w:rsidRPr="00F65D28" w:rsidRDefault="00F65D28" w:rsidP="00F65D28">
            <w:pPr>
              <w:tabs>
                <w:tab w:val="left" w:pos="426"/>
              </w:tabs>
              <w:jc w:val="center"/>
              <w:rPr>
                <w:rFonts w:ascii="Calibri" w:hAnsi="Calibri"/>
                <w:i/>
              </w:rPr>
            </w:pPr>
            <w:r w:rsidRPr="00F65D28">
              <w:rPr>
                <w:rFonts w:ascii="Calibri" w:hAnsi="Calibri"/>
                <w:i/>
              </w:rPr>
              <w:t>75 000 Kč</w:t>
            </w:r>
          </w:p>
        </w:tc>
        <w:tc>
          <w:tcPr>
            <w:tcW w:w="1340" w:type="dxa"/>
            <w:noWrap/>
            <w:hideMark/>
          </w:tcPr>
          <w:p w14:paraId="1647E28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C21BAEE" w14:textId="77777777" w:rsidTr="00F65D28">
        <w:trPr>
          <w:trHeight w:val="240"/>
        </w:trPr>
        <w:tc>
          <w:tcPr>
            <w:tcW w:w="3400" w:type="dxa"/>
            <w:hideMark/>
          </w:tcPr>
          <w:p w14:paraId="2D1119B9" w14:textId="77777777" w:rsidR="00F65D28" w:rsidRPr="00F65D28" w:rsidRDefault="00F65D28" w:rsidP="00F65D28">
            <w:pPr>
              <w:tabs>
                <w:tab w:val="left" w:pos="426"/>
              </w:tabs>
              <w:jc w:val="center"/>
              <w:rPr>
                <w:rFonts w:ascii="Calibri" w:hAnsi="Calibri"/>
                <w:i/>
              </w:rPr>
            </w:pPr>
            <w:r w:rsidRPr="00F65D28">
              <w:rPr>
                <w:rFonts w:ascii="Calibri" w:hAnsi="Calibri"/>
                <w:i/>
              </w:rPr>
              <w:t>Nádražní</w:t>
            </w:r>
          </w:p>
        </w:tc>
        <w:tc>
          <w:tcPr>
            <w:tcW w:w="1900" w:type="dxa"/>
            <w:noWrap/>
            <w:hideMark/>
          </w:tcPr>
          <w:p w14:paraId="0414988A" w14:textId="77777777" w:rsidR="00F65D28" w:rsidRPr="00F65D28" w:rsidRDefault="00F65D28" w:rsidP="00F65D28">
            <w:pPr>
              <w:tabs>
                <w:tab w:val="left" w:pos="426"/>
              </w:tabs>
              <w:jc w:val="center"/>
              <w:rPr>
                <w:rFonts w:ascii="Calibri" w:hAnsi="Calibri"/>
                <w:i/>
              </w:rPr>
            </w:pPr>
            <w:r w:rsidRPr="00F65D28">
              <w:rPr>
                <w:rFonts w:ascii="Calibri" w:hAnsi="Calibri"/>
                <w:i/>
              </w:rPr>
              <w:t>60 000 Kč</w:t>
            </w:r>
          </w:p>
        </w:tc>
        <w:tc>
          <w:tcPr>
            <w:tcW w:w="1340" w:type="dxa"/>
            <w:noWrap/>
            <w:hideMark/>
          </w:tcPr>
          <w:p w14:paraId="252CA0CE"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32D5D172" w14:textId="77777777" w:rsidTr="00F65D28">
        <w:trPr>
          <w:trHeight w:val="240"/>
        </w:trPr>
        <w:tc>
          <w:tcPr>
            <w:tcW w:w="3400" w:type="dxa"/>
            <w:hideMark/>
          </w:tcPr>
          <w:p w14:paraId="750D09DC" w14:textId="77777777" w:rsidR="00F65D28" w:rsidRPr="00F65D28" w:rsidRDefault="00F65D28" w:rsidP="00F65D28">
            <w:pPr>
              <w:tabs>
                <w:tab w:val="left" w:pos="426"/>
              </w:tabs>
              <w:jc w:val="center"/>
              <w:rPr>
                <w:rFonts w:ascii="Calibri" w:hAnsi="Calibri"/>
                <w:i/>
              </w:rPr>
            </w:pPr>
            <w:r w:rsidRPr="00F65D28">
              <w:rPr>
                <w:rFonts w:ascii="Calibri" w:hAnsi="Calibri"/>
                <w:i/>
              </w:rPr>
              <w:t>nám. J. Seiferta</w:t>
            </w:r>
          </w:p>
        </w:tc>
        <w:tc>
          <w:tcPr>
            <w:tcW w:w="1900" w:type="dxa"/>
            <w:noWrap/>
            <w:hideMark/>
          </w:tcPr>
          <w:p w14:paraId="10402F1E" w14:textId="77777777" w:rsidR="00F65D28" w:rsidRPr="00F65D28" w:rsidRDefault="00F65D28" w:rsidP="00F65D28">
            <w:pPr>
              <w:tabs>
                <w:tab w:val="left" w:pos="426"/>
              </w:tabs>
              <w:jc w:val="center"/>
              <w:rPr>
                <w:rFonts w:ascii="Calibri" w:hAnsi="Calibri"/>
                <w:i/>
              </w:rPr>
            </w:pPr>
            <w:r w:rsidRPr="00F65D28">
              <w:rPr>
                <w:rFonts w:ascii="Calibri" w:hAnsi="Calibri"/>
                <w:i/>
              </w:rPr>
              <w:t>3 000 Kč</w:t>
            </w:r>
          </w:p>
        </w:tc>
        <w:tc>
          <w:tcPr>
            <w:tcW w:w="1340" w:type="dxa"/>
            <w:noWrap/>
            <w:hideMark/>
          </w:tcPr>
          <w:p w14:paraId="095C3E7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D3AA37D" w14:textId="77777777" w:rsidTr="00F65D28">
        <w:trPr>
          <w:trHeight w:val="240"/>
        </w:trPr>
        <w:tc>
          <w:tcPr>
            <w:tcW w:w="3400" w:type="dxa"/>
            <w:hideMark/>
          </w:tcPr>
          <w:p w14:paraId="4FD0D74F" w14:textId="77777777" w:rsidR="00F65D28" w:rsidRPr="00F65D28" w:rsidRDefault="00F65D28" w:rsidP="00F65D28">
            <w:pPr>
              <w:tabs>
                <w:tab w:val="left" w:pos="426"/>
              </w:tabs>
              <w:jc w:val="center"/>
              <w:rPr>
                <w:rFonts w:ascii="Calibri" w:hAnsi="Calibri"/>
                <w:i/>
              </w:rPr>
            </w:pPr>
            <w:r w:rsidRPr="00F65D28">
              <w:rPr>
                <w:rFonts w:ascii="Calibri" w:hAnsi="Calibri"/>
                <w:i/>
              </w:rPr>
              <w:t>nám. Mládežníků</w:t>
            </w:r>
          </w:p>
        </w:tc>
        <w:tc>
          <w:tcPr>
            <w:tcW w:w="1900" w:type="dxa"/>
            <w:noWrap/>
            <w:hideMark/>
          </w:tcPr>
          <w:p w14:paraId="19E0C3D3"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5EC52C20"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97FB8D1" w14:textId="77777777" w:rsidTr="00F65D28">
        <w:trPr>
          <w:trHeight w:val="240"/>
        </w:trPr>
        <w:tc>
          <w:tcPr>
            <w:tcW w:w="3400" w:type="dxa"/>
            <w:hideMark/>
          </w:tcPr>
          <w:p w14:paraId="5D9EC069" w14:textId="77777777" w:rsidR="00F65D28" w:rsidRPr="00F65D28" w:rsidRDefault="00F65D28" w:rsidP="00F65D28">
            <w:pPr>
              <w:tabs>
                <w:tab w:val="left" w:pos="426"/>
              </w:tabs>
              <w:jc w:val="center"/>
              <w:rPr>
                <w:rFonts w:ascii="Calibri" w:hAnsi="Calibri"/>
                <w:i/>
              </w:rPr>
            </w:pPr>
            <w:r w:rsidRPr="00F65D28">
              <w:rPr>
                <w:rFonts w:ascii="Calibri" w:hAnsi="Calibri"/>
                <w:i/>
              </w:rPr>
              <w:t>Náměstí G. Karse</w:t>
            </w:r>
          </w:p>
        </w:tc>
        <w:tc>
          <w:tcPr>
            <w:tcW w:w="1900" w:type="dxa"/>
            <w:noWrap/>
            <w:hideMark/>
          </w:tcPr>
          <w:p w14:paraId="2E48595B" w14:textId="77777777" w:rsidR="00F65D28" w:rsidRPr="00F65D28" w:rsidRDefault="00F65D28" w:rsidP="00F65D28">
            <w:pPr>
              <w:tabs>
                <w:tab w:val="left" w:pos="426"/>
              </w:tabs>
              <w:jc w:val="center"/>
              <w:rPr>
                <w:rFonts w:ascii="Calibri" w:hAnsi="Calibri"/>
                <w:i/>
              </w:rPr>
            </w:pPr>
            <w:r w:rsidRPr="00F65D28">
              <w:rPr>
                <w:rFonts w:ascii="Calibri" w:hAnsi="Calibri"/>
                <w:i/>
              </w:rPr>
              <w:t>3 000 Kč</w:t>
            </w:r>
          </w:p>
        </w:tc>
        <w:tc>
          <w:tcPr>
            <w:tcW w:w="1340" w:type="dxa"/>
            <w:noWrap/>
            <w:hideMark/>
          </w:tcPr>
          <w:p w14:paraId="2898D067"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551F4CF" w14:textId="77777777" w:rsidTr="00F65D28">
        <w:trPr>
          <w:trHeight w:val="240"/>
        </w:trPr>
        <w:tc>
          <w:tcPr>
            <w:tcW w:w="3400" w:type="dxa"/>
            <w:hideMark/>
          </w:tcPr>
          <w:p w14:paraId="03E1E2A7" w14:textId="77777777" w:rsidR="00F65D28" w:rsidRPr="00F65D28" w:rsidRDefault="00F65D28" w:rsidP="00F65D28">
            <w:pPr>
              <w:tabs>
                <w:tab w:val="left" w:pos="426"/>
              </w:tabs>
              <w:jc w:val="center"/>
              <w:rPr>
                <w:rFonts w:ascii="Calibri" w:hAnsi="Calibri"/>
                <w:i/>
              </w:rPr>
            </w:pPr>
            <w:r w:rsidRPr="00F65D28">
              <w:rPr>
                <w:rFonts w:ascii="Calibri" w:hAnsi="Calibri"/>
                <w:i/>
              </w:rPr>
              <w:t>Neklanova</w:t>
            </w:r>
          </w:p>
        </w:tc>
        <w:tc>
          <w:tcPr>
            <w:tcW w:w="1900" w:type="dxa"/>
            <w:noWrap/>
            <w:hideMark/>
          </w:tcPr>
          <w:p w14:paraId="0BC0C10A"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7CBA6217"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E2C08E1" w14:textId="77777777" w:rsidTr="00F65D28">
        <w:trPr>
          <w:trHeight w:val="240"/>
        </w:trPr>
        <w:tc>
          <w:tcPr>
            <w:tcW w:w="3400" w:type="dxa"/>
            <w:hideMark/>
          </w:tcPr>
          <w:p w14:paraId="042964C5" w14:textId="77777777" w:rsidR="00F65D28" w:rsidRPr="00F65D28" w:rsidRDefault="00F65D28" w:rsidP="00F65D28">
            <w:pPr>
              <w:tabs>
                <w:tab w:val="left" w:pos="426"/>
              </w:tabs>
              <w:jc w:val="center"/>
              <w:rPr>
                <w:rFonts w:ascii="Calibri" w:hAnsi="Calibri"/>
                <w:i/>
              </w:rPr>
            </w:pPr>
            <w:r w:rsidRPr="00F65D28">
              <w:rPr>
                <w:rFonts w:ascii="Calibri" w:hAnsi="Calibri"/>
                <w:i/>
              </w:rPr>
              <w:t>Nerudova</w:t>
            </w:r>
          </w:p>
        </w:tc>
        <w:tc>
          <w:tcPr>
            <w:tcW w:w="1900" w:type="dxa"/>
            <w:noWrap/>
            <w:hideMark/>
          </w:tcPr>
          <w:p w14:paraId="430B9C8D"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2F81B5E6"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B0B1E4B" w14:textId="77777777" w:rsidTr="00F65D28">
        <w:trPr>
          <w:trHeight w:val="240"/>
        </w:trPr>
        <w:tc>
          <w:tcPr>
            <w:tcW w:w="3400" w:type="dxa"/>
            <w:hideMark/>
          </w:tcPr>
          <w:p w14:paraId="1A5D6ECA" w14:textId="77777777" w:rsidR="00F65D28" w:rsidRPr="00F65D28" w:rsidRDefault="00F65D28" w:rsidP="00F65D28">
            <w:pPr>
              <w:tabs>
                <w:tab w:val="left" w:pos="426"/>
              </w:tabs>
              <w:jc w:val="center"/>
              <w:rPr>
                <w:rFonts w:ascii="Calibri" w:hAnsi="Calibri"/>
                <w:i/>
              </w:rPr>
            </w:pPr>
            <w:r w:rsidRPr="00F65D28">
              <w:rPr>
                <w:rFonts w:ascii="Calibri" w:hAnsi="Calibri"/>
                <w:i/>
              </w:rPr>
              <w:t>Nová</w:t>
            </w:r>
          </w:p>
        </w:tc>
        <w:tc>
          <w:tcPr>
            <w:tcW w:w="1900" w:type="dxa"/>
            <w:noWrap/>
            <w:hideMark/>
          </w:tcPr>
          <w:p w14:paraId="0D700710"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1DCBB5D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14E8D9F" w14:textId="77777777" w:rsidTr="00F65D28">
        <w:trPr>
          <w:trHeight w:val="240"/>
        </w:trPr>
        <w:tc>
          <w:tcPr>
            <w:tcW w:w="3400" w:type="dxa"/>
            <w:hideMark/>
          </w:tcPr>
          <w:p w14:paraId="6495F763" w14:textId="77777777" w:rsidR="00F65D28" w:rsidRPr="00F65D28" w:rsidRDefault="00F65D28" w:rsidP="00F65D28">
            <w:pPr>
              <w:tabs>
                <w:tab w:val="left" w:pos="426"/>
              </w:tabs>
              <w:jc w:val="center"/>
              <w:rPr>
                <w:rFonts w:ascii="Calibri" w:hAnsi="Calibri"/>
                <w:i/>
              </w:rPr>
            </w:pPr>
            <w:r w:rsidRPr="00F65D28">
              <w:rPr>
                <w:rFonts w:ascii="Calibri" w:hAnsi="Calibri"/>
                <w:i/>
              </w:rPr>
              <w:t>Nový Dvůr</w:t>
            </w:r>
          </w:p>
        </w:tc>
        <w:tc>
          <w:tcPr>
            <w:tcW w:w="1900" w:type="dxa"/>
            <w:noWrap/>
            <w:hideMark/>
          </w:tcPr>
          <w:p w14:paraId="6840907E" w14:textId="77777777" w:rsidR="00F65D28" w:rsidRPr="00F65D28" w:rsidRDefault="00F65D28" w:rsidP="00F65D28">
            <w:pPr>
              <w:tabs>
                <w:tab w:val="left" w:pos="426"/>
              </w:tabs>
              <w:jc w:val="center"/>
              <w:rPr>
                <w:rFonts w:ascii="Calibri" w:hAnsi="Calibri"/>
                <w:i/>
              </w:rPr>
            </w:pPr>
            <w:r w:rsidRPr="00F65D28">
              <w:rPr>
                <w:rFonts w:ascii="Calibri" w:hAnsi="Calibri"/>
                <w:i/>
              </w:rPr>
              <w:t>6 000 Kč</w:t>
            </w:r>
          </w:p>
        </w:tc>
        <w:tc>
          <w:tcPr>
            <w:tcW w:w="1340" w:type="dxa"/>
            <w:noWrap/>
            <w:hideMark/>
          </w:tcPr>
          <w:p w14:paraId="0FF41176"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BB0640E" w14:textId="77777777" w:rsidTr="00F65D28">
        <w:trPr>
          <w:trHeight w:val="240"/>
        </w:trPr>
        <w:tc>
          <w:tcPr>
            <w:tcW w:w="3400" w:type="dxa"/>
            <w:hideMark/>
          </w:tcPr>
          <w:p w14:paraId="5D9BD79D" w14:textId="77777777" w:rsidR="00F65D28" w:rsidRPr="00F65D28" w:rsidRDefault="00F65D28" w:rsidP="00F65D28">
            <w:pPr>
              <w:tabs>
                <w:tab w:val="left" w:pos="426"/>
              </w:tabs>
              <w:jc w:val="center"/>
              <w:rPr>
                <w:rFonts w:ascii="Calibri" w:hAnsi="Calibri"/>
                <w:i/>
              </w:rPr>
            </w:pPr>
            <w:r w:rsidRPr="00F65D28">
              <w:rPr>
                <w:rFonts w:ascii="Calibri" w:hAnsi="Calibri"/>
                <w:i/>
              </w:rPr>
              <w:t>Okrajová</w:t>
            </w:r>
          </w:p>
        </w:tc>
        <w:tc>
          <w:tcPr>
            <w:tcW w:w="1900" w:type="dxa"/>
            <w:noWrap/>
            <w:hideMark/>
          </w:tcPr>
          <w:p w14:paraId="3EAB8D7C"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565F93A7"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6A4856A" w14:textId="77777777" w:rsidTr="00F65D28">
        <w:trPr>
          <w:trHeight w:val="240"/>
        </w:trPr>
        <w:tc>
          <w:tcPr>
            <w:tcW w:w="3400" w:type="dxa"/>
            <w:hideMark/>
          </w:tcPr>
          <w:p w14:paraId="28FB46A1" w14:textId="77777777" w:rsidR="00F65D28" w:rsidRPr="00F65D28" w:rsidRDefault="00F65D28" w:rsidP="00F65D28">
            <w:pPr>
              <w:tabs>
                <w:tab w:val="left" w:pos="426"/>
              </w:tabs>
              <w:jc w:val="center"/>
              <w:rPr>
                <w:rFonts w:ascii="Calibri" w:hAnsi="Calibri"/>
                <w:i/>
              </w:rPr>
            </w:pPr>
            <w:r w:rsidRPr="00F65D28">
              <w:rPr>
                <w:rFonts w:ascii="Calibri" w:hAnsi="Calibri"/>
                <w:i/>
              </w:rPr>
              <w:t>Okružní (nebylo v SEZNAMU ULIC)</w:t>
            </w:r>
          </w:p>
        </w:tc>
        <w:tc>
          <w:tcPr>
            <w:tcW w:w="1900" w:type="dxa"/>
            <w:noWrap/>
            <w:hideMark/>
          </w:tcPr>
          <w:p w14:paraId="4AD14449" w14:textId="77777777" w:rsidR="00F65D28" w:rsidRPr="00F65D28" w:rsidRDefault="00F65D28" w:rsidP="00F65D28">
            <w:pPr>
              <w:tabs>
                <w:tab w:val="left" w:pos="426"/>
              </w:tabs>
              <w:jc w:val="center"/>
              <w:rPr>
                <w:rFonts w:ascii="Calibri" w:hAnsi="Calibri"/>
                <w:i/>
              </w:rPr>
            </w:pPr>
            <w:r w:rsidRPr="00F65D28">
              <w:rPr>
                <w:rFonts w:ascii="Calibri" w:hAnsi="Calibri"/>
                <w:i/>
              </w:rPr>
              <w:t>36 000 Kč</w:t>
            </w:r>
          </w:p>
        </w:tc>
        <w:tc>
          <w:tcPr>
            <w:tcW w:w="1340" w:type="dxa"/>
            <w:noWrap/>
            <w:hideMark/>
          </w:tcPr>
          <w:p w14:paraId="59358E6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EF7D80B" w14:textId="77777777" w:rsidTr="00F65D28">
        <w:trPr>
          <w:trHeight w:val="240"/>
        </w:trPr>
        <w:tc>
          <w:tcPr>
            <w:tcW w:w="3400" w:type="dxa"/>
            <w:hideMark/>
          </w:tcPr>
          <w:p w14:paraId="209F33B6" w14:textId="77777777" w:rsidR="00F65D28" w:rsidRPr="00F65D28" w:rsidRDefault="00F65D28" w:rsidP="00F65D28">
            <w:pPr>
              <w:tabs>
                <w:tab w:val="left" w:pos="426"/>
              </w:tabs>
              <w:jc w:val="center"/>
              <w:rPr>
                <w:rFonts w:ascii="Calibri" w:hAnsi="Calibri"/>
                <w:i/>
              </w:rPr>
            </w:pPr>
            <w:r w:rsidRPr="00F65D28">
              <w:rPr>
                <w:rFonts w:ascii="Calibri" w:hAnsi="Calibri"/>
                <w:i/>
              </w:rPr>
              <w:t>P. Bezruče</w:t>
            </w:r>
          </w:p>
        </w:tc>
        <w:tc>
          <w:tcPr>
            <w:tcW w:w="1900" w:type="dxa"/>
            <w:noWrap/>
            <w:hideMark/>
          </w:tcPr>
          <w:p w14:paraId="168F9EDE"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1ECE64A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409557E" w14:textId="77777777" w:rsidTr="00F65D28">
        <w:trPr>
          <w:trHeight w:val="240"/>
        </w:trPr>
        <w:tc>
          <w:tcPr>
            <w:tcW w:w="3400" w:type="dxa"/>
            <w:hideMark/>
          </w:tcPr>
          <w:p w14:paraId="3528107D" w14:textId="77777777" w:rsidR="00F65D28" w:rsidRPr="00F65D28" w:rsidRDefault="00F65D28" w:rsidP="00F65D28">
            <w:pPr>
              <w:tabs>
                <w:tab w:val="left" w:pos="426"/>
              </w:tabs>
              <w:jc w:val="center"/>
              <w:rPr>
                <w:rFonts w:ascii="Calibri" w:hAnsi="Calibri"/>
                <w:i/>
              </w:rPr>
            </w:pPr>
            <w:r w:rsidRPr="00F65D28">
              <w:rPr>
                <w:rFonts w:ascii="Calibri" w:hAnsi="Calibri"/>
                <w:i/>
              </w:rPr>
              <w:t>Palackého</w:t>
            </w:r>
          </w:p>
        </w:tc>
        <w:tc>
          <w:tcPr>
            <w:tcW w:w="1900" w:type="dxa"/>
            <w:noWrap/>
            <w:hideMark/>
          </w:tcPr>
          <w:p w14:paraId="5D0D53DD"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635737E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3D7C7AA" w14:textId="77777777" w:rsidTr="00F65D28">
        <w:trPr>
          <w:trHeight w:val="240"/>
        </w:trPr>
        <w:tc>
          <w:tcPr>
            <w:tcW w:w="3400" w:type="dxa"/>
            <w:hideMark/>
          </w:tcPr>
          <w:p w14:paraId="152186D0" w14:textId="77777777" w:rsidR="00F65D28" w:rsidRPr="00F65D28" w:rsidRDefault="00F65D28" w:rsidP="00F65D28">
            <w:pPr>
              <w:tabs>
                <w:tab w:val="left" w:pos="426"/>
              </w:tabs>
              <w:jc w:val="center"/>
              <w:rPr>
                <w:rFonts w:ascii="Calibri" w:hAnsi="Calibri"/>
                <w:i/>
              </w:rPr>
            </w:pPr>
            <w:r w:rsidRPr="00F65D28">
              <w:rPr>
                <w:rFonts w:ascii="Calibri" w:hAnsi="Calibri"/>
                <w:i/>
              </w:rPr>
              <w:t>Palackého nám.</w:t>
            </w:r>
          </w:p>
        </w:tc>
        <w:tc>
          <w:tcPr>
            <w:tcW w:w="1900" w:type="dxa"/>
            <w:noWrap/>
            <w:hideMark/>
          </w:tcPr>
          <w:p w14:paraId="423D8A57" w14:textId="77777777" w:rsidR="00F65D28" w:rsidRPr="00F65D28" w:rsidRDefault="00F65D28" w:rsidP="00F65D28">
            <w:pPr>
              <w:tabs>
                <w:tab w:val="left" w:pos="426"/>
              </w:tabs>
              <w:jc w:val="center"/>
              <w:rPr>
                <w:rFonts w:ascii="Calibri" w:hAnsi="Calibri"/>
                <w:i/>
              </w:rPr>
            </w:pPr>
            <w:r w:rsidRPr="00F65D28">
              <w:rPr>
                <w:rFonts w:ascii="Calibri" w:hAnsi="Calibri"/>
                <w:i/>
              </w:rPr>
              <w:t>102 000 Kč</w:t>
            </w:r>
          </w:p>
        </w:tc>
        <w:tc>
          <w:tcPr>
            <w:tcW w:w="1340" w:type="dxa"/>
            <w:noWrap/>
            <w:hideMark/>
          </w:tcPr>
          <w:p w14:paraId="4DF10EF6"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5B7C889" w14:textId="77777777" w:rsidTr="00F65D28">
        <w:trPr>
          <w:trHeight w:val="240"/>
        </w:trPr>
        <w:tc>
          <w:tcPr>
            <w:tcW w:w="3400" w:type="dxa"/>
            <w:hideMark/>
          </w:tcPr>
          <w:p w14:paraId="7813857E" w14:textId="77777777" w:rsidR="00F65D28" w:rsidRPr="00F65D28" w:rsidRDefault="00F65D28" w:rsidP="00F65D28">
            <w:pPr>
              <w:tabs>
                <w:tab w:val="left" w:pos="426"/>
              </w:tabs>
              <w:jc w:val="center"/>
              <w:rPr>
                <w:rFonts w:ascii="Calibri" w:hAnsi="Calibri"/>
                <w:i/>
              </w:rPr>
            </w:pPr>
            <w:r w:rsidRPr="00F65D28">
              <w:rPr>
                <w:rFonts w:ascii="Calibri" w:hAnsi="Calibri"/>
                <w:i/>
              </w:rPr>
              <w:t>Písečná</w:t>
            </w:r>
          </w:p>
        </w:tc>
        <w:tc>
          <w:tcPr>
            <w:tcW w:w="1900" w:type="dxa"/>
            <w:noWrap/>
            <w:hideMark/>
          </w:tcPr>
          <w:p w14:paraId="1FF53095"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1C5576B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DE060A0" w14:textId="77777777" w:rsidTr="00F65D28">
        <w:trPr>
          <w:trHeight w:val="240"/>
        </w:trPr>
        <w:tc>
          <w:tcPr>
            <w:tcW w:w="3400" w:type="dxa"/>
            <w:hideMark/>
          </w:tcPr>
          <w:p w14:paraId="4694EDE3" w14:textId="77777777" w:rsidR="00F65D28" w:rsidRPr="00F65D28" w:rsidRDefault="00F65D28" w:rsidP="00F65D28">
            <w:pPr>
              <w:tabs>
                <w:tab w:val="left" w:pos="426"/>
              </w:tabs>
              <w:jc w:val="center"/>
              <w:rPr>
                <w:rFonts w:ascii="Calibri" w:hAnsi="Calibri"/>
                <w:i/>
              </w:rPr>
            </w:pPr>
            <w:r w:rsidRPr="00F65D28">
              <w:rPr>
                <w:rFonts w:ascii="Calibri" w:hAnsi="Calibri"/>
                <w:i/>
              </w:rPr>
              <w:lastRenderedPageBreak/>
              <w:t>Pod Hájem</w:t>
            </w:r>
          </w:p>
        </w:tc>
        <w:tc>
          <w:tcPr>
            <w:tcW w:w="1900" w:type="dxa"/>
            <w:noWrap/>
            <w:hideMark/>
          </w:tcPr>
          <w:p w14:paraId="5A76E731"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1E9038D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F792DA7" w14:textId="77777777" w:rsidTr="00F65D28">
        <w:trPr>
          <w:trHeight w:val="240"/>
        </w:trPr>
        <w:tc>
          <w:tcPr>
            <w:tcW w:w="3400" w:type="dxa"/>
            <w:hideMark/>
          </w:tcPr>
          <w:p w14:paraId="43E7A487" w14:textId="77777777" w:rsidR="00F65D28" w:rsidRPr="00F65D28" w:rsidRDefault="00F65D28" w:rsidP="00F65D28">
            <w:pPr>
              <w:tabs>
                <w:tab w:val="left" w:pos="426"/>
              </w:tabs>
              <w:jc w:val="center"/>
              <w:rPr>
                <w:rFonts w:ascii="Calibri" w:hAnsi="Calibri"/>
                <w:i/>
              </w:rPr>
            </w:pPr>
            <w:r w:rsidRPr="00F65D28">
              <w:rPr>
                <w:rFonts w:ascii="Calibri" w:hAnsi="Calibri"/>
                <w:i/>
              </w:rPr>
              <w:t>Pod Hradištěm</w:t>
            </w:r>
          </w:p>
        </w:tc>
        <w:tc>
          <w:tcPr>
            <w:tcW w:w="1900" w:type="dxa"/>
            <w:noWrap/>
            <w:hideMark/>
          </w:tcPr>
          <w:p w14:paraId="289FB70C" w14:textId="77777777" w:rsidR="00F65D28" w:rsidRPr="00F65D28" w:rsidRDefault="00F65D28" w:rsidP="00F65D28">
            <w:pPr>
              <w:tabs>
                <w:tab w:val="left" w:pos="426"/>
              </w:tabs>
              <w:jc w:val="center"/>
              <w:rPr>
                <w:rFonts w:ascii="Calibri" w:hAnsi="Calibri"/>
                <w:i/>
              </w:rPr>
            </w:pPr>
            <w:r w:rsidRPr="00F65D28">
              <w:rPr>
                <w:rFonts w:ascii="Calibri" w:hAnsi="Calibri"/>
                <w:i/>
              </w:rPr>
              <w:t>75 000 Kč</w:t>
            </w:r>
          </w:p>
        </w:tc>
        <w:tc>
          <w:tcPr>
            <w:tcW w:w="1340" w:type="dxa"/>
            <w:noWrap/>
            <w:hideMark/>
          </w:tcPr>
          <w:p w14:paraId="123DFF5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EA46D65" w14:textId="77777777" w:rsidTr="00F65D28">
        <w:trPr>
          <w:trHeight w:val="240"/>
        </w:trPr>
        <w:tc>
          <w:tcPr>
            <w:tcW w:w="3400" w:type="dxa"/>
            <w:hideMark/>
          </w:tcPr>
          <w:p w14:paraId="16D94E57" w14:textId="77777777" w:rsidR="00F65D28" w:rsidRPr="00F65D28" w:rsidRDefault="00F65D28" w:rsidP="00F65D28">
            <w:pPr>
              <w:tabs>
                <w:tab w:val="left" w:pos="426"/>
              </w:tabs>
              <w:jc w:val="center"/>
              <w:rPr>
                <w:rFonts w:ascii="Calibri" w:hAnsi="Calibri"/>
                <w:i/>
              </w:rPr>
            </w:pPr>
            <w:r w:rsidRPr="00F65D28">
              <w:rPr>
                <w:rFonts w:ascii="Calibri" w:hAnsi="Calibri"/>
                <w:i/>
              </w:rPr>
              <w:t>Pod Lipami</w:t>
            </w:r>
          </w:p>
        </w:tc>
        <w:tc>
          <w:tcPr>
            <w:tcW w:w="1900" w:type="dxa"/>
            <w:noWrap/>
            <w:hideMark/>
          </w:tcPr>
          <w:p w14:paraId="299F1E06"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584F8B6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0285FA1" w14:textId="77777777" w:rsidTr="00F65D28">
        <w:trPr>
          <w:trHeight w:val="240"/>
        </w:trPr>
        <w:tc>
          <w:tcPr>
            <w:tcW w:w="3400" w:type="dxa"/>
            <w:hideMark/>
          </w:tcPr>
          <w:p w14:paraId="0505C09E" w14:textId="77777777" w:rsidR="00F65D28" w:rsidRPr="00F65D28" w:rsidRDefault="00F65D28" w:rsidP="00F65D28">
            <w:pPr>
              <w:tabs>
                <w:tab w:val="left" w:pos="426"/>
              </w:tabs>
              <w:jc w:val="center"/>
              <w:rPr>
                <w:rFonts w:ascii="Calibri" w:hAnsi="Calibri"/>
                <w:i/>
              </w:rPr>
            </w:pPr>
            <w:r w:rsidRPr="00F65D28">
              <w:rPr>
                <w:rFonts w:ascii="Calibri" w:hAnsi="Calibri"/>
                <w:i/>
              </w:rPr>
              <w:t>Pod Macalákem</w:t>
            </w:r>
          </w:p>
        </w:tc>
        <w:tc>
          <w:tcPr>
            <w:tcW w:w="1900" w:type="dxa"/>
            <w:noWrap/>
            <w:hideMark/>
          </w:tcPr>
          <w:p w14:paraId="48BB29DE" w14:textId="77777777" w:rsidR="00F65D28" w:rsidRPr="00F65D28" w:rsidRDefault="00F65D28" w:rsidP="00F65D28">
            <w:pPr>
              <w:tabs>
                <w:tab w:val="left" w:pos="426"/>
              </w:tabs>
              <w:jc w:val="center"/>
              <w:rPr>
                <w:rFonts w:ascii="Calibri" w:hAnsi="Calibri"/>
                <w:i/>
              </w:rPr>
            </w:pPr>
            <w:r w:rsidRPr="00F65D28">
              <w:rPr>
                <w:rFonts w:ascii="Calibri" w:hAnsi="Calibri"/>
                <w:i/>
              </w:rPr>
              <w:t>0 Kč</w:t>
            </w:r>
          </w:p>
        </w:tc>
        <w:tc>
          <w:tcPr>
            <w:tcW w:w="1340" w:type="dxa"/>
            <w:noWrap/>
            <w:hideMark/>
          </w:tcPr>
          <w:p w14:paraId="4F41F387"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6E950CF" w14:textId="77777777" w:rsidTr="00F65D28">
        <w:trPr>
          <w:trHeight w:val="240"/>
        </w:trPr>
        <w:tc>
          <w:tcPr>
            <w:tcW w:w="3400" w:type="dxa"/>
            <w:hideMark/>
          </w:tcPr>
          <w:p w14:paraId="17E9784F" w14:textId="77777777" w:rsidR="00F65D28" w:rsidRPr="00F65D28" w:rsidRDefault="00F65D28" w:rsidP="00F65D28">
            <w:pPr>
              <w:tabs>
                <w:tab w:val="left" w:pos="426"/>
              </w:tabs>
              <w:jc w:val="center"/>
              <w:rPr>
                <w:rFonts w:ascii="Calibri" w:hAnsi="Calibri"/>
                <w:i/>
              </w:rPr>
            </w:pPr>
            <w:r w:rsidRPr="00F65D28">
              <w:rPr>
                <w:rFonts w:ascii="Calibri" w:hAnsi="Calibri"/>
                <w:i/>
              </w:rPr>
              <w:t>Pod Skalkou</w:t>
            </w:r>
          </w:p>
        </w:tc>
        <w:tc>
          <w:tcPr>
            <w:tcW w:w="1900" w:type="dxa"/>
            <w:noWrap/>
            <w:hideMark/>
          </w:tcPr>
          <w:p w14:paraId="72B939D9"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46ED4127"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3EBCE2F" w14:textId="77777777" w:rsidTr="00F65D28">
        <w:trPr>
          <w:trHeight w:val="240"/>
        </w:trPr>
        <w:tc>
          <w:tcPr>
            <w:tcW w:w="3400" w:type="dxa"/>
            <w:hideMark/>
          </w:tcPr>
          <w:p w14:paraId="0FCDCE4C" w14:textId="77777777" w:rsidR="00F65D28" w:rsidRPr="00F65D28" w:rsidRDefault="00F65D28" w:rsidP="00F65D28">
            <w:pPr>
              <w:tabs>
                <w:tab w:val="left" w:pos="426"/>
              </w:tabs>
              <w:jc w:val="center"/>
              <w:rPr>
                <w:rFonts w:ascii="Calibri" w:hAnsi="Calibri"/>
                <w:i/>
              </w:rPr>
            </w:pPr>
            <w:r w:rsidRPr="00F65D28">
              <w:rPr>
                <w:rFonts w:ascii="Calibri" w:hAnsi="Calibri"/>
                <w:i/>
              </w:rPr>
              <w:t>Pod Studánkou (Zeměchy)</w:t>
            </w:r>
          </w:p>
        </w:tc>
        <w:tc>
          <w:tcPr>
            <w:tcW w:w="1900" w:type="dxa"/>
            <w:noWrap/>
            <w:hideMark/>
          </w:tcPr>
          <w:p w14:paraId="656FFCD1"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1442DB8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FD6AFD5" w14:textId="77777777" w:rsidTr="00F65D28">
        <w:trPr>
          <w:trHeight w:val="240"/>
        </w:trPr>
        <w:tc>
          <w:tcPr>
            <w:tcW w:w="3400" w:type="dxa"/>
            <w:hideMark/>
          </w:tcPr>
          <w:p w14:paraId="6851D79C" w14:textId="77777777" w:rsidR="00F65D28" w:rsidRPr="00F65D28" w:rsidRDefault="00F65D28" w:rsidP="00F65D28">
            <w:pPr>
              <w:tabs>
                <w:tab w:val="left" w:pos="426"/>
              </w:tabs>
              <w:jc w:val="center"/>
              <w:rPr>
                <w:rFonts w:ascii="Calibri" w:hAnsi="Calibri"/>
                <w:i/>
              </w:rPr>
            </w:pPr>
            <w:r w:rsidRPr="00F65D28">
              <w:rPr>
                <w:rFonts w:ascii="Calibri" w:hAnsi="Calibri"/>
                <w:i/>
              </w:rPr>
              <w:t>Pod Svahem</w:t>
            </w:r>
          </w:p>
        </w:tc>
        <w:tc>
          <w:tcPr>
            <w:tcW w:w="1900" w:type="dxa"/>
            <w:noWrap/>
            <w:hideMark/>
          </w:tcPr>
          <w:p w14:paraId="26C96326" w14:textId="77777777" w:rsidR="00F65D28" w:rsidRPr="00F65D28" w:rsidRDefault="00F65D28" w:rsidP="00F65D28">
            <w:pPr>
              <w:tabs>
                <w:tab w:val="left" w:pos="426"/>
              </w:tabs>
              <w:jc w:val="center"/>
              <w:rPr>
                <w:rFonts w:ascii="Calibri" w:hAnsi="Calibri"/>
                <w:i/>
              </w:rPr>
            </w:pPr>
            <w:r w:rsidRPr="00F65D28">
              <w:rPr>
                <w:rFonts w:ascii="Calibri" w:hAnsi="Calibri"/>
                <w:i/>
              </w:rPr>
              <w:t>39 000 Kč</w:t>
            </w:r>
          </w:p>
        </w:tc>
        <w:tc>
          <w:tcPr>
            <w:tcW w:w="1340" w:type="dxa"/>
            <w:noWrap/>
            <w:hideMark/>
          </w:tcPr>
          <w:p w14:paraId="16ED7CBA"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CC66E26" w14:textId="77777777" w:rsidTr="00F65D28">
        <w:trPr>
          <w:trHeight w:val="240"/>
        </w:trPr>
        <w:tc>
          <w:tcPr>
            <w:tcW w:w="3400" w:type="dxa"/>
            <w:hideMark/>
          </w:tcPr>
          <w:p w14:paraId="5A244410" w14:textId="77777777" w:rsidR="00F65D28" w:rsidRPr="00F65D28" w:rsidRDefault="00F65D28" w:rsidP="00F65D28">
            <w:pPr>
              <w:tabs>
                <w:tab w:val="left" w:pos="426"/>
              </w:tabs>
              <w:jc w:val="center"/>
              <w:rPr>
                <w:rFonts w:ascii="Calibri" w:hAnsi="Calibri"/>
                <w:i/>
              </w:rPr>
            </w:pPr>
            <w:r w:rsidRPr="00F65D28">
              <w:rPr>
                <w:rFonts w:ascii="Calibri" w:hAnsi="Calibri"/>
                <w:i/>
              </w:rPr>
              <w:t>Pod Špičákem</w:t>
            </w:r>
          </w:p>
        </w:tc>
        <w:tc>
          <w:tcPr>
            <w:tcW w:w="1900" w:type="dxa"/>
            <w:noWrap/>
            <w:hideMark/>
          </w:tcPr>
          <w:p w14:paraId="3C53F0CE"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7B49E440"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DF84DE4" w14:textId="77777777" w:rsidTr="00F65D28">
        <w:trPr>
          <w:trHeight w:val="240"/>
        </w:trPr>
        <w:tc>
          <w:tcPr>
            <w:tcW w:w="3400" w:type="dxa"/>
            <w:hideMark/>
          </w:tcPr>
          <w:p w14:paraId="437C8E3B" w14:textId="77777777" w:rsidR="00F65D28" w:rsidRPr="00F65D28" w:rsidRDefault="00F65D28" w:rsidP="00F65D28">
            <w:pPr>
              <w:tabs>
                <w:tab w:val="left" w:pos="426"/>
              </w:tabs>
              <w:jc w:val="center"/>
              <w:rPr>
                <w:rFonts w:ascii="Calibri" w:hAnsi="Calibri"/>
                <w:i/>
              </w:rPr>
            </w:pPr>
            <w:r w:rsidRPr="00F65D28">
              <w:rPr>
                <w:rFonts w:ascii="Calibri" w:hAnsi="Calibri"/>
                <w:i/>
              </w:rPr>
              <w:t>Podřipská</w:t>
            </w:r>
          </w:p>
        </w:tc>
        <w:tc>
          <w:tcPr>
            <w:tcW w:w="1900" w:type="dxa"/>
            <w:noWrap/>
            <w:hideMark/>
          </w:tcPr>
          <w:p w14:paraId="1C6952E4" w14:textId="77777777" w:rsidR="00F65D28" w:rsidRPr="00F65D28" w:rsidRDefault="00F65D28" w:rsidP="00F65D28">
            <w:pPr>
              <w:tabs>
                <w:tab w:val="left" w:pos="426"/>
              </w:tabs>
              <w:jc w:val="center"/>
              <w:rPr>
                <w:rFonts w:ascii="Calibri" w:hAnsi="Calibri"/>
                <w:i/>
              </w:rPr>
            </w:pPr>
            <w:r w:rsidRPr="00F65D28">
              <w:rPr>
                <w:rFonts w:ascii="Calibri" w:hAnsi="Calibri"/>
                <w:i/>
              </w:rPr>
              <w:t>36 000 Kč</w:t>
            </w:r>
          </w:p>
        </w:tc>
        <w:tc>
          <w:tcPr>
            <w:tcW w:w="1340" w:type="dxa"/>
            <w:noWrap/>
            <w:hideMark/>
          </w:tcPr>
          <w:p w14:paraId="0F9DA60F"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50F23606" w14:textId="77777777" w:rsidTr="00F65D28">
        <w:trPr>
          <w:trHeight w:val="240"/>
        </w:trPr>
        <w:tc>
          <w:tcPr>
            <w:tcW w:w="3400" w:type="dxa"/>
            <w:hideMark/>
          </w:tcPr>
          <w:p w14:paraId="29D0DF66" w14:textId="77777777" w:rsidR="00F65D28" w:rsidRPr="00F65D28" w:rsidRDefault="00F65D28" w:rsidP="00F65D28">
            <w:pPr>
              <w:tabs>
                <w:tab w:val="left" w:pos="426"/>
              </w:tabs>
              <w:jc w:val="center"/>
              <w:rPr>
                <w:rFonts w:ascii="Calibri" w:hAnsi="Calibri"/>
                <w:i/>
              </w:rPr>
            </w:pPr>
            <w:r w:rsidRPr="00F65D28">
              <w:rPr>
                <w:rFonts w:ascii="Calibri" w:hAnsi="Calibri"/>
                <w:i/>
              </w:rPr>
              <w:t>Poděbradova</w:t>
            </w:r>
          </w:p>
        </w:tc>
        <w:tc>
          <w:tcPr>
            <w:tcW w:w="1900" w:type="dxa"/>
            <w:noWrap/>
            <w:hideMark/>
          </w:tcPr>
          <w:p w14:paraId="4D170F0A" w14:textId="77777777" w:rsidR="00F65D28" w:rsidRPr="00F65D28" w:rsidRDefault="00F65D28" w:rsidP="00F65D28">
            <w:pPr>
              <w:tabs>
                <w:tab w:val="left" w:pos="426"/>
              </w:tabs>
              <w:jc w:val="center"/>
              <w:rPr>
                <w:rFonts w:ascii="Calibri" w:hAnsi="Calibri"/>
                <w:i/>
              </w:rPr>
            </w:pPr>
            <w:r w:rsidRPr="00F65D28">
              <w:rPr>
                <w:rFonts w:ascii="Calibri" w:hAnsi="Calibri"/>
                <w:i/>
              </w:rPr>
              <w:t>39 000 Kč</w:t>
            </w:r>
          </w:p>
        </w:tc>
        <w:tc>
          <w:tcPr>
            <w:tcW w:w="1340" w:type="dxa"/>
            <w:noWrap/>
            <w:hideMark/>
          </w:tcPr>
          <w:p w14:paraId="08A8DB50"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0A259C3F" w14:textId="77777777" w:rsidTr="00F65D28">
        <w:trPr>
          <w:trHeight w:val="240"/>
        </w:trPr>
        <w:tc>
          <w:tcPr>
            <w:tcW w:w="3400" w:type="dxa"/>
            <w:hideMark/>
          </w:tcPr>
          <w:p w14:paraId="770F533A" w14:textId="77777777" w:rsidR="00F65D28" w:rsidRPr="00F65D28" w:rsidRDefault="00F65D28" w:rsidP="00F65D28">
            <w:pPr>
              <w:tabs>
                <w:tab w:val="left" w:pos="426"/>
              </w:tabs>
              <w:jc w:val="center"/>
              <w:rPr>
                <w:rFonts w:ascii="Calibri" w:hAnsi="Calibri"/>
                <w:i/>
              </w:rPr>
            </w:pPr>
            <w:r w:rsidRPr="00F65D28">
              <w:rPr>
                <w:rFonts w:ascii="Calibri" w:hAnsi="Calibri"/>
                <w:i/>
              </w:rPr>
              <w:t>Pražská</w:t>
            </w:r>
          </w:p>
        </w:tc>
        <w:tc>
          <w:tcPr>
            <w:tcW w:w="1900" w:type="dxa"/>
            <w:noWrap/>
            <w:hideMark/>
          </w:tcPr>
          <w:p w14:paraId="21F8CA1D" w14:textId="77777777" w:rsidR="00F65D28" w:rsidRPr="00F65D28" w:rsidRDefault="00F65D28" w:rsidP="00F65D28">
            <w:pPr>
              <w:tabs>
                <w:tab w:val="left" w:pos="426"/>
              </w:tabs>
              <w:jc w:val="center"/>
              <w:rPr>
                <w:rFonts w:ascii="Calibri" w:hAnsi="Calibri"/>
                <w:i/>
              </w:rPr>
            </w:pPr>
            <w:r w:rsidRPr="00F65D28">
              <w:rPr>
                <w:rFonts w:ascii="Calibri" w:hAnsi="Calibri"/>
                <w:i/>
              </w:rPr>
              <w:t>123 000 Kč</w:t>
            </w:r>
          </w:p>
        </w:tc>
        <w:tc>
          <w:tcPr>
            <w:tcW w:w="1340" w:type="dxa"/>
            <w:noWrap/>
            <w:hideMark/>
          </w:tcPr>
          <w:p w14:paraId="606E7FB1" w14:textId="77777777" w:rsidR="00F65D28" w:rsidRPr="00F65D28" w:rsidRDefault="00F65D28" w:rsidP="00F65D28">
            <w:pPr>
              <w:tabs>
                <w:tab w:val="left" w:pos="426"/>
              </w:tabs>
              <w:jc w:val="center"/>
              <w:rPr>
                <w:rFonts w:ascii="Calibri" w:hAnsi="Calibri"/>
                <w:i/>
              </w:rPr>
            </w:pPr>
            <w:r w:rsidRPr="00F65D28">
              <w:rPr>
                <w:rFonts w:ascii="Calibri" w:hAnsi="Calibri"/>
                <w:i/>
              </w:rPr>
              <w:t>A</w:t>
            </w:r>
          </w:p>
        </w:tc>
      </w:tr>
      <w:tr w:rsidR="00F65D28" w:rsidRPr="00F65D28" w14:paraId="03B1AFB5" w14:textId="77777777" w:rsidTr="00F65D28">
        <w:trPr>
          <w:trHeight w:val="240"/>
        </w:trPr>
        <w:tc>
          <w:tcPr>
            <w:tcW w:w="3400" w:type="dxa"/>
            <w:hideMark/>
          </w:tcPr>
          <w:p w14:paraId="5FE7C26D" w14:textId="77777777" w:rsidR="00F65D28" w:rsidRPr="00F65D28" w:rsidRDefault="00F65D28" w:rsidP="00F65D28">
            <w:pPr>
              <w:tabs>
                <w:tab w:val="left" w:pos="426"/>
              </w:tabs>
              <w:jc w:val="center"/>
              <w:rPr>
                <w:rFonts w:ascii="Calibri" w:hAnsi="Calibri"/>
                <w:i/>
              </w:rPr>
            </w:pPr>
            <w:r w:rsidRPr="00F65D28">
              <w:rPr>
                <w:rFonts w:ascii="Calibri" w:hAnsi="Calibri"/>
                <w:i/>
              </w:rPr>
              <w:t>Prokopova</w:t>
            </w:r>
          </w:p>
        </w:tc>
        <w:tc>
          <w:tcPr>
            <w:tcW w:w="1900" w:type="dxa"/>
            <w:noWrap/>
            <w:hideMark/>
          </w:tcPr>
          <w:p w14:paraId="591AA983" w14:textId="77777777" w:rsidR="00F65D28" w:rsidRPr="00F65D28" w:rsidRDefault="00F65D28" w:rsidP="00F65D28">
            <w:pPr>
              <w:tabs>
                <w:tab w:val="left" w:pos="426"/>
              </w:tabs>
              <w:jc w:val="center"/>
              <w:rPr>
                <w:rFonts w:ascii="Calibri" w:hAnsi="Calibri"/>
                <w:i/>
              </w:rPr>
            </w:pPr>
            <w:r w:rsidRPr="00F65D28">
              <w:rPr>
                <w:rFonts w:ascii="Calibri" w:hAnsi="Calibri"/>
                <w:i/>
              </w:rPr>
              <w:t>0 Kč</w:t>
            </w:r>
          </w:p>
        </w:tc>
        <w:tc>
          <w:tcPr>
            <w:tcW w:w="1340" w:type="dxa"/>
            <w:noWrap/>
            <w:hideMark/>
          </w:tcPr>
          <w:p w14:paraId="6EE5DF3A"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1F5F4BE" w14:textId="77777777" w:rsidTr="00F65D28">
        <w:trPr>
          <w:trHeight w:val="240"/>
        </w:trPr>
        <w:tc>
          <w:tcPr>
            <w:tcW w:w="3400" w:type="dxa"/>
            <w:hideMark/>
          </w:tcPr>
          <w:p w14:paraId="52AE5B24" w14:textId="77777777" w:rsidR="00F65D28" w:rsidRPr="00F65D28" w:rsidRDefault="00F65D28" w:rsidP="00F65D28">
            <w:pPr>
              <w:tabs>
                <w:tab w:val="left" w:pos="426"/>
              </w:tabs>
              <w:jc w:val="center"/>
              <w:rPr>
                <w:rFonts w:ascii="Calibri" w:hAnsi="Calibri"/>
                <w:i/>
              </w:rPr>
            </w:pPr>
            <w:r w:rsidRPr="00F65D28">
              <w:rPr>
                <w:rFonts w:ascii="Calibri" w:hAnsi="Calibri"/>
                <w:i/>
              </w:rPr>
              <w:t>Purkyňovo nám.</w:t>
            </w:r>
          </w:p>
        </w:tc>
        <w:tc>
          <w:tcPr>
            <w:tcW w:w="1900" w:type="dxa"/>
            <w:noWrap/>
            <w:hideMark/>
          </w:tcPr>
          <w:p w14:paraId="05EB4A40" w14:textId="77777777" w:rsidR="00F65D28" w:rsidRPr="00F65D28" w:rsidRDefault="00F65D28" w:rsidP="00F65D28">
            <w:pPr>
              <w:tabs>
                <w:tab w:val="left" w:pos="426"/>
              </w:tabs>
              <w:jc w:val="center"/>
              <w:rPr>
                <w:rFonts w:ascii="Calibri" w:hAnsi="Calibri"/>
                <w:i/>
              </w:rPr>
            </w:pPr>
            <w:r w:rsidRPr="00F65D28">
              <w:rPr>
                <w:rFonts w:ascii="Calibri" w:hAnsi="Calibri"/>
                <w:i/>
              </w:rPr>
              <w:t>45 000 Kč</w:t>
            </w:r>
          </w:p>
        </w:tc>
        <w:tc>
          <w:tcPr>
            <w:tcW w:w="1340" w:type="dxa"/>
            <w:noWrap/>
            <w:hideMark/>
          </w:tcPr>
          <w:p w14:paraId="2E8C286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F3ACCA1" w14:textId="77777777" w:rsidTr="00F65D28">
        <w:trPr>
          <w:trHeight w:val="240"/>
        </w:trPr>
        <w:tc>
          <w:tcPr>
            <w:tcW w:w="3400" w:type="dxa"/>
            <w:hideMark/>
          </w:tcPr>
          <w:p w14:paraId="63BAFF41" w14:textId="77777777" w:rsidR="00F65D28" w:rsidRPr="00F65D28" w:rsidRDefault="00F65D28" w:rsidP="00F65D28">
            <w:pPr>
              <w:tabs>
                <w:tab w:val="left" w:pos="426"/>
              </w:tabs>
              <w:jc w:val="center"/>
              <w:rPr>
                <w:rFonts w:ascii="Calibri" w:hAnsi="Calibri"/>
                <w:i/>
              </w:rPr>
            </w:pPr>
            <w:r w:rsidRPr="00F65D28">
              <w:rPr>
                <w:rFonts w:ascii="Calibri" w:hAnsi="Calibri"/>
                <w:i/>
              </w:rPr>
              <w:t>Příčná</w:t>
            </w:r>
          </w:p>
        </w:tc>
        <w:tc>
          <w:tcPr>
            <w:tcW w:w="1900" w:type="dxa"/>
            <w:noWrap/>
            <w:hideMark/>
          </w:tcPr>
          <w:p w14:paraId="17DF3F7A"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6A92DD2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4D047EC" w14:textId="77777777" w:rsidTr="00F65D28">
        <w:trPr>
          <w:trHeight w:val="240"/>
        </w:trPr>
        <w:tc>
          <w:tcPr>
            <w:tcW w:w="3400" w:type="dxa"/>
            <w:hideMark/>
          </w:tcPr>
          <w:p w14:paraId="2DC8FD74" w14:textId="77777777" w:rsidR="00F65D28" w:rsidRPr="00F65D28" w:rsidRDefault="00F65D28" w:rsidP="00F65D28">
            <w:pPr>
              <w:tabs>
                <w:tab w:val="left" w:pos="426"/>
              </w:tabs>
              <w:jc w:val="center"/>
              <w:rPr>
                <w:rFonts w:ascii="Calibri" w:hAnsi="Calibri"/>
                <w:i/>
              </w:rPr>
            </w:pPr>
            <w:r w:rsidRPr="00F65D28">
              <w:rPr>
                <w:rFonts w:ascii="Calibri" w:hAnsi="Calibri"/>
                <w:i/>
              </w:rPr>
              <w:t>Předmostí</w:t>
            </w:r>
          </w:p>
        </w:tc>
        <w:tc>
          <w:tcPr>
            <w:tcW w:w="1900" w:type="dxa"/>
            <w:noWrap/>
            <w:hideMark/>
          </w:tcPr>
          <w:p w14:paraId="12B01120"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078DC52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EFEABD3" w14:textId="77777777" w:rsidTr="00F65D28">
        <w:trPr>
          <w:trHeight w:val="240"/>
        </w:trPr>
        <w:tc>
          <w:tcPr>
            <w:tcW w:w="3400" w:type="dxa"/>
            <w:hideMark/>
          </w:tcPr>
          <w:p w14:paraId="256406C5" w14:textId="77777777" w:rsidR="00F65D28" w:rsidRPr="00F65D28" w:rsidRDefault="00F65D28" w:rsidP="00F65D28">
            <w:pPr>
              <w:tabs>
                <w:tab w:val="left" w:pos="426"/>
              </w:tabs>
              <w:jc w:val="center"/>
              <w:rPr>
                <w:rFonts w:ascii="Calibri" w:hAnsi="Calibri"/>
                <w:i/>
              </w:rPr>
            </w:pPr>
            <w:r w:rsidRPr="00F65D28">
              <w:rPr>
                <w:rFonts w:ascii="Calibri" w:hAnsi="Calibri"/>
                <w:i/>
              </w:rPr>
              <w:t>Přemyslova</w:t>
            </w:r>
          </w:p>
        </w:tc>
        <w:tc>
          <w:tcPr>
            <w:tcW w:w="1900" w:type="dxa"/>
            <w:noWrap/>
            <w:hideMark/>
          </w:tcPr>
          <w:p w14:paraId="09648BD6" w14:textId="77777777" w:rsidR="00F65D28" w:rsidRPr="00F65D28" w:rsidRDefault="00F65D28" w:rsidP="00F65D28">
            <w:pPr>
              <w:tabs>
                <w:tab w:val="left" w:pos="426"/>
              </w:tabs>
              <w:jc w:val="center"/>
              <w:rPr>
                <w:rFonts w:ascii="Calibri" w:hAnsi="Calibri"/>
                <w:i/>
              </w:rPr>
            </w:pPr>
            <w:r w:rsidRPr="00F65D28">
              <w:rPr>
                <w:rFonts w:ascii="Calibri" w:hAnsi="Calibri"/>
                <w:i/>
              </w:rPr>
              <w:t>186 000 Kč</w:t>
            </w:r>
          </w:p>
        </w:tc>
        <w:tc>
          <w:tcPr>
            <w:tcW w:w="1340" w:type="dxa"/>
            <w:noWrap/>
            <w:hideMark/>
          </w:tcPr>
          <w:p w14:paraId="7155432B" w14:textId="77777777" w:rsidR="00F65D28" w:rsidRPr="00F65D28" w:rsidRDefault="00F65D28" w:rsidP="00F65D28">
            <w:pPr>
              <w:tabs>
                <w:tab w:val="left" w:pos="426"/>
              </w:tabs>
              <w:jc w:val="center"/>
              <w:rPr>
                <w:rFonts w:ascii="Calibri" w:hAnsi="Calibri"/>
                <w:i/>
              </w:rPr>
            </w:pPr>
            <w:r w:rsidRPr="00F65D28">
              <w:rPr>
                <w:rFonts w:ascii="Calibri" w:hAnsi="Calibri"/>
                <w:i/>
              </w:rPr>
              <w:t>A</w:t>
            </w:r>
          </w:p>
        </w:tc>
      </w:tr>
      <w:tr w:rsidR="00F65D28" w:rsidRPr="00F65D28" w14:paraId="7623FE0C" w14:textId="77777777" w:rsidTr="00F65D28">
        <w:trPr>
          <w:trHeight w:val="240"/>
        </w:trPr>
        <w:tc>
          <w:tcPr>
            <w:tcW w:w="3400" w:type="dxa"/>
            <w:hideMark/>
          </w:tcPr>
          <w:p w14:paraId="3B12AA60" w14:textId="77777777" w:rsidR="00F65D28" w:rsidRPr="00F65D28" w:rsidRDefault="00F65D28" w:rsidP="00F65D28">
            <w:pPr>
              <w:tabs>
                <w:tab w:val="left" w:pos="426"/>
              </w:tabs>
              <w:jc w:val="center"/>
              <w:rPr>
                <w:rFonts w:ascii="Calibri" w:hAnsi="Calibri"/>
                <w:i/>
              </w:rPr>
            </w:pPr>
            <w:r w:rsidRPr="00F65D28">
              <w:rPr>
                <w:rFonts w:ascii="Calibri" w:hAnsi="Calibri"/>
                <w:i/>
              </w:rPr>
              <w:t>Raisova</w:t>
            </w:r>
          </w:p>
        </w:tc>
        <w:tc>
          <w:tcPr>
            <w:tcW w:w="1900" w:type="dxa"/>
            <w:noWrap/>
            <w:hideMark/>
          </w:tcPr>
          <w:p w14:paraId="561EEDEE"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7B9AA11E"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C4C2F9D" w14:textId="77777777" w:rsidTr="00F65D28">
        <w:trPr>
          <w:trHeight w:val="240"/>
        </w:trPr>
        <w:tc>
          <w:tcPr>
            <w:tcW w:w="3400" w:type="dxa"/>
            <w:hideMark/>
          </w:tcPr>
          <w:p w14:paraId="5DD5FFD4" w14:textId="77777777" w:rsidR="00F65D28" w:rsidRPr="00F65D28" w:rsidRDefault="00F65D28" w:rsidP="00F65D28">
            <w:pPr>
              <w:tabs>
                <w:tab w:val="left" w:pos="426"/>
              </w:tabs>
              <w:jc w:val="center"/>
              <w:rPr>
                <w:rFonts w:ascii="Calibri" w:hAnsi="Calibri"/>
                <w:i/>
              </w:rPr>
            </w:pPr>
            <w:r w:rsidRPr="00F65D28">
              <w:rPr>
                <w:rFonts w:ascii="Calibri" w:hAnsi="Calibri"/>
                <w:i/>
              </w:rPr>
              <w:t>Rákosová</w:t>
            </w:r>
          </w:p>
        </w:tc>
        <w:tc>
          <w:tcPr>
            <w:tcW w:w="1900" w:type="dxa"/>
            <w:noWrap/>
            <w:hideMark/>
          </w:tcPr>
          <w:p w14:paraId="75C45063" w14:textId="77777777" w:rsidR="00F65D28" w:rsidRPr="00F65D28" w:rsidRDefault="00F65D28" w:rsidP="00F65D28">
            <w:pPr>
              <w:tabs>
                <w:tab w:val="left" w:pos="426"/>
              </w:tabs>
              <w:jc w:val="center"/>
              <w:rPr>
                <w:rFonts w:ascii="Calibri" w:hAnsi="Calibri"/>
                <w:i/>
              </w:rPr>
            </w:pPr>
            <w:r w:rsidRPr="00F65D28">
              <w:rPr>
                <w:rFonts w:ascii="Calibri" w:hAnsi="Calibri"/>
                <w:i/>
              </w:rPr>
              <w:t>45 000 Kč</w:t>
            </w:r>
          </w:p>
        </w:tc>
        <w:tc>
          <w:tcPr>
            <w:tcW w:w="1340" w:type="dxa"/>
            <w:noWrap/>
            <w:hideMark/>
          </w:tcPr>
          <w:p w14:paraId="074CE72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2001BAD" w14:textId="77777777" w:rsidTr="00F65D28">
        <w:trPr>
          <w:trHeight w:val="240"/>
        </w:trPr>
        <w:tc>
          <w:tcPr>
            <w:tcW w:w="3400" w:type="dxa"/>
            <w:hideMark/>
          </w:tcPr>
          <w:p w14:paraId="01CB6438" w14:textId="77777777" w:rsidR="00F65D28" w:rsidRPr="00F65D28" w:rsidRDefault="00F65D28" w:rsidP="00F65D28">
            <w:pPr>
              <w:tabs>
                <w:tab w:val="left" w:pos="426"/>
              </w:tabs>
              <w:jc w:val="center"/>
              <w:rPr>
                <w:rFonts w:ascii="Calibri" w:hAnsi="Calibri"/>
                <w:i/>
              </w:rPr>
            </w:pPr>
            <w:r w:rsidRPr="00F65D28">
              <w:rPr>
                <w:rFonts w:ascii="Calibri" w:hAnsi="Calibri"/>
                <w:i/>
              </w:rPr>
              <w:t>Revoluční</w:t>
            </w:r>
          </w:p>
        </w:tc>
        <w:tc>
          <w:tcPr>
            <w:tcW w:w="1900" w:type="dxa"/>
            <w:noWrap/>
            <w:hideMark/>
          </w:tcPr>
          <w:p w14:paraId="72D06513" w14:textId="77777777" w:rsidR="00F65D28" w:rsidRPr="00F65D28" w:rsidRDefault="00F65D28" w:rsidP="00F65D28">
            <w:pPr>
              <w:tabs>
                <w:tab w:val="left" w:pos="426"/>
              </w:tabs>
              <w:jc w:val="center"/>
              <w:rPr>
                <w:rFonts w:ascii="Calibri" w:hAnsi="Calibri"/>
                <w:i/>
              </w:rPr>
            </w:pPr>
            <w:r w:rsidRPr="00F65D28">
              <w:rPr>
                <w:rFonts w:ascii="Calibri" w:hAnsi="Calibri"/>
                <w:i/>
              </w:rPr>
              <w:t>66 000 Kč</w:t>
            </w:r>
          </w:p>
        </w:tc>
        <w:tc>
          <w:tcPr>
            <w:tcW w:w="1340" w:type="dxa"/>
            <w:noWrap/>
            <w:hideMark/>
          </w:tcPr>
          <w:p w14:paraId="3FC2749A"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A1C9F60" w14:textId="77777777" w:rsidTr="00F65D28">
        <w:trPr>
          <w:trHeight w:val="240"/>
        </w:trPr>
        <w:tc>
          <w:tcPr>
            <w:tcW w:w="3400" w:type="dxa"/>
            <w:hideMark/>
          </w:tcPr>
          <w:p w14:paraId="79328C9E" w14:textId="77777777" w:rsidR="00F65D28" w:rsidRPr="00F65D28" w:rsidRDefault="00F65D28" w:rsidP="00F65D28">
            <w:pPr>
              <w:tabs>
                <w:tab w:val="left" w:pos="426"/>
              </w:tabs>
              <w:jc w:val="center"/>
              <w:rPr>
                <w:rFonts w:ascii="Calibri" w:hAnsi="Calibri"/>
                <w:i/>
              </w:rPr>
            </w:pPr>
            <w:r w:rsidRPr="00F65D28">
              <w:rPr>
                <w:rFonts w:ascii="Calibri" w:hAnsi="Calibri"/>
                <w:i/>
              </w:rPr>
              <w:t>Riegrova (nebylo v seznamu ulic)</w:t>
            </w:r>
          </w:p>
        </w:tc>
        <w:tc>
          <w:tcPr>
            <w:tcW w:w="1900" w:type="dxa"/>
            <w:noWrap/>
            <w:hideMark/>
          </w:tcPr>
          <w:p w14:paraId="23498243"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5616F75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D454C21" w14:textId="77777777" w:rsidTr="00F65D28">
        <w:trPr>
          <w:trHeight w:val="240"/>
        </w:trPr>
        <w:tc>
          <w:tcPr>
            <w:tcW w:w="3400" w:type="dxa"/>
            <w:hideMark/>
          </w:tcPr>
          <w:p w14:paraId="471AF1A1" w14:textId="77777777" w:rsidR="00F65D28" w:rsidRPr="00F65D28" w:rsidRDefault="00F65D28" w:rsidP="00F65D28">
            <w:pPr>
              <w:tabs>
                <w:tab w:val="left" w:pos="426"/>
              </w:tabs>
              <w:jc w:val="center"/>
              <w:rPr>
                <w:rFonts w:ascii="Calibri" w:hAnsi="Calibri"/>
                <w:i/>
              </w:rPr>
            </w:pPr>
            <w:r w:rsidRPr="00F65D28">
              <w:rPr>
                <w:rFonts w:ascii="Calibri" w:hAnsi="Calibri"/>
                <w:i/>
              </w:rPr>
              <w:t>Rubešova</w:t>
            </w:r>
          </w:p>
        </w:tc>
        <w:tc>
          <w:tcPr>
            <w:tcW w:w="1900" w:type="dxa"/>
            <w:noWrap/>
            <w:hideMark/>
          </w:tcPr>
          <w:p w14:paraId="6FB47977" w14:textId="77777777" w:rsidR="00F65D28" w:rsidRPr="00F65D28" w:rsidRDefault="00F65D28" w:rsidP="00F65D28">
            <w:pPr>
              <w:tabs>
                <w:tab w:val="left" w:pos="426"/>
              </w:tabs>
              <w:jc w:val="center"/>
              <w:rPr>
                <w:rFonts w:ascii="Calibri" w:hAnsi="Calibri"/>
                <w:i/>
              </w:rPr>
            </w:pPr>
            <w:r w:rsidRPr="00F65D28">
              <w:rPr>
                <w:rFonts w:ascii="Calibri" w:hAnsi="Calibri"/>
                <w:i/>
              </w:rPr>
              <w:t>6 000 Kč</w:t>
            </w:r>
          </w:p>
        </w:tc>
        <w:tc>
          <w:tcPr>
            <w:tcW w:w="1340" w:type="dxa"/>
            <w:noWrap/>
            <w:hideMark/>
          </w:tcPr>
          <w:p w14:paraId="79A4AB1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8FACA73" w14:textId="77777777" w:rsidTr="00F65D28">
        <w:trPr>
          <w:trHeight w:val="240"/>
        </w:trPr>
        <w:tc>
          <w:tcPr>
            <w:tcW w:w="3400" w:type="dxa"/>
            <w:hideMark/>
          </w:tcPr>
          <w:p w14:paraId="26866AAD" w14:textId="77777777" w:rsidR="00F65D28" w:rsidRPr="00F65D28" w:rsidRDefault="00F65D28" w:rsidP="00F65D28">
            <w:pPr>
              <w:tabs>
                <w:tab w:val="left" w:pos="426"/>
              </w:tabs>
              <w:jc w:val="center"/>
              <w:rPr>
                <w:rFonts w:ascii="Calibri" w:hAnsi="Calibri"/>
                <w:i/>
              </w:rPr>
            </w:pPr>
            <w:r w:rsidRPr="00F65D28">
              <w:rPr>
                <w:rFonts w:ascii="Calibri" w:hAnsi="Calibri"/>
                <w:i/>
              </w:rPr>
              <w:t>Rybova</w:t>
            </w:r>
          </w:p>
        </w:tc>
        <w:tc>
          <w:tcPr>
            <w:tcW w:w="1900" w:type="dxa"/>
            <w:noWrap/>
            <w:hideMark/>
          </w:tcPr>
          <w:p w14:paraId="0DB73CC7" w14:textId="77777777" w:rsidR="00F65D28" w:rsidRPr="00F65D28" w:rsidRDefault="00F65D28" w:rsidP="00F65D28">
            <w:pPr>
              <w:tabs>
                <w:tab w:val="left" w:pos="426"/>
              </w:tabs>
              <w:jc w:val="center"/>
              <w:rPr>
                <w:rFonts w:ascii="Calibri" w:hAnsi="Calibri"/>
                <w:i/>
              </w:rPr>
            </w:pPr>
            <w:r w:rsidRPr="00F65D28">
              <w:rPr>
                <w:rFonts w:ascii="Calibri" w:hAnsi="Calibri"/>
                <w:i/>
              </w:rPr>
              <w:t>33 000 Kč</w:t>
            </w:r>
          </w:p>
        </w:tc>
        <w:tc>
          <w:tcPr>
            <w:tcW w:w="1340" w:type="dxa"/>
            <w:noWrap/>
            <w:hideMark/>
          </w:tcPr>
          <w:p w14:paraId="49A34E2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F54C8DF" w14:textId="77777777" w:rsidTr="00F65D28">
        <w:trPr>
          <w:trHeight w:val="240"/>
        </w:trPr>
        <w:tc>
          <w:tcPr>
            <w:tcW w:w="3400" w:type="dxa"/>
            <w:hideMark/>
          </w:tcPr>
          <w:p w14:paraId="683556CC" w14:textId="77777777" w:rsidR="00F65D28" w:rsidRPr="00F65D28" w:rsidRDefault="00F65D28" w:rsidP="00F65D28">
            <w:pPr>
              <w:tabs>
                <w:tab w:val="left" w:pos="426"/>
              </w:tabs>
              <w:jc w:val="center"/>
              <w:rPr>
                <w:rFonts w:ascii="Calibri" w:hAnsi="Calibri"/>
                <w:i/>
              </w:rPr>
            </w:pPr>
            <w:r w:rsidRPr="00F65D28">
              <w:rPr>
                <w:rFonts w:ascii="Calibri" w:hAnsi="Calibri"/>
                <w:i/>
              </w:rPr>
              <w:t>S. K. Neumanna</w:t>
            </w:r>
          </w:p>
        </w:tc>
        <w:tc>
          <w:tcPr>
            <w:tcW w:w="1900" w:type="dxa"/>
            <w:noWrap/>
            <w:hideMark/>
          </w:tcPr>
          <w:p w14:paraId="614FB2B7"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4987F1D1" w14:textId="77777777" w:rsidR="00F65D28" w:rsidRPr="00F65D28" w:rsidRDefault="00F65D28" w:rsidP="00F65D28">
            <w:pPr>
              <w:tabs>
                <w:tab w:val="left" w:pos="426"/>
              </w:tabs>
              <w:jc w:val="center"/>
              <w:rPr>
                <w:rFonts w:ascii="Calibri" w:hAnsi="Calibri"/>
                <w:i/>
              </w:rPr>
            </w:pPr>
            <w:r w:rsidRPr="00F65D28">
              <w:rPr>
                <w:rFonts w:ascii="Calibri" w:hAnsi="Calibri"/>
                <w:i/>
              </w:rPr>
              <w:t>A</w:t>
            </w:r>
          </w:p>
        </w:tc>
      </w:tr>
      <w:tr w:rsidR="00F65D28" w:rsidRPr="00F65D28" w14:paraId="04B42CD0" w14:textId="77777777" w:rsidTr="00F65D28">
        <w:trPr>
          <w:trHeight w:val="240"/>
        </w:trPr>
        <w:tc>
          <w:tcPr>
            <w:tcW w:w="3400" w:type="dxa"/>
            <w:hideMark/>
          </w:tcPr>
          <w:p w14:paraId="72AB0D11" w14:textId="77777777" w:rsidR="00F65D28" w:rsidRPr="00F65D28" w:rsidRDefault="00F65D28" w:rsidP="00F65D28">
            <w:pPr>
              <w:tabs>
                <w:tab w:val="left" w:pos="426"/>
              </w:tabs>
              <w:jc w:val="center"/>
              <w:rPr>
                <w:rFonts w:ascii="Calibri" w:hAnsi="Calibri"/>
                <w:i/>
              </w:rPr>
            </w:pPr>
            <w:r w:rsidRPr="00F65D28">
              <w:rPr>
                <w:rFonts w:ascii="Calibri" w:hAnsi="Calibri"/>
                <w:i/>
              </w:rPr>
              <w:t>sídl. Hůrka</w:t>
            </w:r>
          </w:p>
        </w:tc>
        <w:tc>
          <w:tcPr>
            <w:tcW w:w="1900" w:type="dxa"/>
            <w:noWrap/>
            <w:hideMark/>
          </w:tcPr>
          <w:p w14:paraId="27214155" w14:textId="77777777" w:rsidR="00F65D28" w:rsidRPr="00F65D28" w:rsidRDefault="00F65D28" w:rsidP="00F65D28">
            <w:pPr>
              <w:tabs>
                <w:tab w:val="left" w:pos="426"/>
              </w:tabs>
              <w:jc w:val="center"/>
              <w:rPr>
                <w:rFonts w:ascii="Calibri" w:hAnsi="Calibri"/>
                <w:i/>
              </w:rPr>
            </w:pPr>
            <w:r w:rsidRPr="00F65D28">
              <w:rPr>
                <w:rFonts w:ascii="Calibri" w:hAnsi="Calibri"/>
                <w:i/>
              </w:rPr>
              <w:t>150 000 Kč</w:t>
            </w:r>
          </w:p>
        </w:tc>
        <w:tc>
          <w:tcPr>
            <w:tcW w:w="1340" w:type="dxa"/>
            <w:noWrap/>
            <w:hideMark/>
          </w:tcPr>
          <w:p w14:paraId="41D432F8"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FDC5949" w14:textId="77777777" w:rsidTr="00F65D28">
        <w:trPr>
          <w:trHeight w:val="240"/>
        </w:trPr>
        <w:tc>
          <w:tcPr>
            <w:tcW w:w="3400" w:type="dxa"/>
            <w:hideMark/>
          </w:tcPr>
          <w:p w14:paraId="0F27DD70" w14:textId="77777777" w:rsidR="00F65D28" w:rsidRPr="00F65D28" w:rsidRDefault="00F65D28" w:rsidP="00F65D28">
            <w:pPr>
              <w:tabs>
                <w:tab w:val="left" w:pos="426"/>
              </w:tabs>
              <w:jc w:val="center"/>
              <w:rPr>
                <w:rFonts w:ascii="Calibri" w:hAnsi="Calibri"/>
                <w:i/>
              </w:rPr>
            </w:pPr>
            <w:r w:rsidRPr="00F65D28">
              <w:rPr>
                <w:rFonts w:ascii="Calibri" w:hAnsi="Calibri"/>
                <w:i/>
              </w:rPr>
              <w:t>sídl. U Cukrovaru</w:t>
            </w:r>
          </w:p>
        </w:tc>
        <w:tc>
          <w:tcPr>
            <w:tcW w:w="1900" w:type="dxa"/>
            <w:noWrap/>
            <w:hideMark/>
          </w:tcPr>
          <w:p w14:paraId="0766DC2C" w14:textId="77777777" w:rsidR="00F65D28" w:rsidRPr="00F65D28" w:rsidRDefault="00F65D28" w:rsidP="00F65D28">
            <w:pPr>
              <w:tabs>
                <w:tab w:val="left" w:pos="426"/>
              </w:tabs>
              <w:jc w:val="center"/>
              <w:rPr>
                <w:rFonts w:ascii="Calibri" w:hAnsi="Calibri"/>
                <w:i/>
              </w:rPr>
            </w:pPr>
            <w:r w:rsidRPr="00F65D28">
              <w:rPr>
                <w:rFonts w:ascii="Calibri" w:hAnsi="Calibri"/>
                <w:i/>
              </w:rPr>
              <w:t>243 000 Kč</w:t>
            </w:r>
          </w:p>
        </w:tc>
        <w:tc>
          <w:tcPr>
            <w:tcW w:w="1340" w:type="dxa"/>
            <w:noWrap/>
            <w:hideMark/>
          </w:tcPr>
          <w:p w14:paraId="1019263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5C2D8C3" w14:textId="77777777" w:rsidTr="00F65D28">
        <w:trPr>
          <w:trHeight w:val="240"/>
        </w:trPr>
        <w:tc>
          <w:tcPr>
            <w:tcW w:w="3400" w:type="dxa"/>
            <w:hideMark/>
          </w:tcPr>
          <w:p w14:paraId="335A13AC" w14:textId="77777777" w:rsidR="00F65D28" w:rsidRPr="00F65D28" w:rsidRDefault="00F65D28" w:rsidP="00F65D28">
            <w:pPr>
              <w:tabs>
                <w:tab w:val="left" w:pos="426"/>
              </w:tabs>
              <w:jc w:val="center"/>
              <w:rPr>
                <w:rFonts w:ascii="Calibri" w:hAnsi="Calibri"/>
                <w:i/>
              </w:rPr>
            </w:pPr>
            <w:r w:rsidRPr="00F65D28">
              <w:rPr>
                <w:rFonts w:ascii="Calibri" w:hAnsi="Calibri"/>
                <w:i/>
              </w:rPr>
              <w:t>sídl. V Zátiší</w:t>
            </w:r>
          </w:p>
        </w:tc>
        <w:tc>
          <w:tcPr>
            <w:tcW w:w="1900" w:type="dxa"/>
            <w:noWrap/>
            <w:hideMark/>
          </w:tcPr>
          <w:p w14:paraId="21B17245" w14:textId="77777777" w:rsidR="00F65D28" w:rsidRPr="00F65D28" w:rsidRDefault="00F65D28" w:rsidP="00F65D28">
            <w:pPr>
              <w:tabs>
                <w:tab w:val="left" w:pos="426"/>
              </w:tabs>
              <w:jc w:val="center"/>
              <w:rPr>
                <w:rFonts w:ascii="Calibri" w:hAnsi="Calibri"/>
                <w:i/>
              </w:rPr>
            </w:pPr>
            <w:r w:rsidRPr="00F65D28">
              <w:rPr>
                <w:rFonts w:ascii="Calibri" w:hAnsi="Calibri"/>
                <w:i/>
              </w:rPr>
              <w:t>87 000 Kč</w:t>
            </w:r>
          </w:p>
        </w:tc>
        <w:tc>
          <w:tcPr>
            <w:tcW w:w="1340" w:type="dxa"/>
            <w:noWrap/>
            <w:hideMark/>
          </w:tcPr>
          <w:p w14:paraId="2F79912B"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0C7A83B2" w14:textId="77777777" w:rsidTr="00F65D28">
        <w:trPr>
          <w:trHeight w:val="240"/>
        </w:trPr>
        <w:tc>
          <w:tcPr>
            <w:tcW w:w="3400" w:type="dxa"/>
            <w:hideMark/>
          </w:tcPr>
          <w:p w14:paraId="7F02AF3E" w14:textId="77777777" w:rsidR="00F65D28" w:rsidRPr="00F65D28" w:rsidRDefault="00F65D28" w:rsidP="00F65D28">
            <w:pPr>
              <w:tabs>
                <w:tab w:val="left" w:pos="426"/>
              </w:tabs>
              <w:jc w:val="center"/>
              <w:rPr>
                <w:rFonts w:ascii="Calibri" w:hAnsi="Calibri"/>
                <w:i/>
              </w:rPr>
            </w:pPr>
            <w:r w:rsidRPr="00F65D28">
              <w:rPr>
                <w:rFonts w:ascii="Calibri" w:hAnsi="Calibri"/>
                <w:i/>
              </w:rPr>
              <w:t>sídl. V Zátiší - GARÁŽE</w:t>
            </w:r>
          </w:p>
        </w:tc>
        <w:tc>
          <w:tcPr>
            <w:tcW w:w="1900" w:type="dxa"/>
            <w:noWrap/>
            <w:hideMark/>
          </w:tcPr>
          <w:p w14:paraId="2509C7C6"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0341C04A"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A468337" w14:textId="77777777" w:rsidTr="00F65D28">
        <w:trPr>
          <w:trHeight w:val="240"/>
        </w:trPr>
        <w:tc>
          <w:tcPr>
            <w:tcW w:w="3400" w:type="dxa"/>
            <w:hideMark/>
          </w:tcPr>
          <w:p w14:paraId="531AE89B" w14:textId="77777777" w:rsidR="00F65D28" w:rsidRPr="00F65D28" w:rsidRDefault="00F65D28" w:rsidP="00F65D28">
            <w:pPr>
              <w:tabs>
                <w:tab w:val="left" w:pos="426"/>
              </w:tabs>
              <w:jc w:val="center"/>
              <w:rPr>
                <w:rFonts w:ascii="Calibri" w:hAnsi="Calibri"/>
                <w:i/>
              </w:rPr>
            </w:pPr>
            <w:r w:rsidRPr="00F65D28">
              <w:rPr>
                <w:rFonts w:ascii="Calibri" w:hAnsi="Calibri"/>
                <w:i/>
              </w:rPr>
              <w:t>Seifertova + DŮM ZDRAVÍ</w:t>
            </w:r>
          </w:p>
        </w:tc>
        <w:tc>
          <w:tcPr>
            <w:tcW w:w="1900" w:type="dxa"/>
            <w:noWrap/>
            <w:hideMark/>
          </w:tcPr>
          <w:p w14:paraId="4A5A61D5"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086809A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0E302BC" w14:textId="77777777" w:rsidTr="00F65D28">
        <w:trPr>
          <w:trHeight w:val="240"/>
        </w:trPr>
        <w:tc>
          <w:tcPr>
            <w:tcW w:w="3400" w:type="dxa"/>
            <w:hideMark/>
          </w:tcPr>
          <w:p w14:paraId="1E249605" w14:textId="77777777" w:rsidR="00F65D28" w:rsidRPr="00F65D28" w:rsidRDefault="00F65D28" w:rsidP="00F65D28">
            <w:pPr>
              <w:tabs>
                <w:tab w:val="left" w:pos="426"/>
              </w:tabs>
              <w:jc w:val="center"/>
              <w:rPr>
                <w:rFonts w:ascii="Calibri" w:hAnsi="Calibri"/>
                <w:i/>
              </w:rPr>
            </w:pPr>
            <w:r w:rsidRPr="00F65D28">
              <w:rPr>
                <w:rFonts w:ascii="Calibri" w:hAnsi="Calibri"/>
                <w:i/>
              </w:rPr>
              <w:t>Sladkovského</w:t>
            </w:r>
          </w:p>
        </w:tc>
        <w:tc>
          <w:tcPr>
            <w:tcW w:w="1900" w:type="dxa"/>
            <w:noWrap/>
            <w:hideMark/>
          </w:tcPr>
          <w:p w14:paraId="7C9C0AC4"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0955EFF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FE26BD3" w14:textId="77777777" w:rsidTr="00F65D28">
        <w:trPr>
          <w:trHeight w:val="240"/>
        </w:trPr>
        <w:tc>
          <w:tcPr>
            <w:tcW w:w="3400" w:type="dxa"/>
            <w:hideMark/>
          </w:tcPr>
          <w:p w14:paraId="5FECCEBF" w14:textId="77777777" w:rsidR="00F65D28" w:rsidRPr="00F65D28" w:rsidRDefault="00F65D28" w:rsidP="00F65D28">
            <w:pPr>
              <w:tabs>
                <w:tab w:val="left" w:pos="426"/>
              </w:tabs>
              <w:jc w:val="center"/>
              <w:rPr>
                <w:rFonts w:ascii="Calibri" w:hAnsi="Calibri"/>
                <w:i/>
              </w:rPr>
            </w:pPr>
            <w:r w:rsidRPr="00F65D28">
              <w:rPr>
                <w:rFonts w:ascii="Calibri" w:hAnsi="Calibri"/>
                <w:i/>
              </w:rPr>
              <w:t>Sládkova</w:t>
            </w:r>
          </w:p>
        </w:tc>
        <w:tc>
          <w:tcPr>
            <w:tcW w:w="1900" w:type="dxa"/>
            <w:noWrap/>
            <w:hideMark/>
          </w:tcPr>
          <w:p w14:paraId="1AC4572C" w14:textId="77777777" w:rsidR="00F65D28" w:rsidRPr="00F65D28" w:rsidRDefault="00F65D28" w:rsidP="00F65D28">
            <w:pPr>
              <w:tabs>
                <w:tab w:val="left" w:pos="426"/>
              </w:tabs>
              <w:jc w:val="center"/>
              <w:rPr>
                <w:rFonts w:ascii="Calibri" w:hAnsi="Calibri"/>
                <w:i/>
              </w:rPr>
            </w:pPr>
            <w:r w:rsidRPr="00F65D28">
              <w:rPr>
                <w:rFonts w:ascii="Calibri" w:hAnsi="Calibri"/>
                <w:i/>
              </w:rPr>
              <w:t>36 000 Kč</w:t>
            </w:r>
          </w:p>
        </w:tc>
        <w:tc>
          <w:tcPr>
            <w:tcW w:w="1340" w:type="dxa"/>
            <w:noWrap/>
            <w:hideMark/>
          </w:tcPr>
          <w:p w14:paraId="7950E808"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463C57D" w14:textId="77777777" w:rsidTr="00F65D28">
        <w:trPr>
          <w:trHeight w:val="240"/>
        </w:trPr>
        <w:tc>
          <w:tcPr>
            <w:tcW w:w="3400" w:type="dxa"/>
            <w:hideMark/>
          </w:tcPr>
          <w:p w14:paraId="1C4F4D4E" w14:textId="77777777" w:rsidR="00F65D28" w:rsidRPr="00F65D28" w:rsidRDefault="00F65D28" w:rsidP="00F65D28">
            <w:pPr>
              <w:tabs>
                <w:tab w:val="left" w:pos="426"/>
              </w:tabs>
              <w:jc w:val="center"/>
              <w:rPr>
                <w:rFonts w:ascii="Calibri" w:hAnsi="Calibri"/>
                <w:i/>
              </w:rPr>
            </w:pPr>
            <w:r w:rsidRPr="00F65D28">
              <w:rPr>
                <w:rFonts w:ascii="Calibri" w:hAnsi="Calibri"/>
                <w:i/>
              </w:rPr>
              <w:t>Slunná</w:t>
            </w:r>
          </w:p>
        </w:tc>
        <w:tc>
          <w:tcPr>
            <w:tcW w:w="1900" w:type="dxa"/>
            <w:noWrap/>
            <w:hideMark/>
          </w:tcPr>
          <w:p w14:paraId="29556009"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4B5203A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51E5F33" w14:textId="77777777" w:rsidTr="00F65D28">
        <w:trPr>
          <w:trHeight w:val="240"/>
        </w:trPr>
        <w:tc>
          <w:tcPr>
            <w:tcW w:w="3400" w:type="dxa"/>
            <w:hideMark/>
          </w:tcPr>
          <w:p w14:paraId="229C0462" w14:textId="77777777" w:rsidR="00F65D28" w:rsidRPr="00F65D28" w:rsidRDefault="00F65D28" w:rsidP="00F65D28">
            <w:pPr>
              <w:tabs>
                <w:tab w:val="left" w:pos="426"/>
              </w:tabs>
              <w:jc w:val="center"/>
              <w:rPr>
                <w:rFonts w:ascii="Calibri" w:hAnsi="Calibri"/>
                <w:i/>
              </w:rPr>
            </w:pPr>
            <w:r w:rsidRPr="00F65D28">
              <w:rPr>
                <w:rFonts w:ascii="Calibri" w:hAnsi="Calibri"/>
                <w:i/>
              </w:rPr>
              <w:t>Smetanova</w:t>
            </w:r>
          </w:p>
        </w:tc>
        <w:tc>
          <w:tcPr>
            <w:tcW w:w="1900" w:type="dxa"/>
            <w:noWrap/>
            <w:hideMark/>
          </w:tcPr>
          <w:p w14:paraId="5660F160" w14:textId="77777777" w:rsidR="00F65D28" w:rsidRPr="00F65D28" w:rsidRDefault="00F65D28" w:rsidP="00F65D28">
            <w:pPr>
              <w:tabs>
                <w:tab w:val="left" w:pos="426"/>
              </w:tabs>
              <w:jc w:val="center"/>
              <w:rPr>
                <w:rFonts w:ascii="Calibri" w:hAnsi="Calibri"/>
                <w:i/>
              </w:rPr>
            </w:pPr>
            <w:r w:rsidRPr="00F65D28">
              <w:rPr>
                <w:rFonts w:ascii="Calibri" w:hAnsi="Calibri"/>
                <w:i/>
              </w:rPr>
              <w:t>6 000 Kč</w:t>
            </w:r>
          </w:p>
        </w:tc>
        <w:tc>
          <w:tcPr>
            <w:tcW w:w="1340" w:type="dxa"/>
            <w:noWrap/>
            <w:hideMark/>
          </w:tcPr>
          <w:p w14:paraId="6018DE8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8DFBF7D" w14:textId="77777777" w:rsidTr="00F65D28">
        <w:trPr>
          <w:trHeight w:val="240"/>
        </w:trPr>
        <w:tc>
          <w:tcPr>
            <w:tcW w:w="3400" w:type="dxa"/>
            <w:hideMark/>
          </w:tcPr>
          <w:p w14:paraId="69370629" w14:textId="77777777" w:rsidR="00F65D28" w:rsidRPr="00F65D28" w:rsidRDefault="00F65D28" w:rsidP="00F65D28">
            <w:pPr>
              <w:tabs>
                <w:tab w:val="left" w:pos="426"/>
              </w:tabs>
              <w:jc w:val="center"/>
              <w:rPr>
                <w:rFonts w:ascii="Calibri" w:hAnsi="Calibri"/>
                <w:i/>
              </w:rPr>
            </w:pPr>
            <w:r w:rsidRPr="00F65D28">
              <w:rPr>
                <w:rFonts w:ascii="Calibri" w:hAnsi="Calibri"/>
                <w:i/>
              </w:rPr>
              <w:t>Sokolská</w:t>
            </w:r>
          </w:p>
        </w:tc>
        <w:tc>
          <w:tcPr>
            <w:tcW w:w="1900" w:type="dxa"/>
            <w:noWrap/>
            <w:hideMark/>
          </w:tcPr>
          <w:p w14:paraId="7EF43C8A"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7AC37EA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FB7AED7" w14:textId="77777777" w:rsidTr="00F65D28">
        <w:trPr>
          <w:trHeight w:val="240"/>
        </w:trPr>
        <w:tc>
          <w:tcPr>
            <w:tcW w:w="3400" w:type="dxa"/>
            <w:hideMark/>
          </w:tcPr>
          <w:p w14:paraId="7AC1F600" w14:textId="77777777" w:rsidR="00F65D28" w:rsidRPr="00F65D28" w:rsidRDefault="00F65D28" w:rsidP="00F65D28">
            <w:pPr>
              <w:tabs>
                <w:tab w:val="left" w:pos="426"/>
              </w:tabs>
              <w:jc w:val="center"/>
              <w:rPr>
                <w:rFonts w:ascii="Calibri" w:hAnsi="Calibri"/>
                <w:i/>
              </w:rPr>
            </w:pPr>
            <w:r w:rsidRPr="00F65D28">
              <w:rPr>
                <w:rFonts w:ascii="Calibri" w:hAnsi="Calibri"/>
                <w:i/>
              </w:rPr>
              <w:t>Souběžná</w:t>
            </w:r>
          </w:p>
        </w:tc>
        <w:tc>
          <w:tcPr>
            <w:tcW w:w="1900" w:type="dxa"/>
            <w:noWrap/>
            <w:hideMark/>
          </w:tcPr>
          <w:p w14:paraId="7E0744CC"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77E74E67"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3D2986D" w14:textId="77777777" w:rsidTr="00F65D28">
        <w:trPr>
          <w:trHeight w:val="240"/>
        </w:trPr>
        <w:tc>
          <w:tcPr>
            <w:tcW w:w="3400" w:type="dxa"/>
            <w:hideMark/>
          </w:tcPr>
          <w:p w14:paraId="44BB5DD3" w14:textId="77777777" w:rsidR="00F65D28" w:rsidRPr="00F65D28" w:rsidRDefault="00F65D28" w:rsidP="00F65D28">
            <w:pPr>
              <w:tabs>
                <w:tab w:val="left" w:pos="426"/>
              </w:tabs>
              <w:jc w:val="center"/>
              <w:rPr>
                <w:rFonts w:ascii="Calibri" w:hAnsi="Calibri"/>
                <w:i/>
              </w:rPr>
            </w:pPr>
            <w:r w:rsidRPr="00F65D28">
              <w:rPr>
                <w:rFonts w:ascii="Calibri" w:hAnsi="Calibri"/>
                <w:i/>
              </w:rPr>
              <w:t>Spojovací (nebylo v seznamu ulic)</w:t>
            </w:r>
          </w:p>
        </w:tc>
        <w:tc>
          <w:tcPr>
            <w:tcW w:w="1900" w:type="dxa"/>
            <w:noWrap/>
            <w:hideMark/>
          </w:tcPr>
          <w:p w14:paraId="630B3AE5"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40DF5BD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C76C01C" w14:textId="77777777" w:rsidTr="00F65D28">
        <w:trPr>
          <w:trHeight w:val="240"/>
        </w:trPr>
        <w:tc>
          <w:tcPr>
            <w:tcW w:w="3400" w:type="dxa"/>
            <w:hideMark/>
          </w:tcPr>
          <w:p w14:paraId="512E6138" w14:textId="77777777" w:rsidR="00F65D28" w:rsidRPr="00F65D28" w:rsidRDefault="00F65D28" w:rsidP="00F65D28">
            <w:pPr>
              <w:tabs>
                <w:tab w:val="left" w:pos="426"/>
              </w:tabs>
              <w:jc w:val="center"/>
              <w:rPr>
                <w:rFonts w:ascii="Calibri" w:hAnsi="Calibri"/>
                <w:i/>
              </w:rPr>
            </w:pPr>
            <w:r w:rsidRPr="00F65D28">
              <w:rPr>
                <w:rFonts w:ascii="Calibri" w:hAnsi="Calibri"/>
                <w:i/>
              </w:rPr>
              <w:t>Tomáškova</w:t>
            </w:r>
          </w:p>
        </w:tc>
        <w:tc>
          <w:tcPr>
            <w:tcW w:w="1900" w:type="dxa"/>
            <w:noWrap/>
            <w:hideMark/>
          </w:tcPr>
          <w:p w14:paraId="7B547017"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715D1EE2"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72327EB" w14:textId="77777777" w:rsidTr="00F65D28">
        <w:trPr>
          <w:trHeight w:val="240"/>
        </w:trPr>
        <w:tc>
          <w:tcPr>
            <w:tcW w:w="3400" w:type="dxa"/>
            <w:hideMark/>
          </w:tcPr>
          <w:p w14:paraId="12B4BD54" w14:textId="77777777" w:rsidR="00F65D28" w:rsidRPr="00F65D28" w:rsidRDefault="00F65D28" w:rsidP="00F65D28">
            <w:pPr>
              <w:tabs>
                <w:tab w:val="left" w:pos="426"/>
              </w:tabs>
              <w:jc w:val="center"/>
              <w:rPr>
                <w:rFonts w:ascii="Calibri" w:hAnsi="Calibri"/>
                <w:i/>
              </w:rPr>
            </w:pPr>
            <w:r w:rsidRPr="00F65D28">
              <w:rPr>
                <w:rFonts w:ascii="Calibri" w:hAnsi="Calibri"/>
                <w:i/>
              </w:rPr>
              <w:t>Tomkova</w:t>
            </w:r>
          </w:p>
        </w:tc>
        <w:tc>
          <w:tcPr>
            <w:tcW w:w="1900" w:type="dxa"/>
            <w:noWrap/>
            <w:hideMark/>
          </w:tcPr>
          <w:p w14:paraId="3ACFFA1C"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57BADFA8"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23971CD" w14:textId="77777777" w:rsidTr="00F65D28">
        <w:trPr>
          <w:trHeight w:val="240"/>
        </w:trPr>
        <w:tc>
          <w:tcPr>
            <w:tcW w:w="3400" w:type="dxa"/>
            <w:hideMark/>
          </w:tcPr>
          <w:p w14:paraId="5ABF2DD3" w14:textId="77777777" w:rsidR="00F65D28" w:rsidRPr="00F65D28" w:rsidRDefault="00F65D28" w:rsidP="00F65D28">
            <w:pPr>
              <w:tabs>
                <w:tab w:val="left" w:pos="426"/>
              </w:tabs>
              <w:jc w:val="center"/>
              <w:rPr>
                <w:rFonts w:ascii="Calibri" w:hAnsi="Calibri"/>
                <w:i/>
              </w:rPr>
            </w:pPr>
            <w:r w:rsidRPr="00F65D28">
              <w:rPr>
                <w:rFonts w:ascii="Calibri" w:hAnsi="Calibri"/>
                <w:i/>
              </w:rPr>
              <w:t>Trojanova</w:t>
            </w:r>
          </w:p>
        </w:tc>
        <w:tc>
          <w:tcPr>
            <w:tcW w:w="1900" w:type="dxa"/>
            <w:noWrap/>
            <w:hideMark/>
          </w:tcPr>
          <w:p w14:paraId="734DCE1E"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0AE9464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B13EDF8" w14:textId="77777777" w:rsidTr="00F65D28">
        <w:trPr>
          <w:trHeight w:val="240"/>
        </w:trPr>
        <w:tc>
          <w:tcPr>
            <w:tcW w:w="3400" w:type="dxa"/>
            <w:hideMark/>
          </w:tcPr>
          <w:p w14:paraId="60CF89CE" w14:textId="77777777" w:rsidR="00F65D28" w:rsidRPr="00F65D28" w:rsidRDefault="00F65D28" w:rsidP="00F65D28">
            <w:pPr>
              <w:tabs>
                <w:tab w:val="left" w:pos="426"/>
              </w:tabs>
              <w:jc w:val="center"/>
              <w:rPr>
                <w:rFonts w:ascii="Calibri" w:hAnsi="Calibri"/>
                <w:i/>
              </w:rPr>
            </w:pPr>
            <w:r w:rsidRPr="00F65D28">
              <w:rPr>
                <w:rFonts w:ascii="Calibri" w:hAnsi="Calibri"/>
                <w:i/>
              </w:rPr>
              <w:t>Tylova</w:t>
            </w:r>
          </w:p>
        </w:tc>
        <w:tc>
          <w:tcPr>
            <w:tcW w:w="1900" w:type="dxa"/>
            <w:noWrap/>
            <w:hideMark/>
          </w:tcPr>
          <w:p w14:paraId="14E696DB" w14:textId="77777777" w:rsidR="00F65D28" w:rsidRPr="00F65D28" w:rsidRDefault="00F65D28" w:rsidP="00F65D28">
            <w:pPr>
              <w:tabs>
                <w:tab w:val="left" w:pos="426"/>
              </w:tabs>
              <w:jc w:val="center"/>
              <w:rPr>
                <w:rFonts w:ascii="Calibri" w:hAnsi="Calibri"/>
                <w:i/>
              </w:rPr>
            </w:pPr>
            <w:r w:rsidRPr="00F65D28">
              <w:rPr>
                <w:rFonts w:ascii="Calibri" w:hAnsi="Calibri"/>
                <w:i/>
              </w:rPr>
              <w:t>36 000 Kč</w:t>
            </w:r>
          </w:p>
        </w:tc>
        <w:tc>
          <w:tcPr>
            <w:tcW w:w="1340" w:type="dxa"/>
            <w:noWrap/>
            <w:hideMark/>
          </w:tcPr>
          <w:p w14:paraId="6D35FC10"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1DB623E" w14:textId="77777777" w:rsidTr="00F65D28">
        <w:trPr>
          <w:trHeight w:val="240"/>
        </w:trPr>
        <w:tc>
          <w:tcPr>
            <w:tcW w:w="3400" w:type="dxa"/>
            <w:hideMark/>
          </w:tcPr>
          <w:p w14:paraId="569D1C2F" w14:textId="77777777" w:rsidR="00F65D28" w:rsidRPr="00F65D28" w:rsidRDefault="00F65D28" w:rsidP="00F65D28">
            <w:pPr>
              <w:tabs>
                <w:tab w:val="left" w:pos="426"/>
              </w:tabs>
              <w:jc w:val="center"/>
              <w:rPr>
                <w:rFonts w:ascii="Calibri" w:hAnsi="Calibri"/>
                <w:i/>
              </w:rPr>
            </w:pPr>
            <w:r w:rsidRPr="00F65D28">
              <w:rPr>
                <w:rFonts w:ascii="Calibri" w:hAnsi="Calibri"/>
                <w:i/>
              </w:rPr>
              <w:t>Tyršova</w:t>
            </w:r>
          </w:p>
        </w:tc>
        <w:tc>
          <w:tcPr>
            <w:tcW w:w="1900" w:type="dxa"/>
            <w:noWrap/>
            <w:hideMark/>
          </w:tcPr>
          <w:p w14:paraId="644F0FCA" w14:textId="77777777" w:rsidR="00F65D28" w:rsidRPr="00F65D28" w:rsidRDefault="00F65D28" w:rsidP="00F65D28">
            <w:pPr>
              <w:tabs>
                <w:tab w:val="left" w:pos="426"/>
              </w:tabs>
              <w:jc w:val="center"/>
              <w:rPr>
                <w:rFonts w:ascii="Calibri" w:hAnsi="Calibri"/>
                <w:i/>
              </w:rPr>
            </w:pPr>
            <w:r w:rsidRPr="00F65D28">
              <w:rPr>
                <w:rFonts w:ascii="Calibri" w:hAnsi="Calibri"/>
                <w:i/>
              </w:rPr>
              <w:t>30 000 Kč</w:t>
            </w:r>
          </w:p>
        </w:tc>
        <w:tc>
          <w:tcPr>
            <w:tcW w:w="1340" w:type="dxa"/>
            <w:noWrap/>
            <w:hideMark/>
          </w:tcPr>
          <w:p w14:paraId="481D949F"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0A48CDB" w14:textId="77777777" w:rsidTr="00F65D28">
        <w:trPr>
          <w:trHeight w:val="240"/>
        </w:trPr>
        <w:tc>
          <w:tcPr>
            <w:tcW w:w="3400" w:type="dxa"/>
            <w:hideMark/>
          </w:tcPr>
          <w:p w14:paraId="4854AD21" w14:textId="77777777" w:rsidR="00F65D28" w:rsidRPr="00F65D28" w:rsidRDefault="00F65D28" w:rsidP="00F65D28">
            <w:pPr>
              <w:tabs>
                <w:tab w:val="left" w:pos="426"/>
              </w:tabs>
              <w:jc w:val="center"/>
              <w:rPr>
                <w:rFonts w:ascii="Calibri" w:hAnsi="Calibri"/>
                <w:i/>
              </w:rPr>
            </w:pPr>
            <w:r w:rsidRPr="00F65D28">
              <w:rPr>
                <w:rFonts w:ascii="Calibri" w:hAnsi="Calibri"/>
                <w:i/>
              </w:rPr>
              <w:t>třída Legií</w:t>
            </w:r>
          </w:p>
        </w:tc>
        <w:tc>
          <w:tcPr>
            <w:tcW w:w="1900" w:type="dxa"/>
            <w:noWrap/>
            <w:hideMark/>
          </w:tcPr>
          <w:p w14:paraId="7382A533" w14:textId="77777777" w:rsidR="00F65D28" w:rsidRPr="00F65D28" w:rsidRDefault="00F65D28" w:rsidP="00F65D28">
            <w:pPr>
              <w:tabs>
                <w:tab w:val="left" w:pos="426"/>
              </w:tabs>
              <w:jc w:val="center"/>
              <w:rPr>
                <w:rFonts w:ascii="Calibri" w:hAnsi="Calibri"/>
                <w:i/>
              </w:rPr>
            </w:pPr>
            <w:r w:rsidRPr="00F65D28">
              <w:rPr>
                <w:rFonts w:ascii="Calibri" w:hAnsi="Calibri"/>
                <w:i/>
              </w:rPr>
              <w:t>39 000 Kč</w:t>
            </w:r>
          </w:p>
        </w:tc>
        <w:tc>
          <w:tcPr>
            <w:tcW w:w="1340" w:type="dxa"/>
            <w:noWrap/>
            <w:hideMark/>
          </w:tcPr>
          <w:p w14:paraId="76088A0A"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CFA495F" w14:textId="77777777" w:rsidTr="00F65D28">
        <w:trPr>
          <w:trHeight w:val="240"/>
        </w:trPr>
        <w:tc>
          <w:tcPr>
            <w:tcW w:w="3400" w:type="dxa"/>
            <w:hideMark/>
          </w:tcPr>
          <w:p w14:paraId="03BC84B4" w14:textId="77777777" w:rsidR="00F65D28" w:rsidRPr="00F65D28" w:rsidRDefault="00F65D28" w:rsidP="00F65D28">
            <w:pPr>
              <w:tabs>
                <w:tab w:val="left" w:pos="426"/>
              </w:tabs>
              <w:jc w:val="center"/>
              <w:rPr>
                <w:rFonts w:ascii="Calibri" w:hAnsi="Calibri"/>
                <w:i/>
              </w:rPr>
            </w:pPr>
            <w:r w:rsidRPr="00F65D28">
              <w:rPr>
                <w:rFonts w:ascii="Calibri" w:hAnsi="Calibri"/>
                <w:i/>
              </w:rPr>
              <w:t>Třebízského</w:t>
            </w:r>
          </w:p>
        </w:tc>
        <w:tc>
          <w:tcPr>
            <w:tcW w:w="1900" w:type="dxa"/>
            <w:noWrap/>
            <w:hideMark/>
          </w:tcPr>
          <w:p w14:paraId="723BAA61" w14:textId="77777777" w:rsidR="00F65D28" w:rsidRPr="00F65D28" w:rsidRDefault="00F65D28" w:rsidP="00F65D28">
            <w:pPr>
              <w:tabs>
                <w:tab w:val="left" w:pos="426"/>
              </w:tabs>
              <w:jc w:val="center"/>
              <w:rPr>
                <w:rFonts w:ascii="Calibri" w:hAnsi="Calibri"/>
                <w:i/>
              </w:rPr>
            </w:pPr>
            <w:r w:rsidRPr="00F65D28">
              <w:rPr>
                <w:rFonts w:ascii="Calibri" w:hAnsi="Calibri"/>
                <w:i/>
              </w:rPr>
              <w:t>81 000 Kč</w:t>
            </w:r>
          </w:p>
        </w:tc>
        <w:tc>
          <w:tcPr>
            <w:tcW w:w="1340" w:type="dxa"/>
            <w:noWrap/>
            <w:hideMark/>
          </w:tcPr>
          <w:p w14:paraId="760445E5"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5AE89930" w14:textId="77777777" w:rsidTr="00F65D28">
        <w:trPr>
          <w:trHeight w:val="240"/>
        </w:trPr>
        <w:tc>
          <w:tcPr>
            <w:tcW w:w="3400" w:type="dxa"/>
            <w:hideMark/>
          </w:tcPr>
          <w:p w14:paraId="48DD79A2" w14:textId="77777777" w:rsidR="00F65D28" w:rsidRPr="00F65D28" w:rsidRDefault="00F65D28" w:rsidP="00F65D28">
            <w:pPr>
              <w:tabs>
                <w:tab w:val="left" w:pos="426"/>
              </w:tabs>
              <w:jc w:val="center"/>
              <w:rPr>
                <w:rFonts w:ascii="Calibri" w:hAnsi="Calibri"/>
                <w:i/>
              </w:rPr>
            </w:pPr>
            <w:r w:rsidRPr="00F65D28">
              <w:rPr>
                <w:rFonts w:ascii="Calibri" w:hAnsi="Calibri"/>
                <w:i/>
              </w:rPr>
              <w:t>U Cukrovaru</w:t>
            </w:r>
          </w:p>
        </w:tc>
        <w:tc>
          <w:tcPr>
            <w:tcW w:w="1900" w:type="dxa"/>
            <w:noWrap/>
            <w:hideMark/>
          </w:tcPr>
          <w:p w14:paraId="73901790" w14:textId="77777777" w:rsidR="00F65D28" w:rsidRPr="00F65D28" w:rsidRDefault="00F65D28" w:rsidP="00F65D28">
            <w:pPr>
              <w:tabs>
                <w:tab w:val="left" w:pos="426"/>
              </w:tabs>
              <w:jc w:val="center"/>
              <w:rPr>
                <w:rFonts w:ascii="Calibri" w:hAnsi="Calibri"/>
                <w:i/>
              </w:rPr>
            </w:pPr>
            <w:r w:rsidRPr="00F65D28">
              <w:rPr>
                <w:rFonts w:ascii="Calibri" w:hAnsi="Calibri"/>
                <w:i/>
              </w:rPr>
              <w:t>72 000 Kč</w:t>
            </w:r>
          </w:p>
        </w:tc>
        <w:tc>
          <w:tcPr>
            <w:tcW w:w="1340" w:type="dxa"/>
            <w:noWrap/>
            <w:hideMark/>
          </w:tcPr>
          <w:p w14:paraId="79E4D5B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66DE1F6" w14:textId="77777777" w:rsidTr="00F65D28">
        <w:trPr>
          <w:trHeight w:val="240"/>
        </w:trPr>
        <w:tc>
          <w:tcPr>
            <w:tcW w:w="3400" w:type="dxa"/>
            <w:hideMark/>
          </w:tcPr>
          <w:p w14:paraId="2849A513" w14:textId="77777777" w:rsidR="00F65D28" w:rsidRPr="00F65D28" w:rsidRDefault="00F65D28" w:rsidP="00F65D28">
            <w:pPr>
              <w:tabs>
                <w:tab w:val="left" w:pos="426"/>
              </w:tabs>
              <w:jc w:val="center"/>
              <w:rPr>
                <w:rFonts w:ascii="Calibri" w:hAnsi="Calibri"/>
                <w:i/>
              </w:rPr>
            </w:pPr>
            <w:r w:rsidRPr="00F65D28">
              <w:rPr>
                <w:rFonts w:ascii="Calibri" w:hAnsi="Calibri"/>
                <w:i/>
              </w:rPr>
              <w:t>U Dýhárny</w:t>
            </w:r>
          </w:p>
        </w:tc>
        <w:tc>
          <w:tcPr>
            <w:tcW w:w="1900" w:type="dxa"/>
            <w:noWrap/>
            <w:hideMark/>
          </w:tcPr>
          <w:p w14:paraId="2C4E8D31"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5C8B489F"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26DB774F" w14:textId="77777777" w:rsidTr="00F65D28">
        <w:trPr>
          <w:trHeight w:val="240"/>
        </w:trPr>
        <w:tc>
          <w:tcPr>
            <w:tcW w:w="3400" w:type="dxa"/>
            <w:hideMark/>
          </w:tcPr>
          <w:p w14:paraId="20829148" w14:textId="77777777" w:rsidR="00F65D28" w:rsidRPr="00F65D28" w:rsidRDefault="00F65D28" w:rsidP="00F65D28">
            <w:pPr>
              <w:tabs>
                <w:tab w:val="left" w:pos="426"/>
              </w:tabs>
              <w:jc w:val="center"/>
              <w:rPr>
                <w:rFonts w:ascii="Calibri" w:hAnsi="Calibri"/>
                <w:i/>
              </w:rPr>
            </w:pPr>
            <w:r w:rsidRPr="00F65D28">
              <w:rPr>
                <w:rFonts w:ascii="Calibri" w:hAnsi="Calibri"/>
                <w:i/>
              </w:rPr>
              <w:t>U Háje</w:t>
            </w:r>
          </w:p>
        </w:tc>
        <w:tc>
          <w:tcPr>
            <w:tcW w:w="1900" w:type="dxa"/>
            <w:noWrap/>
            <w:hideMark/>
          </w:tcPr>
          <w:p w14:paraId="4C0C34BF" w14:textId="77777777" w:rsidR="00F65D28" w:rsidRPr="00F65D28" w:rsidRDefault="00F65D28" w:rsidP="00F65D28">
            <w:pPr>
              <w:tabs>
                <w:tab w:val="left" w:pos="426"/>
              </w:tabs>
              <w:jc w:val="center"/>
              <w:rPr>
                <w:rFonts w:ascii="Calibri" w:hAnsi="Calibri"/>
                <w:i/>
              </w:rPr>
            </w:pPr>
            <w:r w:rsidRPr="00F65D28">
              <w:rPr>
                <w:rFonts w:ascii="Calibri" w:hAnsi="Calibri"/>
                <w:i/>
              </w:rPr>
              <w:t>0 Kč</w:t>
            </w:r>
          </w:p>
        </w:tc>
        <w:tc>
          <w:tcPr>
            <w:tcW w:w="1340" w:type="dxa"/>
            <w:noWrap/>
            <w:hideMark/>
          </w:tcPr>
          <w:p w14:paraId="0B50691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1C226FF" w14:textId="77777777" w:rsidTr="00F65D28">
        <w:trPr>
          <w:trHeight w:val="240"/>
        </w:trPr>
        <w:tc>
          <w:tcPr>
            <w:tcW w:w="3400" w:type="dxa"/>
            <w:hideMark/>
          </w:tcPr>
          <w:p w14:paraId="4C7CEC23" w14:textId="77777777" w:rsidR="00F65D28" w:rsidRPr="00F65D28" w:rsidRDefault="00F65D28" w:rsidP="00F65D28">
            <w:pPr>
              <w:tabs>
                <w:tab w:val="left" w:pos="426"/>
              </w:tabs>
              <w:jc w:val="center"/>
              <w:rPr>
                <w:rFonts w:ascii="Calibri" w:hAnsi="Calibri"/>
                <w:i/>
              </w:rPr>
            </w:pPr>
            <w:r w:rsidRPr="00F65D28">
              <w:rPr>
                <w:rFonts w:ascii="Calibri" w:hAnsi="Calibri"/>
                <w:i/>
              </w:rPr>
              <w:t>U Hřbitova</w:t>
            </w:r>
          </w:p>
        </w:tc>
        <w:tc>
          <w:tcPr>
            <w:tcW w:w="1900" w:type="dxa"/>
            <w:noWrap/>
            <w:hideMark/>
          </w:tcPr>
          <w:p w14:paraId="6F7BDDC4" w14:textId="77777777" w:rsidR="00F65D28" w:rsidRPr="00F65D28" w:rsidRDefault="00F65D28" w:rsidP="00F65D28">
            <w:pPr>
              <w:tabs>
                <w:tab w:val="left" w:pos="426"/>
              </w:tabs>
              <w:jc w:val="center"/>
              <w:rPr>
                <w:rFonts w:ascii="Calibri" w:hAnsi="Calibri"/>
                <w:i/>
              </w:rPr>
            </w:pPr>
            <w:r w:rsidRPr="00F65D28">
              <w:rPr>
                <w:rFonts w:ascii="Calibri" w:hAnsi="Calibri"/>
                <w:i/>
              </w:rPr>
              <w:t>51 000 Kč</w:t>
            </w:r>
          </w:p>
        </w:tc>
        <w:tc>
          <w:tcPr>
            <w:tcW w:w="1340" w:type="dxa"/>
            <w:noWrap/>
            <w:hideMark/>
          </w:tcPr>
          <w:p w14:paraId="7DF7AD59"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6E49A4AE" w14:textId="77777777" w:rsidTr="00F65D28">
        <w:trPr>
          <w:trHeight w:val="240"/>
        </w:trPr>
        <w:tc>
          <w:tcPr>
            <w:tcW w:w="3400" w:type="dxa"/>
            <w:hideMark/>
          </w:tcPr>
          <w:p w14:paraId="305EBB43" w14:textId="77777777" w:rsidR="00F65D28" w:rsidRPr="00F65D28" w:rsidRDefault="00F65D28" w:rsidP="00F65D28">
            <w:pPr>
              <w:tabs>
                <w:tab w:val="left" w:pos="426"/>
              </w:tabs>
              <w:jc w:val="center"/>
              <w:rPr>
                <w:rFonts w:ascii="Calibri" w:hAnsi="Calibri"/>
                <w:i/>
              </w:rPr>
            </w:pPr>
            <w:r w:rsidRPr="00F65D28">
              <w:rPr>
                <w:rFonts w:ascii="Calibri" w:hAnsi="Calibri"/>
                <w:i/>
              </w:rPr>
              <w:t>U Jeslí</w:t>
            </w:r>
          </w:p>
        </w:tc>
        <w:tc>
          <w:tcPr>
            <w:tcW w:w="1900" w:type="dxa"/>
            <w:noWrap/>
            <w:hideMark/>
          </w:tcPr>
          <w:p w14:paraId="3D42BCC7"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4450E40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EDF0371" w14:textId="77777777" w:rsidTr="00F65D28">
        <w:trPr>
          <w:trHeight w:val="240"/>
        </w:trPr>
        <w:tc>
          <w:tcPr>
            <w:tcW w:w="3400" w:type="dxa"/>
            <w:hideMark/>
          </w:tcPr>
          <w:p w14:paraId="1A3F9EE0" w14:textId="77777777" w:rsidR="00F65D28" w:rsidRPr="00F65D28" w:rsidRDefault="00F65D28" w:rsidP="00F65D28">
            <w:pPr>
              <w:tabs>
                <w:tab w:val="left" w:pos="426"/>
              </w:tabs>
              <w:jc w:val="center"/>
              <w:rPr>
                <w:rFonts w:ascii="Calibri" w:hAnsi="Calibri"/>
                <w:i/>
              </w:rPr>
            </w:pPr>
            <w:r w:rsidRPr="00F65D28">
              <w:rPr>
                <w:rFonts w:ascii="Calibri" w:hAnsi="Calibri"/>
                <w:i/>
              </w:rPr>
              <w:t>U Kovárny</w:t>
            </w:r>
          </w:p>
        </w:tc>
        <w:tc>
          <w:tcPr>
            <w:tcW w:w="1900" w:type="dxa"/>
            <w:noWrap/>
            <w:hideMark/>
          </w:tcPr>
          <w:p w14:paraId="15BEAE00" w14:textId="77777777" w:rsidR="00F65D28" w:rsidRPr="00F65D28" w:rsidRDefault="00F65D28" w:rsidP="00F65D28">
            <w:pPr>
              <w:tabs>
                <w:tab w:val="left" w:pos="426"/>
              </w:tabs>
              <w:jc w:val="center"/>
              <w:rPr>
                <w:rFonts w:ascii="Calibri" w:hAnsi="Calibri"/>
                <w:i/>
              </w:rPr>
            </w:pPr>
            <w:r w:rsidRPr="00F65D28">
              <w:rPr>
                <w:rFonts w:ascii="Calibri" w:hAnsi="Calibri"/>
                <w:i/>
              </w:rPr>
              <w:t>3 000 Kč</w:t>
            </w:r>
          </w:p>
        </w:tc>
        <w:tc>
          <w:tcPr>
            <w:tcW w:w="1340" w:type="dxa"/>
            <w:noWrap/>
            <w:hideMark/>
          </w:tcPr>
          <w:p w14:paraId="4F25F96F"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F7931CE" w14:textId="77777777" w:rsidTr="00F65D28">
        <w:trPr>
          <w:trHeight w:val="240"/>
        </w:trPr>
        <w:tc>
          <w:tcPr>
            <w:tcW w:w="3400" w:type="dxa"/>
            <w:hideMark/>
          </w:tcPr>
          <w:p w14:paraId="4C940A60" w14:textId="77777777" w:rsidR="00F65D28" w:rsidRPr="00F65D28" w:rsidRDefault="00F65D28" w:rsidP="00F65D28">
            <w:pPr>
              <w:tabs>
                <w:tab w:val="left" w:pos="426"/>
              </w:tabs>
              <w:jc w:val="center"/>
              <w:rPr>
                <w:rFonts w:ascii="Calibri" w:hAnsi="Calibri"/>
                <w:i/>
              </w:rPr>
            </w:pPr>
            <w:r w:rsidRPr="00F65D28">
              <w:rPr>
                <w:rFonts w:ascii="Calibri" w:hAnsi="Calibri"/>
                <w:i/>
              </w:rPr>
              <w:t>U Křížku</w:t>
            </w:r>
          </w:p>
        </w:tc>
        <w:tc>
          <w:tcPr>
            <w:tcW w:w="1900" w:type="dxa"/>
            <w:noWrap/>
            <w:hideMark/>
          </w:tcPr>
          <w:p w14:paraId="665ED652" w14:textId="77777777" w:rsidR="00F65D28" w:rsidRPr="00F65D28" w:rsidRDefault="00F65D28" w:rsidP="00F65D28">
            <w:pPr>
              <w:tabs>
                <w:tab w:val="left" w:pos="426"/>
              </w:tabs>
              <w:jc w:val="center"/>
              <w:rPr>
                <w:rFonts w:ascii="Calibri" w:hAnsi="Calibri"/>
                <w:i/>
              </w:rPr>
            </w:pPr>
            <w:r w:rsidRPr="00F65D28">
              <w:rPr>
                <w:rFonts w:ascii="Calibri" w:hAnsi="Calibri"/>
                <w:i/>
              </w:rPr>
              <w:t>54 000 Kč</w:t>
            </w:r>
          </w:p>
        </w:tc>
        <w:tc>
          <w:tcPr>
            <w:tcW w:w="1340" w:type="dxa"/>
            <w:noWrap/>
            <w:hideMark/>
          </w:tcPr>
          <w:p w14:paraId="5F50F2A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00A66D1" w14:textId="77777777" w:rsidTr="00F65D28">
        <w:trPr>
          <w:trHeight w:val="240"/>
        </w:trPr>
        <w:tc>
          <w:tcPr>
            <w:tcW w:w="3400" w:type="dxa"/>
            <w:hideMark/>
          </w:tcPr>
          <w:p w14:paraId="27787677" w14:textId="77777777" w:rsidR="00F65D28" w:rsidRPr="00F65D28" w:rsidRDefault="00F65D28" w:rsidP="00F65D28">
            <w:pPr>
              <w:tabs>
                <w:tab w:val="left" w:pos="426"/>
              </w:tabs>
              <w:jc w:val="center"/>
              <w:rPr>
                <w:rFonts w:ascii="Calibri" w:hAnsi="Calibri"/>
                <w:i/>
              </w:rPr>
            </w:pPr>
            <w:r w:rsidRPr="00F65D28">
              <w:rPr>
                <w:rFonts w:ascii="Calibri" w:hAnsi="Calibri"/>
                <w:i/>
              </w:rPr>
              <w:t>U Parku</w:t>
            </w:r>
          </w:p>
        </w:tc>
        <w:tc>
          <w:tcPr>
            <w:tcW w:w="1900" w:type="dxa"/>
            <w:noWrap/>
            <w:hideMark/>
          </w:tcPr>
          <w:p w14:paraId="536589C6" w14:textId="77777777" w:rsidR="00F65D28" w:rsidRPr="00F65D28" w:rsidRDefault="00F65D28" w:rsidP="00F65D28">
            <w:pPr>
              <w:tabs>
                <w:tab w:val="left" w:pos="426"/>
              </w:tabs>
              <w:jc w:val="center"/>
              <w:rPr>
                <w:rFonts w:ascii="Calibri" w:hAnsi="Calibri"/>
                <w:i/>
              </w:rPr>
            </w:pPr>
            <w:r w:rsidRPr="00F65D28">
              <w:rPr>
                <w:rFonts w:ascii="Calibri" w:hAnsi="Calibri"/>
                <w:i/>
              </w:rPr>
              <w:t>81 000 Kč</w:t>
            </w:r>
          </w:p>
        </w:tc>
        <w:tc>
          <w:tcPr>
            <w:tcW w:w="1340" w:type="dxa"/>
            <w:noWrap/>
            <w:hideMark/>
          </w:tcPr>
          <w:p w14:paraId="796342E6"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FB8224D" w14:textId="77777777" w:rsidTr="00F65D28">
        <w:trPr>
          <w:trHeight w:val="240"/>
        </w:trPr>
        <w:tc>
          <w:tcPr>
            <w:tcW w:w="3400" w:type="dxa"/>
            <w:hideMark/>
          </w:tcPr>
          <w:p w14:paraId="5A17441B" w14:textId="77777777" w:rsidR="00F65D28" w:rsidRPr="00F65D28" w:rsidRDefault="00F65D28" w:rsidP="00F65D28">
            <w:pPr>
              <w:tabs>
                <w:tab w:val="left" w:pos="426"/>
              </w:tabs>
              <w:jc w:val="center"/>
              <w:rPr>
                <w:rFonts w:ascii="Calibri" w:hAnsi="Calibri"/>
                <w:i/>
              </w:rPr>
            </w:pPr>
            <w:r w:rsidRPr="00F65D28">
              <w:rPr>
                <w:rFonts w:ascii="Calibri" w:hAnsi="Calibri"/>
                <w:i/>
              </w:rPr>
              <w:lastRenderedPageBreak/>
              <w:t>U Sociálního domu</w:t>
            </w:r>
          </w:p>
        </w:tc>
        <w:tc>
          <w:tcPr>
            <w:tcW w:w="1900" w:type="dxa"/>
            <w:noWrap/>
            <w:hideMark/>
          </w:tcPr>
          <w:p w14:paraId="499C941A"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16EA908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0335E07" w14:textId="77777777" w:rsidTr="00F65D28">
        <w:trPr>
          <w:trHeight w:val="240"/>
        </w:trPr>
        <w:tc>
          <w:tcPr>
            <w:tcW w:w="3400" w:type="dxa"/>
            <w:hideMark/>
          </w:tcPr>
          <w:p w14:paraId="1608BCD7" w14:textId="77777777" w:rsidR="00F65D28" w:rsidRPr="00F65D28" w:rsidRDefault="00F65D28" w:rsidP="00F65D28">
            <w:pPr>
              <w:tabs>
                <w:tab w:val="left" w:pos="426"/>
              </w:tabs>
              <w:jc w:val="center"/>
              <w:rPr>
                <w:rFonts w:ascii="Calibri" w:hAnsi="Calibri"/>
                <w:i/>
              </w:rPr>
            </w:pPr>
            <w:r w:rsidRPr="00F65D28">
              <w:rPr>
                <w:rFonts w:ascii="Calibri" w:hAnsi="Calibri"/>
                <w:i/>
              </w:rPr>
              <w:t>U Stadionu</w:t>
            </w:r>
          </w:p>
        </w:tc>
        <w:tc>
          <w:tcPr>
            <w:tcW w:w="1900" w:type="dxa"/>
            <w:noWrap/>
            <w:hideMark/>
          </w:tcPr>
          <w:p w14:paraId="684147EA"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2B70C49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3720757" w14:textId="77777777" w:rsidTr="00F65D28">
        <w:trPr>
          <w:trHeight w:val="240"/>
        </w:trPr>
        <w:tc>
          <w:tcPr>
            <w:tcW w:w="3400" w:type="dxa"/>
            <w:hideMark/>
          </w:tcPr>
          <w:p w14:paraId="6DAB05B6" w14:textId="77777777" w:rsidR="00F65D28" w:rsidRPr="00F65D28" w:rsidRDefault="00F65D28" w:rsidP="00F65D28">
            <w:pPr>
              <w:tabs>
                <w:tab w:val="left" w:pos="426"/>
              </w:tabs>
              <w:jc w:val="center"/>
              <w:rPr>
                <w:rFonts w:ascii="Calibri" w:hAnsi="Calibri"/>
                <w:i/>
              </w:rPr>
            </w:pPr>
            <w:r w:rsidRPr="00F65D28">
              <w:rPr>
                <w:rFonts w:ascii="Calibri" w:hAnsi="Calibri"/>
                <w:i/>
              </w:rPr>
              <w:t>U Studánky</w:t>
            </w:r>
          </w:p>
        </w:tc>
        <w:tc>
          <w:tcPr>
            <w:tcW w:w="1900" w:type="dxa"/>
            <w:noWrap/>
            <w:hideMark/>
          </w:tcPr>
          <w:p w14:paraId="550708C8"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09E8CFA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4BD9432" w14:textId="77777777" w:rsidTr="00F65D28">
        <w:trPr>
          <w:trHeight w:val="240"/>
        </w:trPr>
        <w:tc>
          <w:tcPr>
            <w:tcW w:w="3400" w:type="dxa"/>
            <w:hideMark/>
          </w:tcPr>
          <w:p w14:paraId="089062C2" w14:textId="77777777" w:rsidR="00F65D28" w:rsidRPr="00F65D28" w:rsidRDefault="00F65D28" w:rsidP="00F65D28">
            <w:pPr>
              <w:tabs>
                <w:tab w:val="left" w:pos="426"/>
              </w:tabs>
              <w:jc w:val="center"/>
              <w:rPr>
                <w:rFonts w:ascii="Calibri" w:hAnsi="Calibri"/>
                <w:i/>
              </w:rPr>
            </w:pPr>
            <w:r w:rsidRPr="00F65D28">
              <w:rPr>
                <w:rFonts w:ascii="Calibri" w:hAnsi="Calibri"/>
                <w:i/>
              </w:rPr>
              <w:t>U Transformátoru</w:t>
            </w:r>
          </w:p>
        </w:tc>
        <w:tc>
          <w:tcPr>
            <w:tcW w:w="1900" w:type="dxa"/>
            <w:noWrap/>
            <w:hideMark/>
          </w:tcPr>
          <w:p w14:paraId="26297143" w14:textId="77777777" w:rsidR="00F65D28" w:rsidRPr="00F65D28" w:rsidRDefault="00F65D28" w:rsidP="00F65D28">
            <w:pPr>
              <w:tabs>
                <w:tab w:val="left" w:pos="426"/>
              </w:tabs>
              <w:jc w:val="center"/>
              <w:rPr>
                <w:rFonts w:ascii="Calibri" w:hAnsi="Calibri"/>
                <w:i/>
              </w:rPr>
            </w:pPr>
            <w:r w:rsidRPr="00F65D28">
              <w:rPr>
                <w:rFonts w:ascii="Calibri" w:hAnsi="Calibri"/>
                <w:i/>
              </w:rPr>
              <w:t>99 000 Kč</w:t>
            </w:r>
          </w:p>
        </w:tc>
        <w:tc>
          <w:tcPr>
            <w:tcW w:w="1340" w:type="dxa"/>
            <w:noWrap/>
            <w:hideMark/>
          </w:tcPr>
          <w:p w14:paraId="1EEAE77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D510AC0" w14:textId="77777777" w:rsidTr="00F65D28">
        <w:trPr>
          <w:trHeight w:val="240"/>
        </w:trPr>
        <w:tc>
          <w:tcPr>
            <w:tcW w:w="3400" w:type="dxa"/>
            <w:hideMark/>
          </w:tcPr>
          <w:p w14:paraId="67EB1A34" w14:textId="77777777" w:rsidR="00F65D28" w:rsidRPr="00F65D28" w:rsidRDefault="00F65D28" w:rsidP="00F65D28">
            <w:pPr>
              <w:tabs>
                <w:tab w:val="left" w:pos="426"/>
              </w:tabs>
              <w:jc w:val="center"/>
              <w:rPr>
                <w:rFonts w:ascii="Calibri" w:hAnsi="Calibri"/>
                <w:i/>
              </w:rPr>
            </w:pPr>
            <w:r w:rsidRPr="00F65D28">
              <w:rPr>
                <w:rFonts w:ascii="Calibri" w:hAnsi="Calibri"/>
                <w:i/>
              </w:rPr>
              <w:t>U Vodárny</w:t>
            </w:r>
          </w:p>
        </w:tc>
        <w:tc>
          <w:tcPr>
            <w:tcW w:w="1900" w:type="dxa"/>
            <w:noWrap/>
            <w:hideMark/>
          </w:tcPr>
          <w:p w14:paraId="41592724"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143F5949"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DE59256" w14:textId="77777777" w:rsidTr="00F65D28">
        <w:trPr>
          <w:trHeight w:val="240"/>
        </w:trPr>
        <w:tc>
          <w:tcPr>
            <w:tcW w:w="3400" w:type="dxa"/>
            <w:hideMark/>
          </w:tcPr>
          <w:p w14:paraId="091661A9" w14:textId="77777777" w:rsidR="00F65D28" w:rsidRPr="00F65D28" w:rsidRDefault="00F65D28" w:rsidP="00F65D28">
            <w:pPr>
              <w:tabs>
                <w:tab w:val="left" w:pos="426"/>
              </w:tabs>
              <w:jc w:val="center"/>
              <w:rPr>
                <w:rFonts w:ascii="Calibri" w:hAnsi="Calibri"/>
                <w:i/>
              </w:rPr>
            </w:pPr>
            <w:r w:rsidRPr="00F65D28">
              <w:rPr>
                <w:rFonts w:ascii="Calibri" w:hAnsi="Calibri"/>
                <w:i/>
              </w:rPr>
              <w:t>V Hliništi</w:t>
            </w:r>
          </w:p>
        </w:tc>
        <w:tc>
          <w:tcPr>
            <w:tcW w:w="1900" w:type="dxa"/>
            <w:noWrap/>
            <w:hideMark/>
          </w:tcPr>
          <w:p w14:paraId="3AAD582D"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271C90A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FB642E1" w14:textId="77777777" w:rsidTr="00F65D28">
        <w:trPr>
          <w:trHeight w:val="240"/>
        </w:trPr>
        <w:tc>
          <w:tcPr>
            <w:tcW w:w="3400" w:type="dxa"/>
            <w:hideMark/>
          </w:tcPr>
          <w:p w14:paraId="3B2BADE8" w14:textId="77777777" w:rsidR="00F65D28" w:rsidRPr="00F65D28" w:rsidRDefault="00F65D28" w:rsidP="00F65D28">
            <w:pPr>
              <w:tabs>
                <w:tab w:val="left" w:pos="426"/>
              </w:tabs>
              <w:jc w:val="center"/>
              <w:rPr>
                <w:rFonts w:ascii="Calibri" w:hAnsi="Calibri"/>
                <w:i/>
              </w:rPr>
            </w:pPr>
            <w:r w:rsidRPr="00F65D28">
              <w:rPr>
                <w:rFonts w:ascii="Calibri" w:hAnsi="Calibri"/>
                <w:i/>
              </w:rPr>
              <w:t>V Kopci</w:t>
            </w:r>
          </w:p>
        </w:tc>
        <w:tc>
          <w:tcPr>
            <w:tcW w:w="1900" w:type="dxa"/>
            <w:noWrap/>
            <w:hideMark/>
          </w:tcPr>
          <w:p w14:paraId="15BB6DC2"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526E6219"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82A70DC" w14:textId="77777777" w:rsidTr="00F65D28">
        <w:trPr>
          <w:trHeight w:val="240"/>
        </w:trPr>
        <w:tc>
          <w:tcPr>
            <w:tcW w:w="3400" w:type="dxa"/>
            <w:hideMark/>
          </w:tcPr>
          <w:p w14:paraId="3E309DDC" w14:textId="77777777" w:rsidR="00F65D28" w:rsidRPr="00F65D28" w:rsidRDefault="00F65D28" w:rsidP="00F65D28">
            <w:pPr>
              <w:tabs>
                <w:tab w:val="left" w:pos="426"/>
              </w:tabs>
              <w:jc w:val="center"/>
              <w:rPr>
                <w:rFonts w:ascii="Calibri" w:hAnsi="Calibri"/>
                <w:i/>
              </w:rPr>
            </w:pPr>
            <w:r w:rsidRPr="00F65D28">
              <w:rPr>
                <w:rFonts w:ascii="Calibri" w:hAnsi="Calibri"/>
                <w:i/>
              </w:rPr>
              <w:t>V Luhu</w:t>
            </w:r>
          </w:p>
        </w:tc>
        <w:tc>
          <w:tcPr>
            <w:tcW w:w="1900" w:type="dxa"/>
            <w:noWrap/>
            <w:hideMark/>
          </w:tcPr>
          <w:p w14:paraId="6A24DEF4" w14:textId="77777777" w:rsidR="00F65D28" w:rsidRPr="00F65D28" w:rsidRDefault="00F65D28" w:rsidP="00F65D28">
            <w:pPr>
              <w:tabs>
                <w:tab w:val="left" w:pos="426"/>
              </w:tabs>
              <w:jc w:val="center"/>
              <w:rPr>
                <w:rFonts w:ascii="Calibri" w:hAnsi="Calibri"/>
                <w:i/>
              </w:rPr>
            </w:pPr>
            <w:r w:rsidRPr="00F65D28">
              <w:rPr>
                <w:rFonts w:ascii="Calibri" w:hAnsi="Calibri"/>
                <w:i/>
              </w:rPr>
              <w:t>69 000 Kč</w:t>
            </w:r>
          </w:p>
        </w:tc>
        <w:tc>
          <w:tcPr>
            <w:tcW w:w="1340" w:type="dxa"/>
            <w:noWrap/>
            <w:hideMark/>
          </w:tcPr>
          <w:p w14:paraId="238A3546"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303DDEF" w14:textId="77777777" w:rsidTr="00F65D28">
        <w:trPr>
          <w:trHeight w:val="240"/>
        </w:trPr>
        <w:tc>
          <w:tcPr>
            <w:tcW w:w="3400" w:type="dxa"/>
            <w:hideMark/>
          </w:tcPr>
          <w:p w14:paraId="5F3864C3" w14:textId="77777777" w:rsidR="00F65D28" w:rsidRPr="00F65D28" w:rsidRDefault="00F65D28" w:rsidP="00F65D28">
            <w:pPr>
              <w:tabs>
                <w:tab w:val="left" w:pos="426"/>
              </w:tabs>
              <w:jc w:val="center"/>
              <w:rPr>
                <w:rFonts w:ascii="Calibri" w:hAnsi="Calibri"/>
                <w:i/>
              </w:rPr>
            </w:pPr>
            <w:r w:rsidRPr="00F65D28">
              <w:rPr>
                <w:rFonts w:ascii="Calibri" w:hAnsi="Calibri"/>
                <w:i/>
              </w:rPr>
              <w:t>V Olších</w:t>
            </w:r>
          </w:p>
        </w:tc>
        <w:tc>
          <w:tcPr>
            <w:tcW w:w="1900" w:type="dxa"/>
            <w:noWrap/>
            <w:hideMark/>
          </w:tcPr>
          <w:p w14:paraId="117E7990" w14:textId="77777777" w:rsidR="00F65D28" w:rsidRPr="00F65D28" w:rsidRDefault="00F65D28" w:rsidP="00F65D28">
            <w:pPr>
              <w:tabs>
                <w:tab w:val="left" w:pos="426"/>
              </w:tabs>
              <w:jc w:val="center"/>
              <w:rPr>
                <w:rFonts w:ascii="Calibri" w:hAnsi="Calibri"/>
                <w:i/>
              </w:rPr>
            </w:pPr>
            <w:r w:rsidRPr="00F65D28">
              <w:rPr>
                <w:rFonts w:ascii="Calibri" w:hAnsi="Calibri"/>
                <w:i/>
              </w:rPr>
              <w:t>57 000 Kč</w:t>
            </w:r>
          </w:p>
        </w:tc>
        <w:tc>
          <w:tcPr>
            <w:tcW w:w="1340" w:type="dxa"/>
            <w:noWrap/>
            <w:hideMark/>
          </w:tcPr>
          <w:p w14:paraId="3C0A524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D6E7608" w14:textId="77777777" w:rsidTr="00F65D28">
        <w:trPr>
          <w:trHeight w:val="240"/>
        </w:trPr>
        <w:tc>
          <w:tcPr>
            <w:tcW w:w="3400" w:type="dxa"/>
            <w:hideMark/>
          </w:tcPr>
          <w:p w14:paraId="76662018" w14:textId="77777777" w:rsidR="00F65D28" w:rsidRPr="00F65D28" w:rsidRDefault="00F65D28" w:rsidP="00F65D28">
            <w:pPr>
              <w:tabs>
                <w:tab w:val="left" w:pos="426"/>
              </w:tabs>
              <w:jc w:val="center"/>
              <w:rPr>
                <w:rFonts w:ascii="Calibri" w:hAnsi="Calibri"/>
                <w:i/>
              </w:rPr>
            </w:pPr>
            <w:r w:rsidRPr="00F65D28">
              <w:rPr>
                <w:rFonts w:ascii="Calibri" w:hAnsi="Calibri"/>
                <w:i/>
              </w:rPr>
              <w:t>V Pískovně</w:t>
            </w:r>
          </w:p>
        </w:tc>
        <w:tc>
          <w:tcPr>
            <w:tcW w:w="1900" w:type="dxa"/>
            <w:noWrap/>
            <w:hideMark/>
          </w:tcPr>
          <w:p w14:paraId="46EA25BD"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1FB6A897"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3D3472A9" w14:textId="77777777" w:rsidTr="00F65D28">
        <w:trPr>
          <w:trHeight w:val="240"/>
        </w:trPr>
        <w:tc>
          <w:tcPr>
            <w:tcW w:w="3400" w:type="dxa"/>
            <w:hideMark/>
          </w:tcPr>
          <w:p w14:paraId="51B2EE31" w14:textId="77777777" w:rsidR="00F65D28" w:rsidRPr="00F65D28" w:rsidRDefault="00F65D28" w:rsidP="00F65D28">
            <w:pPr>
              <w:tabs>
                <w:tab w:val="left" w:pos="426"/>
              </w:tabs>
              <w:jc w:val="center"/>
              <w:rPr>
                <w:rFonts w:ascii="Calibri" w:hAnsi="Calibri"/>
                <w:i/>
              </w:rPr>
            </w:pPr>
            <w:r w:rsidRPr="00F65D28">
              <w:rPr>
                <w:rFonts w:ascii="Calibri" w:hAnsi="Calibri"/>
                <w:i/>
              </w:rPr>
              <w:t>V Rokli</w:t>
            </w:r>
          </w:p>
        </w:tc>
        <w:tc>
          <w:tcPr>
            <w:tcW w:w="1900" w:type="dxa"/>
            <w:noWrap/>
            <w:hideMark/>
          </w:tcPr>
          <w:p w14:paraId="5868AD1C"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42C5E6CF"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75F729D" w14:textId="77777777" w:rsidTr="00F65D28">
        <w:trPr>
          <w:trHeight w:val="240"/>
        </w:trPr>
        <w:tc>
          <w:tcPr>
            <w:tcW w:w="3400" w:type="dxa"/>
            <w:hideMark/>
          </w:tcPr>
          <w:p w14:paraId="201F809C" w14:textId="77777777" w:rsidR="00F65D28" w:rsidRPr="00F65D28" w:rsidRDefault="00F65D28" w:rsidP="00F65D28">
            <w:pPr>
              <w:tabs>
                <w:tab w:val="left" w:pos="426"/>
              </w:tabs>
              <w:jc w:val="center"/>
              <w:rPr>
                <w:rFonts w:ascii="Calibri" w:hAnsi="Calibri"/>
                <w:i/>
              </w:rPr>
            </w:pPr>
            <w:r w:rsidRPr="00F65D28">
              <w:rPr>
                <w:rFonts w:ascii="Calibri" w:hAnsi="Calibri"/>
                <w:i/>
              </w:rPr>
              <w:t>V Rokli (ZEMĚCHY)</w:t>
            </w:r>
          </w:p>
        </w:tc>
        <w:tc>
          <w:tcPr>
            <w:tcW w:w="1900" w:type="dxa"/>
            <w:noWrap/>
            <w:hideMark/>
          </w:tcPr>
          <w:p w14:paraId="73959186"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4BFCAC0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055F1EB" w14:textId="77777777" w:rsidTr="00F65D28">
        <w:trPr>
          <w:trHeight w:val="240"/>
        </w:trPr>
        <w:tc>
          <w:tcPr>
            <w:tcW w:w="3400" w:type="dxa"/>
            <w:hideMark/>
          </w:tcPr>
          <w:p w14:paraId="63BCB91D" w14:textId="77777777" w:rsidR="00F65D28" w:rsidRPr="00F65D28" w:rsidRDefault="00F65D28" w:rsidP="00F65D28">
            <w:pPr>
              <w:tabs>
                <w:tab w:val="left" w:pos="426"/>
              </w:tabs>
              <w:jc w:val="center"/>
              <w:rPr>
                <w:rFonts w:ascii="Calibri" w:hAnsi="Calibri"/>
                <w:i/>
              </w:rPr>
            </w:pPr>
            <w:r w:rsidRPr="00F65D28">
              <w:rPr>
                <w:rFonts w:ascii="Calibri" w:hAnsi="Calibri"/>
                <w:i/>
              </w:rPr>
              <w:t>V Růžovém údolí</w:t>
            </w:r>
          </w:p>
        </w:tc>
        <w:tc>
          <w:tcPr>
            <w:tcW w:w="1900" w:type="dxa"/>
            <w:noWrap/>
            <w:hideMark/>
          </w:tcPr>
          <w:p w14:paraId="5A1683B2" w14:textId="77777777" w:rsidR="00F65D28" w:rsidRPr="00F65D28" w:rsidRDefault="00F65D28" w:rsidP="00F65D28">
            <w:pPr>
              <w:tabs>
                <w:tab w:val="left" w:pos="426"/>
              </w:tabs>
              <w:jc w:val="center"/>
              <w:rPr>
                <w:rFonts w:ascii="Calibri" w:hAnsi="Calibri"/>
                <w:i/>
              </w:rPr>
            </w:pPr>
            <w:r w:rsidRPr="00F65D28">
              <w:rPr>
                <w:rFonts w:ascii="Calibri" w:hAnsi="Calibri"/>
                <w:i/>
              </w:rPr>
              <w:t>105 000 Kč</w:t>
            </w:r>
          </w:p>
        </w:tc>
        <w:tc>
          <w:tcPr>
            <w:tcW w:w="1340" w:type="dxa"/>
            <w:noWrap/>
            <w:hideMark/>
          </w:tcPr>
          <w:p w14:paraId="2CC72EAA" w14:textId="77777777" w:rsidR="00F65D28" w:rsidRPr="00F65D28" w:rsidRDefault="00F65D28" w:rsidP="00F65D28">
            <w:pPr>
              <w:tabs>
                <w:tab w:val="left" w:pos="426"/>
              </w:tabs>
              <w:jc w:val="center"/>
              <w:rPr>
                <w:rFonts w:ascii="Calibri" w:hAnsi="Calibri"/>
                <w:i/>
              </w:rPr>
            </w:pPr>
            <w:r w:rsidRPr="00F65D28">
              <w:rPr>
                <w:rFonts w:ascii="Calibri" w:hAnsi="Calibri"/>
                <w:i/>
              </w:rPr>
              <w:t>A</w:t>
            </w:r>
          </w:p>
        </w:tc>
      </w:tr>
      <w:tr w:rsidR="00F65D28" w:rsidRPr="00F65D28" w14:paraId="7A11AEC9" w14:textId="77777777" w:rsidTr="00F65D28">
        <w:trPr>
          <w:trHeight w:val="240"/>
        </w:trPr>
        <w:tc>
          <w:tcPr>
            <w:tcW w:w="3400" w:type="dxa"/>
            <w:hideMark/>
          </w:tcPr>
          <w:p w14:paraId="2C2EAD1F" w14:textId="77777777" w:rsidR="00F65D28" w:rsidRPr="00F65D28" w:rsidRDefault="00F65D28" w:rsidP="00F65D28">
            <w:pPr>
              <w:tabs>
                <w:tab w:val="left" w:pos="426"/>
              </w:tabs>
              <w:jc w:val="center"/>
              <w:rPr>
                <w:rFonts w:ascii="Calibri" w:hAnsi="Calibri"/>
                <w:i/>
              </w:rPr>
            </w:pPr>
            <w:r w:rsidRPr="00F65D28">
              <w:rPr>
                <w:rFonts w:ascii="Calibri" w:hAnsi="Calibri"/>
                <w:i/>
              </w:rPr>
              <w:t>V Sadech</w:t>
            </w:r>
          </w:p>
        </w:tc>
        <w:tc>
          <w:tcPr>
            <w:tcW w:w="1900" w:type="dxa"/>
            <w:noWrap/>
            <w:hideMark/>
          </w:tcPr>
          <w:p w14:paraId="15B455B5" w14:textId="77777777" w:rsidR="00F65D28" w:rsidRPr="00F65D28" w:rsidRDefault="00F65D28" w:rsidP="00F65D28">
            <w:pPr>
              <w:tabs>
                <w:tab w:val="left" w:pos="426"/>
              </w:tabs>
              <w:jc w:val="center"/>
              <w:rPr>
                <w:rFonts w:ascii="Calibri" w:hAnsi="Calibri"/>
                <w:i/>
              </w:rPr>
            </w:pPr>
            <w:r w:rsidRPr="00F65D28">
              <w:rPr>
                <w:rFonts w:ascii="Calibri" w:hAnsi="Calibri"/>
                <w:i/>
              </w:rPr>
              <w:t>18 000 Kč</w:t>
            </w:r>
          </w:p>
        </w:tc>
        <w:tc>
          <w:tcPr>
            <w:tcW w:w="1340" w:type="dxa"/>
            <w:noWrap/>
            <w:hideMark/>
          </w:tcPr>
          <w:p w14:paraId="4248B34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CEEBDD7" w14:textId="77777777" w:rsidTr="00F65D28">
        <w:trPr>
          <w:trHeight w:val="240"/>
        </w:trPr>
        <w:tc>
          <w:tcPr>
            <w:tcW w:w="3400" w:type="dxa"/>
            <w:hideMark/>
          </w:tcPr>
          <w:p w14:paraId="136B3D9F" w14:textId="77777777" w:rsidR="00F65D28" w:rsidRPr="00F65D28" w:rsidRDefault="00F65D28" w:rsidP="00F65D28">
            <w:pPr>
              <w:tabs>
                <w:tab w:val="left" w:pos="426"/>
              </w:tabs>
              <w:jc w:val="center"/>
              <w:rPr>
                <w:rFonts w:ascii="Calibri" w:hAnsi="Calibri"/>
                <w:i/>
              </w:rPr>
            </w:pPr>
            <w:r w:rsidRPr="00F65D28">
              <w:rPr>
                <w:rFonts w:ascii="Calibri" w:hAnsi="Calibri"/>
                <w:i/>
              </w:rPr>
              <w:t>V Uličce</w:t>
            </w:r>
          </w:p>
        </w:tc>
        <w:tc>
          <w:tcPr>
            <w:tcW w:w="1900" w:type="dxa"/>
            <w:noWrap/>
            <w:hideMark/>
          </w:tcPr>
          <w:p w14:paraId="1427C61F"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54E8401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240FB74" w14:textId="77777777" w:rsidTr="00F65D28">
        <w:trPr>
          <w:trHeight w:val="240"/>
        </w:trPr>
        <w:tc>
          <w:tcPr>
            <w:tcW w:w="3400" w:type="dxa"/>
            <w:hideMark/>
          </w:tcPr>
          <w:p w14:paraId="1DF5D000" w14:textId="77777777" w:rsidR="00F65D28" w:rsidRPr="00F65D28" w:rsidRDefault="00F65D28" w:rsidP="00F65D28">
            <w:pPr>
              <w:tabs>
                <w:tab w:val="left" w:pos="426"/>
              </w:tabs>
              <w:jc w:val="center"/>
              <w:rPr>
                <w:rFonts w:ascii="Calibri" w:hAnsi="Calibri"/>
                <w:i/>
              </w:rPr>
            </w:pPr>
            <w:r w:rsidRPr="00F65D28">
              <w:rPr>
                <w:rFonts w:ascii="Calibri" w:hAnsi="Calibri"/>
                <w:i/>
              </w:rPr>
              <w:t>V Zahradě</w:t>
            </w:r>
          </w:p>
        </w:tc>
        <w:tc>
          <w:tcPr>
            <w:tcW w:w="1900" w:type="dxa"/>
            <w:noWrap/>
            <w:hideMark/>
          </w:tcPr>
          <w:p w14:paraId="7A39633E" w14:textId="77777777" w:rsidR="00F65D28" w:rsidRPr="00F65D28" w:rsidRDefault="00F65D28" w:rsidP="00F65D28">
            <w:pPr>
              <w:tabs>
                <w:tab w:val="left" w:pos="426"/>
              </w:tabs>
              <w:jc w:val="center"/>
              <w:rPr>
                <w:rFonts w:ascii="Calibri" w:hAnsi="Calibri"/>
                <w:i/>
              </w:rPr>
            </w:pPr>
            <w:r w:rsidRPr="00F65D28">
              <w:rPr>
                <w:rFonts w:ascii="Calibri" w:hAnsi="Calibri"/>
                <w:i/>
              </w:rPr>
              <w:t>39 000 Kč</w:t>
            </w:r>
          </w:p>
        </w:tc>
        <w:tc>
          <w:tcPr>
            <w:tcW w:w="1340" w:type="dxa"/>
            <w:noWrap/>
            <w:hideMark/>
          </w:tcPr>
          <w:p w14:paraId="06A13A29"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CCC832C" w14:textId="77777777" w:rsidTr="00F65D28">
        <w:trPr>
          <w:trHeight w:val="240"/>
        </w:trPr>
        <w:tc>
          <w:tcPr>
            <w:tcW w:w="3400" w:type="dxa"/>
            <w:hideMark/>
          </w:tcPr>
          <w:p w14:paraId="41FB72B3" w14:textId="77777777" w:rsidR="00F65D28" w:rsidRPr="00F65D28" w:rsidRDefault="00F65D28" w:rsidP="00F65D28">
            <w:pPr>
              <w:tabs>
                <w:tab w:val="left" w:pos="426"/>
              </w:tabs>
              <w:jc w:val="center"/>
              <w:rPr>
                <w:rFonts w:ascii="Calibri" w:hAnsi="Calibri"/>
                <w:i/>
              </w:rPr>
            </w:pPr>
            <w:r w:rsidRPr="00F65D28">
              <w:rPr>
                <w:rFonts w:ascii="Calibri" w:hAnsi="Calibri"/>
                <w:i/>
              </w:rPr>
              <w:t>V Zahradách</w:t>
            </w:r>
          </w:p>
        </w:tc>
        <w:tc>
          <w:tcPr>
            <w:tcW w:w="1900" w:type="dxa"/>
            <w:noWrap/>
            <w:hideMark/>
          </w:tcPr>
          <w:p w14:paraId="666C03AF"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58D6356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38B7C63" w14:textId="77777777" w:rsidTr="00F65D28">
        <w:trPr>
          <w:trHeight w:val="240"/>
        </w:trPr>
        <w:tc>
          <w:tcPr>
            <w:tcW w:w="3400" w:type="dxa"/>
            <w:hideMark/>
          </w:tcPr>
          <w:p w14:paraId="3CD0EA07" w14:textId="77777777" w:rsidR="00F65D28" w:rsidRPr="00F65D28" w:rsidRDefault="00F65D28" w:rsidP="00F65D28">
            <w:pPr>
              <w:tabs>
                <w:tab w:val="left" w:pos="426"/>
              </w:tabs>
              <w:jc w:val="center"/>
              <w:rPr>
                <w:rFonts w:ascii="Calibri" w:hAnsi="Calibri"/>
                <w:i/>
              </w:rPr>
            </w:pPr>
            <w:r w:rsidRPr="00F65D28">
              <w:rPr>
                <w:rFonts w:ascii="Calibri" w:hAnsi="Calibri"/>
                <w:i/>
              </w:rPr>
              <w:t>V Zahrádkách</w:t>
            </w:r>
          </w:p>
        </w:tc>
        <w:tc>
          <w:tcPr>
            <w:tcW w:w="1900" w:type="dxa"/>
            <w:noWrap/>
            <w:hideMark/>
          </w:tcPr>
          <w:p w14:paraId="35AEED7A"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12D9407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B246453" w14:textId="77777777" w:rsidTr="00F65D28">
        <w:trPr>
          <w:trHeight w:val="240"/>
        </w:trPr>
        <w:tc>
          <w:tcPr>
            <w:tcW w:w="3400" w:type="dxa"/>
            <w:hideMark/>
          </w:tcPr>
          <w:p w14:paraId="092FA34E" w14:textId="77777777" w:rsidR="00F65D28" w:rsidRPr="00F65D28" w:rsidRDefault="00F65D28" w:rsidP="00F65D28">
            <w:pPr>
              <w:tabs>
                <w:tab w:val="left" w:pos="426"/>
              </w:tabs>
              <w:jc w:val="center"/>
              <w:rPr>
                <w:rFonts w:ascii="Calibri" w:hAnsi="Calibri"/>
                <w:i/>
              </w:rPr>
            </w:pPr>
            <w:r w:rsidRPr="00F65D28">
              <w:rPr>
                <w:rFonts w:ascii="Calibri" w:hAnsi="Calibri"/>
                <w:i/>
              </w:rPr>
              <w:t>V Zátiší</w:t>
            </w:r>
          </w:p>
        </w:tc>
        <w:tc>
          <w:tcPr>
            <w:tcW w:w="1900" w:type="dxa"/>
            <w:noWrap/>
            <w:hideMark/>
          </w:tcPr>
          <w:p w14:paraId="0398A9CD"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12B6D55F"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9C94573" w14:textId="77777777" w:rsidTr="00F65D28">
        <w:trPr>
          <w:trHeight w:val="240"/>
        </w:trPr>
        <w:tc>
          <w:tcPr>
            <w:tcW w:w="3400" w:type="dxa"/>
            <w:hideMark/>
          </w:tcPr>
          <w:p w14:paraId="0E296A38" w14:textId="77777777" w:rsidR="00F65D28" w:rsidRPr="00F65D28" w:rsidRDefault="00F65D28" w:rsidP="00F65D28">
            <w:pPr>
              <w:tabs>
                <w:tab w:val="left" w:pos="426"/>
              </w:tabs>
              <w:jc w:val="center"/>
              <w:rPr>
                <w:rFonts w:ascii="Calibri" w:hAnsi="Calibri"/>
                <w:i/>
              </w:rPr>
            </w:pPr>
            <w:r w:rsidRPr="00F65D28">
              <w:rPr>
                <w:rFonts w:ascii="Calibri" w:hAnsi="Calibri"/>
                <w:i/>
              </w:rPr>
              <w:t>V. Jirsíka</w:t>
            </w:r>
          </w:p>
        </w:tc>
        <w:tc>
          <w:tcPr>
            <w:tcW w:w="1900" w:type="dxa"/>
            <w:noWrap/>
            <w:hideMark/>
          </w:tcPr>
          <w:p w14:paraId="65DCA44F"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5C984CD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CCBC386" w14:textId="77777777" w:rsidTr="00F65D28">
        <w:trPr>
          <w:trHeight w:val="240"/>
        </w:trPr>
        <w:tc>
          <w:tcPr>
            <w:tcW w:w="3400" w:type="dxa"/>
            <w:hideMark/>
          </w:tcPr>
          <w:p w14:paraId="197A2917" w14:textId="77777777" w:rsidR="00F65D28" w:rsidRPr="00F65D28" w:rsidRDefault="00F65D28" w:rsidP="00F65D28">
            <w:pPr>
              <w:tabs>
                <w:tab w:val="left" w:pos="426"/>
              </w:tabs>
              <w:jc w:val="center"/>
              <w:rPr>
                <w:rFonts w:ascii="Calibri" w:hAnsi="Calibri"/>
                <w:i/>
              </w:rPr>
            </w:pPr>
            <w:r w:rsidRPr="00F65D28">
              <w:rPr>
                <w:rFonts w:ascii="Calibri" w:hAnsi="Calibri"/>
                <w:i/>
              </w:rPr>
              <w:t>Vaníčkova</w:t>
            </w:r>
          </w:p>
        </w:tc>
        <w:tc>
          <w:tcPr>
            <w:tcW w:w="1900" w:type="dxa"/>
            <w:noWrap/>
            <w:hideMark/>
          </w:tcPr>
          <w:p w14:paraId="7E8728CD" w14:textId="77777777" w:rsidR="00F65D28" w:rsidRPr="00F65D28" w:rsidRDefault="00F65D28" w:rsidP="00F65D28">
            <w:pPr>
              <w:tabs>
                <w:tab w:val="left" w:pos="426"/>
              </w:tabs>
              <w:jc w:val="center"/>
              <w:rPr>
                <w:rFonts w:ascii="Calibri" w:hAnsi="Calibri"/>
                <w:i/>
              </w:rPr>
            </w:pPr>
            <w:r w:rsidRPr="00F65D28">
              <w:rPr>
                <w:rFonts w:ascii="Calibri" w:hAnsi="Calibri"/>
                <w:i/>
              </w:rPr>
              <w:t>36 000 Kč</w:t>
            </w:r>
          </w:p>
        </w:tc>
        <w:tc>
          <w:tcPr>
            <w:tcW w:w="1340" w:type="dxa"/>
            <w:noWrap/>
            <w:hideMark/>
          </w:tcPr>
          <w:p w14:paraId="22352B5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6B3E759" w14:textId="77777777" w:rsidTr="00F65D28">
        <w:trPr>
          <w:trHeight w:val="240"/>
        </w:trPr>
        <w:tc>
          <w:tcPr>
            <w:tcW w:w="3400" w:type="dxa"/>
            <w:hideMark/>
          </w:tcPr>
          <w:p w14:paraId="6018EA9B" w14:textId="77777777" w:rsidR="00F65D28" w:rsidRPr="00F65D28" w:rsidRDefault="00F65D28" w:rsidP="00F65D28">
            <w:pPr>
              <w:tabs>
                <w:tab w:val="left" w:pos="426"/>
              </w:tabs>
              <w:jc w:val="center"/>
              <w:rPr>
                <w:rFonts w:ascii="Calibri" w:hAnsi="Calibri"/>
                <w:i/>
              </w:rPr>
            </w:pPr>
            <w:r w:rsidRPr="00F65D28">
              <w:rPr>
                <w:rFonts w:ascii="Calibri" w:hAnsi="Calibri"/>
                <w:i/>
              </w:rPr>
              <w:t>Varšavská</w:t>
            </w:r>
          </w:p>
        </w:tc>
        <w:tc>
          <w:tcPr>
            <w:tcW w:w="1900" w:type="dxa"/>
            <w:noWrap/>
            <w:hideMark/>
          </w:tcPr>
          <w:p w14:paraId="36ED311F" w14:textId="77777777" w:rsidR="00F65D28" w:rsidRPr="00F65D28" w:rsidRDefault="00F65D28" w:rsidP="00F65D28">
            <w:pPr>
              <w:tabs>
                <w:tab w:val="left" w:pos="426"/>
              </w:tabs>
              <w:jc w:val="center"/>
              <w:rPr>
                <w:rFonts w:ascii="Calibri" w:hAnsi="Calibri"/>
                <w:i/>
              </w:rPr>
            </w:pPr>
            <w:r w:rsidRPr="00F65D28">
              <w:rPr>
                <w:rFonts w:ascii="Calibri" w:hAnsi="Calibri"/>
                <w:i/>
              </w:rPr>
              <w:t>6 000 Kč</w:t>
            </w:r>
          </w:p>
        </w:tc>
        <w:tc>
          <w:tcPr>
            <w:tcW w:w="1340" w:type="dxa"/>
            <w:noWrap/>
            <w:hideMark/>
          </w:tcPr>
          <w:p w14:paraId="448252E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9E54991" w14:textId="77777777" w:rsidTr="00F65D28">
        <w:trPr>
          <w:trHeight w:val="240"/>
        </w:trPr>
        <w:tc>
          <w:tcPr>
            <w:tcW w:w="3400" w:type="dxa"/>
            <w:hideMark/>
          </w:tcPr>
          <w:p w14:paraId="4EBF2356" w14:textId="77777777" w:rsidR="00F65D28" w:rsidRPr="00F65D28" w:rsidRDefault="00F65D28" w:rsidP="00F65D28">
            <w:pPr>
              <w:tabs>
                <w:tab w:val="left" w:pos="426"/>
              </w:tabs>
              <w:jc w:val="center"/>
              <w:rPr>
                <w:rFonts w:ascii="Calibri" w:hAnsi="Calibri"/>
                <w:i/>
              </w:rPr>
            </w:pPr>
            <w:r w:rsidRPr="00F65D28">
              <w:rPr>
                <w:rFonts w:ascii="Calibri" w:hAnsi="Calibri"/>
                <w:i/>
              </w:rPr>
              <w:t>Ve Starém Lobečku</w:t>
            </w:r>
          </w:p>
        </w:tc>
        <w:tc>
          <w:tcPr>
            <w:tcW w:w="1900" w:type="dxa"/>
            <w:noWrap/>
            <w:hideMark/>
          </w:tcPr>
          <w:p w14:paraId="15BB8A90"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56BF7480"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0AC9CA2" w14:textId="77777777" w:rsidTr="00F65D28">
        <w:trPr>
          <w:trHeight w:val="240"/>
        </w:trPr>
        <w:tc>
          <w:tcPr>
            <w:tcW w:w="3400" w:type="dxa"/>
            <w:hideMark/>
          </w:tcPr>
          <w:p w14:paraId="3C43E4D7" w14:textId="77777777" w:rsidR="00F65D28" w:rsidRPr="00F65D28" w:rsidRDefault="00F65D28" w:rsidP="00F65D28">
            <w:pPr>
              <w:tabs>
                <w:tab w:val="left" w:pos="426"/>
              </w:tabs>
              <w:jc w:val="center"/>
              <w:rPr>
                <w:rFonts w:ascii="Calibri" w:hAnsi="Calibri"/>
                <w:i/>
              </w:rPr>
            </w:pPr>
            <w:r w:rsidRPr="00F65D28">
              <w:rPr>
                <w:rFonts w:ascii="Calibri" w:hAnsi="Calibri"/>
                <w:i/>
              </w:rPr>
              <w:t>Velvarská</w:t>
            </w:r>
          </w:p>
        </w:tc>
        <w:tc>
          <w:tcPr>
            <w:tcW w:w="1900" w:type="dxa"/>
            <w:noWrap/>
            <w:hideMark/>
          </w:tcPr>
          <w:p w14:paraId="13AEE98B" w14:textId="77777777" w:rsidR="00F65D28" w:rsidRPr="00F65D28" w:rsidRDefault="00F65D28" w:rsidP="00F65D28">
            <w:pPr>
              <w:tabs>
                <w:tab w:val="left" w:pos="426"/>
              </w:tabs>
              <w:jc w:val="center"/>
              <w:rPr>
                <w:rFonts w:ascii="Calibri" w:hAnsi="Calibri"/>
                <w:i/>
              </w:rPr>
            </w:pPr>
            <w:r w:rsidRPr="00F65D28">
              <w:rPr>
                <w:rFonts w:ascii="Calibri" w:hAnsi="Calibri"/>
                <w:i/>
              </w:rPr>
              <w:t>0 Kč</w:t>
            </w:r>
          </w:p>
        </w:tc>
        <w:tc>
          <w:tcPr>
            <w:tcW w:w="1340" w:type="dxa"/>
            <w:noWrap/>
            <w:hideMark/>
          </w:tcPr>
          <w:p w14:paraId="38424061"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55A244C" w14:textId="77777777" w:rsidTr="00F65D28">
        <w:trPr>
          <w:trHeight w:val="240"/>
        </w:trPr>
        <w:tc>
          <w:tcPr>
            <w:tcW w:w="3400" w:type="dxa"/>
            <w:hideMark/>
          </w:tcPr>
          <w:p w14:paraId="5901D30F" w14:textId="77777777" w:rsidR="00F65D28" w:rsidRPr="00F65D28" w:rsidRDefault="00F65D28" w:rsidP="00F65D28">
            <w:pPr>
              <w:tabs>
                <w:tab w:val="left" w:pos="426"/>
              </w:tabs>
              <w:jc w:val="center"/>
              <w:rPr>
                <w:rFonts w:ascii="Calibri" w:hAnsi="Calibri"/>
                <w:i/>
              </w:rPr>
            </w:pPr>
            <w:r w:rsidRPr="00F65D28">
              <w:rPr>
                <w:rFonts w:ascii="Calibri" w:hAnsi="Calibri"/>
                <w:i/>
              </w:rPr>
              <w:t>Vltavská</w:t>
            </w:r>
          </w:p>
        </w:tc>
        <w:tc>
          <w:tcPr>
            <w:tcW w:w="1900" w:type="dxa"/>
            <w:noWrap/>
            <w:hideMark/>
          </w:tcPr>
          <w:p w14:paraId="360AC8FB" w14:textId="77777777" w:rsidR="00F65D28" w:rsidRPr="00F65D28" w:rsidRDefault="00F65D28" w:rsidP="00F65D28">
            <w:pPr>
              <w:tabs>
                <w:tab w:val="left" w:pos="426"/>
              </w:tabs>
              <w:jc w:val="center"/>
              <w:rPr>
                <w:rFonts w:ascii="Calibri" w:hAnsi="Calibri"/>
                <w:i/>
              </w:rPr>
            </w:pPr>
            <w:r w:rsidRPr="00F65D28">
              <w:rPr>
                <w:rFonts w:ascii="Calibri" w:hAnsi="Calibri"/>
                <w:i/>
              </w:rPr>
              <w:t>57 000 Kč</w:t>
            </w:r>
          </w:p>
        </w:tc>
        <w:tc>
          <w:tcPr>
            <w:tcW w:w="1340" w:type="dxa"/>
            <w:noWrap/>
            <w:hideMark/>
          </w:tcPr>
          <w:p w14:paraId="56CD198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2F50163" w14:textId="77777777" w:rsidTr="00F65D28">
        <w:trPr>
          <w:trHeight w:val="240"/>
        </w:trPr>
        <w:tc>
          <w:tcPr>
            <w:tcW w:w="3400" w:type="dxa"/>
            <w:hideMark/>
          </w:tcPr>
          <w:p w14:paraId="3E2F2491" w14:textId="77777777" w:rsidR="00F65D28" w:rsidRPr="00F65D28" w:rsidRDefault="00F65D28" w:rsidP="00F65D28">
            <w:pPr>
              <w:tabs>
                <w:tab w:val="left" w:pos="426"/>
              </w:tabs>
              <w:jc w:val="center"/>
              <w:rPr>
                <w:rFonts w:ascii="Calibri" w:hAnsi="Calibri"/>
                <w:i/>
              </w:rPr>
            </w:pPr>
            <w:r w:rsidRPr="00F65D28">
              <w:rPr>
                <w:rFonts w:ascii="Calibri" w:hAnsi="Calibri"/>
                <w:i/>
              </w:rPr>
              <w:t>Vodárenská</w:t>
            </w:r>
          </w:p>
        </w:tc>
        <w:tc>
          <w:tcPr>
            <w:tcW w:w="1900" w:type="dxa"/>
            <w:noWrap/>
            <w:hideMark/>
          </w:tcPr>
          <w:p w14:paraId="319AA7EB" w14:textId="77777777" w:rsidR="00F65D28" w:rsidRPr="00F65D28" w:rsidRDefault="00F65D28" w:rsidP="00F65D28">
            <w:pPr>
              <w:tabs>
                <w:tab w:val="left" w:pos="426"/>
              </w:tabs>
              <w:jc w:val="center"/>
              <w:rPr>
                <w:rFonts w:ascii="Calibri" w:hAnsi="Calibri"/>
                <w:i/>
              </w:rPr>
            </w:pPr>
            <w:r w:rsidRPr="00F65D28">
              <w:rPr>
                <w:rFonts w:ascii="Calibri" w:hAnsi="Calibri"/>
                <w:i/>
              </w:rPr>
              <w:t>60 000 Kč</w:t>
            </w:r>
          </w:p>
        </w:tc>
        <w:tc>
          <w:tcPr>
            <w:tcW w:w="1340" w:type="dxa"/>
            <w:noWrap/>
            <w:hideMark/>
          </w:tcPr>
          <w:p w14:paraId="1528A2AA"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0C6BBE7" w14:textId="77777777" w:rsidTr="00F65D28">
        <w:trPr>
          <w:trHeight w:val="240"/>
        </w:trPr>
        <w:tc>
          <w:tcPr>
            <w:tcW w:w="3400" w:type="dxa"/>
            <w:hideMark/>
          </w:tcPr>
          <w:p w14:paraId="1C43248F" w14:textId="77777777" w:rsidR="00F65D28" w:rsidRPr="00F65D28" w:rsidRDefault="00F65D28" w:rsidP="00F65D28">
            <w:pPr>
              <w:tabs>
                <w:tab w:val="left" w:pos="426"/>
              </w:tabs>
              <w:jc w:val="center"/>
              <w:rPr>
                <w:rFonts w:ascii="Calibri" w:hAnsi="Calibri"/>
                <w:i/>
              </w:rPr>
            </w:pPr>
            <w:r w:rsidRPr="00F65D28">
              <w:rPr>
                <w:rFonts w:ascii="Calibri" w:hAnsi="Calibri"/>
                <w:i/>
              </w:rPr>
              <w:t>Vojenova</w:t>
            </w:r>
          </w:p>
        </w:tc>
        <w:tc>
          <w:tcPr>
            <w:tcW w:w="1900" w:type="dxa"/>
            <w:noWrap/>
            <w:hideMark/>
          </w:tcPr>
          <w:p w14:paraId="56DE4383" w14:textId="77777777" w:rsidR="00F65D28" w:rsidRPr="00F65D28" w:rsidRDefault="00F65D28" w:rsidP="00F65D28">
            <w:pPr>
              <w:tabs>
                <w:tab w:val="left" w:pos="426"/>
              </w:tabs>
              <w:jc w:val="center"/>
              <w:rPr>
                <w:rFonts w:ascii="Calibri" w:hAnsi="Calibri"/>
                <w:i/>
              </w:rPr>
            </w:pPr>
            <w:r w:rsidRPr="00F65D28">
              <w:rPr>
                <w:rFonts w:ascii="Calibri" w:hAnsi="Calibri"/>
                <w:i/>
              </w:rPr>
              <w:t>9 000 Kč</w:t>
            </w:r>
          </w:p>
        </w:tc>
        <w:tc>
          <w:tcPr>
            <w:tcW w:w="1340" w:type="dxa"/>
            <w:noWrap/>
            <w:hideMark/>
          </w:tcPr>
          <w:p w14:paraId="27D0CFF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3CCED14" w14:textId="77777777" w:rsidTr="00F65D28">
        <w:trPr>
          <w:trHeight w:val="240"/>
        </w:trPr>
        <w:tc>
          <w:tcPr>
            <w:tcW w:w="3400" w:type="dxa"/>
            <w:hideMark/>
          </w:tcPr>
          <w:p w14:paraId="332354DA" w14:textId="77777777" w:rsidR="00F65D28" w:rsidRPr="00F65D28" w:rsidRDefault="00F65D28" w:rsidP="00F65D28">
            <w:pPr>
              <w:tabs>
                <w:tab w:val="left" w:pos="426"/>
              </w:tabs>
              <w:jc w:val="center"/>
              <w:rPr>
                <w:rFonts w:ascii="Calibri" w:hAnsi="Calibri"/>
                <w:i/>
              </w:rPr>
            </w:pPr>
            <w:r w:rsidRPr="00F65D28">
              <w:rPr>
                <w:rFonts w:ascii="Calibri" w:hAnsi="Calibri"/>
                <w:i/>
              </w:rPr>
              <w:t>Vrchlického</w:t>
            </w:r>
          </w:p>
        </w:tc>
        <w:tc>
          <w:tcPr>
            <w:tcW w:w="1900" w:type="dxa"/>
            <w:noWrap/>
            <w:hideMark/>
          </w:tcPr>
          <w:p w14:paraId="6D7AF10E"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207E995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52CB76F" w14:textId="77777777" w:rsidTr="00F65D28">
        <w:trPr>
          <w:trHeight w:val="240"/>
        </w:trPr>
        <w:tc>
          <w:tcPr>
            <w:tcW w:w="3400" w:type="dxa"/>
            <w:hideMark/>
          </w:tcPr>
          <w:p w14:paraId="57AFEFA2" w14:textId="77777777" w:rsidR="00F65D28" w:rsidRPr="00F65D28" w:rsidRDefault="00F65D28" w:rsidP="00F65D28">
            <w:pPr>
              <w:tabs>
                <w:tab w:val="left" w:pos="426"/>
              </w:tabs>
              <w:jc w:val="center"/>
              <w:rPr>
                <w:rFonts w:ascii="Calibri" w:hAnsi="Calibri"/>
                <w:i/>
              </w:rPr>
            </w:pPr>
            <w:r w:rsidRPr="00F65D28">
              <w:rPr>
                <w:rFonts w:ascii="Calibri" w:hAnsi="Calibri"/>
                <w:i/>
              </w:rPr>
              <w:t>Větrná</w:t>
            </w:r>
          </w:p>
        </w:tc>
        <w:tc>
          <w:tcPr>
            <w:tcW w:w="1900" w:type="dxa"/>
            <w:noWrap/>
            <w:hideMark/>
          </w:tcPr>
          <w:p w14:paraId="1388EBC0" w14:textId="77777777" w:rsidR="00F65D28" w:rsidRPr="00F65D28" w:rsidRDefault="00F65D28" w:rsidP="00F65D28">
            <w:pPr>
              <w:tabs>
                <w:tab w:val="left" w:pos="426"/>
              </w:tabs>
              <w:jc w:val="center"/>
              <w:rPr>
                <w:rFonts w:ascii="Calibri" w:hAnsi="Calibri"/>
                <w:i/>
              </w:rPr>
            </w:pPr>
            <w:r w:rsidRPr="00F65D28">
              <w:rPr>
                <w:rFonts w:ascii="Calibri" w:hAnsi="Calibri"/>
                <w:i/>
              </w:rPr>
              <w:t>0 Kč</w:t>
            </w:r>
          </w:p>
        </w:tc>
        <w:tc>
          <w:tcPr>
            <w:tcW w:w="1340" w:type="dxa"/>
            <w:noWrap/>
            <w:hideMark/>
          </w:tcPr>
          <w:p w14:paraId="06C8ECAF"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0A92F408" w14:textId="77777777" w:rsidTr="00F65D28">
        <w:trPr>
          <w:trHeight w:val="240"/>
        </w:trPr>
        <w:tc>
          <w:tcPr>
            <w:tcW w:w="3400" w:type="dxa"/>
            <w:hideMark/>
          </w:tcPr>
          <w:p w14:paraId="7F86108F" w14:textId="77777777" w:rsidR="00F65D28" w:rsidRPr="00F65D28" w:rsidRDefault="00F65D28" w:rsidP="00F65D28">
            <w:pPr>
              <w:tabs>
                <w:tab w:val="left" w:pos="426"/>
              </w:tabs>
              <w:jc w:val="center"/>
              <w:rPr>
                <w:rFonts w:ascii="Calibri" w:hAnsi="Calibri"/>
                <w:i/>
              </w:rPr>
            </w:pPr>
            <w:r w:rsidRPr="00F65D28">
              <w:rPr>
                <w:rFonts w:ascii="Calibri" w:hAnsi="Calibri"/>
                <w:i/>
              </w:rPr>
              <w:t>Za Humny</w:t>
            </w:r>
          </w:p>
        </w:tc>
        <w:tc>
          <w:tcPr>
            <w:tcW w:w="1900" w:type="dxa"/>
            <w:noWrap/>
            <w:hideMark/>
          </w:tcPr>
          <w:p w14:paraId="55364C16"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1F11D7DD"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45BA9B1" w14:textId="77777777" w:rsidTr="00F65D28">
        <w:trPr>
          <w:trHeight w:val="240"/>
        </w:trPr>
        <w:tc>
          <w:tcPr>
            <w:tcW w:w="3400" w:type="dxa"/>
            <w:hideMark/>
          </w:tcPr>
          <w:p w14:paraId="42A899F8" w14:textId="77777777" w:rsidR="00F65D28" w:rsidRPr="00F65D28" w:rsidRDefault="00F65D28" w:rsidP="00F65D28">
            <w:pPr>
              <w:tabs>
                <w:tab w:val="left" w:pos="426"/>
              </w:tabs>
              <w:jc w:val="center"/>
              <w:rPr>
                <w:rFonts w:ascii="Calibri" w:hAnsi="Calibri"/>
                <w:i/>
              </w:rPr>
            </w:pPr>
            <w:r w:rsidRPr="00F65D28">
              <w:rPr>
                <w:rFonts w:ascii="Calibri" w:hAnsi="Calibri"/>
                <w:i/>
              </w:rPr>
              <w:t>Za Školou</w:t>
            </w:r>
          </w:p>
        </w:tc>
        <w:tc>
          <w:tcPr>
            <w:tcW w:w="1900" w:type="dxa"/>
            <w:noWrap/>
            <w:hideMark/>
          </w:tcPr>
          <w:p w14:paraId="5927885F"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5CA79713"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43A0531" w14:textId="77777777" w:rsidTr="00F65D28">
        <w:trPr>
          <w:trHeight w:val="240"/>
        </w:trPr>
        <w:tc>
          <w:tcPr>
            <w:tcW w:w="3400" w:type="dxa"/>
            <w:hideMark/>
          </w:tcPr>
          <w:p w14:paraId="6B89B374" w14:textId="77777777" w:rsidR="00F65D28" w:rsidRPr="00F65D28" w:rsidRDefault="00F65D28" w:rsidP="00F65D28">
            <w:pPr>
              <w:tabs>
                <w:tab w:val="left" w:pos="426"/>
              </w:tabs>
              <w:jc w:val="center"/>
              <w:rPr>
                <w:rFonts w:ascii="Calibri" w:hAnsi="Calibri"/>
                <w:i/>
              </w:rPr>
            </w:pPr>
            <w:r w:rsidRPr="00F65D28">
              <w:rPr>
                <w:rFonts w:ascii="Calibri" w:hAnsi="Calibri"/>
                <w:i/>
              </w:rPr>
              <w:t>Zborovská</w:t>
            </w:r>
          </w:p>
        </w:tc>
        <w:tc>
          <w:tcPr>
            <w:tcW w:w="1900" w:type="dxa"/>
            <w:noWrap/>
            <w:hideMark/>
          </w:tcPr>
          <w:p w14:paraId="1CB66646"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1C7E4C18"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46C9151" w14:textId="77777777" w:rsidTr="00F65D28">
        <w:trPr>
          <w:trHeight w:val="240"/>
        </w:trPr>
        <w:tc>
          <w:tcPr>
            <w:tcW w:w="3400" w:type="dxa"/>
            <w:hideMark/>
          </w:tcPr>
          <w:p w14:paraId="30E605CA" w14:textId="77777777" w:rsidR="00F65D28" w:rsidRPr="00F65D28" w:rsidRDefault="00F65D28" w:rsidP="00F65D28">
            <w:pPr>
              <w:tabs>
                <w:tab w:val="left" w:pos="426"/>
              </w:tabs>
              <w:jc w:val="center"/>
              <w:rPr>
                <w:rFonts w:ascii="Calibri" w:hAnsi="Calibri"/>
                <w:i/>
              </w:rPr>
            </w:pPr>
            <w:r w:rsidRPr="00F65D28">
              <w:rPr>
                <w:rFonts w:ascii="Calibri" w:hAnsi="Calibri"/>
                <w:i/>
              </w:rPr>
              <w:t>Šafaříkova</w:t>
            </w:r>
          </w:p>
        </w:tc>
        <w:tc>
          <w:tcPr>
            <w:tcW w:w="1900" w:type="dxa"/>
            <w:noWrap/>
            <w:hideMark/>
          </w:tcPr>
          <w:p w14:paraId="0378D9D3"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4E49130C"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E315FA1" w14:textId="77777777" w:rsidTr="00F65D28">
        <w:trPr>
          <w:trHeight w:val="240"/>
        </w:trPr>
        <w:tc>
          <w:tcPr>
            <w:tcW w:w="3400" w:type="dxa"/>
            <w:hideMark/>
          </w:tcPr>
          <w:p w14:paraId="340FC816" w14:textId="77777777" w:rsidR="00F65D28" w:rsidRPr="00F65D28" w:rsidRDefault="00F65D28" w:rsidP="00F65D28">
            <w:pPr>
              <w:tabs>
                <w:tab w:val="left" w:pos="426"/>
              </w:tabs>
              <w:jc w:val="center"/>
              <w:rPr>
                <w:rFonts w:ascii="Calibri" w:hAnsi="Calibri"/>
                <w:i/>
              </w:rPr>
            </w:pPr>
            <w:r w:rsidRPr="00F65D28">
              <w:rPr>
                <w:rFonts w:ascii="Calibri" w:hAnsi="Calibri"/>
                <w:i/>
              </w:rPr>
              <w:t>Školní</w:t>
            </w:r>
          </w:p>
        </w:tc>
        <w:tc>
          <w:tcPr>
            <w:tcW w:w="1900" w:type="dxa"/>
            <w:noWrap/>
            <w:hideMark/>
          </w:tcPr>
          <w:p w14:paraId="5C7BD0E7"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150A10C0"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2D22F861" w14:textId="77777777" w:rsidTr="00F65D28">
        <w:trPr>
          <w:trHeight w:val="240"/>
        </w:trPr>
        <w:tc>
          <w:tcPr>
            <w:tcW w:w="3400" w:type="dxa"/>
            <w:hideMark/>
          </w:tcPr>
          <w:p w14:paraId="072E8114" w14:textId="77777777" w:rsidR="00F65D28" w:rsidRPr="00F65D28" w:rsidRDefault="00F65D28" w:rsidP="00F65D28">
            <w:pPr>
              <w:tabs>
                <w:tab w:val="left" w:pos="426"/>
              </w:tabs>
              <w:jc w:val="center"/>
              <w:rPr>
                <w:rFonts w:ascii="Calibri" w:hAnsi="Calibri"/>
                <w:i/>
              </w:rPr>
            </w:pPr>
            <w:r w:rsidRPr="00F65D28">
              <w:rPr>
                <w:rFonts w:ascii="Calibri" w:hAnsi="Calibri"/>
                <w:i/>
              </w:rPr>
              <w:t>Školská</w:t>
            </w:r>
          </w:p>
        </w:tc>
        <w:tc>
          <w:tcPr>
            <w:tcW w:w="1900" w:type="dxa"/>
            <w:noWrap/>
            <w:hideMark/>
          </w:tcPr>
          <w:p w14:paraId="1E1A8AB9" w14:textId="77777777" w:rsidR="00F65D28" w:rsidRPr="00F65D28" w:rsidRDefault="00F65D28" w:rsidP="00F65D28">
            <w:pPr>
              <w:tabs>
                <w:tab w:val="left" w:pos="426"/>
              </w:tabs>
              <w:jc w:val="center"/>
              <w:rPr>
                <w:rFonts w:ascii="Calibri" w:hAnsi="Calibri"/>
                <w:i/>
              </w:rPr>
            </w:pPr>
            <w:r w:rsidRPr="00F65D28">
              <w:rPr>
                <w:rFonts w:ascii="Calibri" w:hAnsi="Calibri"/>
                <w:i/>
              </w:rPr>
              <w:t>27 000 Kč</w:t>
            </w:r>
          </w:p>
        </w:tc>
        <w:tc>
          <w:tcPr>
            <w:tcW w:w="1340" w:type="dxa"/>
            <w:noWrap/>
            <w:hideMark/>
          </w:tcPr>
          <w:p w14:paraId="7B48A65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1715C7DC" w14:textId="77777777" w:rsidTr="00F65D28">
        <w:trPr>
          <w:trHeight w:val="240"/>
        </w:trPr>
        <w:tc>
          <w:tcPr>
            <w:tcW w:w="3400" w:type="dxa"/>
            <w:hideMark/>
          </w:tcPr>
          <w:p w14:paraId="319F7CE0" w14:textId="77777777" w:rsidR="00F65D28" w:rsidRPr="00F65D28" w:rsidRDefault="00F65D28" w:rsidP="00F65D28">
            <w:pPr>
              <w:tabs>
                <w:tab w:val="left" w:pos="426"/>
              </w:tabs>
              <w:jc w:val="center"/>
              <w:rPr>
                <w:rFonts w:ascii="Calibri" w:hAnsi="Calibri"/>
                <w:i/>
              </w:rPr>
            </w:pPr>
            <w:r w:rsidRPr="00F65D28">
              <w:rPr>
                <w:rFonts w:ascii="Calibri" w:hAnsi="Calibri"/>
                <w:i/>
              </w:rPr>
              <w:t>Šmeralova</w:t>
            </w:r>
          </w:p>
        </w:tc>
        <w:tc>
          <w:tcPr>
            <w:tcW w:w="1900" w:type="dxa"/>
            <w:noWrap/>
            <w:hideMark/>
          </w:tcPr>
          <w:p w14:paraId="4E867CD5" w14:textId="77777777" w:rsidR="00F65D28" w:rsidRPr="00F65D28" w:rsidRDefault="00F65D28" w:rsidP="00F65D28">
            <w:pPr>
              <w:tabs>
                <w:tab w:val="left" w:pos="426"/>
              </w:tabs>
              <w:jc w:val="center"/>
              <w:rPr>
                <w:rFonts w:ascii="Calibri" w:hAnsi="Calibri"/>
                <w:i/>
              </w:rPr>
            </w:pPr>
            <w:r w:rsidRPr="00F65D28">
              <w:rPr>
                <w:rFonts w:ascii="Calibri" w:hAnsi="Calibri"/>
                <w:i/>
              </w:rPr>
              <w:t>15 000 Kč</w:t>
            </w:r>
          </w:p>
        </w:tc>
        <w:tc>
          <w:tcPr>
            <w:tcW w:w="1340" w:type="dxa"/>
            <w:noWrap/>
            <w:hideMark/>
          </w:tcPr>
          <w:p w14:paraId="186FE0F5"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6A78A846" w14:textId="77777777" w:rsidTr="00F65D28">
        <w:trPr>
          <w:trHeight w:val="240"/>
        </w:trPr>
        <w:tc>
          <w:tcPr>
            <w:tcW w:w="3400" w:type="dxa"/>
            <w:hideMark/>
          </w:tcPr>
          <w:p w14:paraId="39A106E2" w14:textId="77777777" w:rsidR="00F65D28" w:rsidRPr="00F65D28" w:rsidRDefault="00F65D28" w:rsidP="00F65D28">
            <w:pPr>
              <w:tabs>
                <w:tab w:val="left" w:pos="426"/>
              </w:tabs>
              <w:jc w:val="center"/>
              <w:rPr>
                <w:rFonts w:ascii="Calibri" w:hAnsi="Calibri"/>
                <w:i/>
              </w:rPr>
            </w:pPr>
            <w:r w:rsidRPr="00F65D28">
              <w:rPr>
                <w:rFonts w:ascii="Calibri" w:hAnsi="Calibri"/>
                <w:i/>
              </w:rPr>
              <w:t>Šrámkova</w:t>
            </w:r>
          </w:p>
        </w:tc>
        <w:tc>
          <w:tcPr>
            <w:tcW w:w="1900" w:type="dxa"/>
            <w:noWrap/>
            <w:hideMark/>
          </w:tcPr>
          <w:p w14:paraId="7191DC46" w14:textId="77777777" w:rsidR="00F65D28" w:rsidRPr="00F65D28" w:rsidRDefault="00F65D28" w:rsidP="00F65D28">
            <w:pPr>
              <w:tabs>
                <w:tab w:val="left" w:pos="426"/>
              </w:tabs>
              <w:jc w:val="center"/>
              <w:rPr>
                <w:rFonts w:ascii="Calibri" w:hAnsi="Calibri"/>
                <w:i/>
              </w:rPr>
            </w:pPr>
            <w:r w:rsidRPr="00F65D28">
              <w:rPr>
                <w:rFonts w:ascii="Calibri" w:hAnsi="Calibri"/>
                <w:i/>
              </w:rPr>
              <w:t>24 000 Kč</w:t>
            </w:r>
          </w:p>
        </w:tc>
        <w:tc>
          <w:tcPr>
            <w:tcW w:w="1340" w:type="dxa"/>
            <w:noWrap/>
            <w:hideMark/>
          </w:tcPr>
          <w:p w14:paraId="03BC50E9"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51475060" w14:textId="77777777" w:rsidTr="00F65D28">
        <w:trPr>
          <w:trHeight w:val="240"/>
        </w:trPr>
        <w:tc>
          <w:tcPr>
            <w:tcW w:w="3400" w:type="dxa"/>
            <w:hideMark/>
          </w:tcPr>
          <w:p w14:paraId="31DC7706" w14:textId="77777777" w:rsidR="00F65D28" w:rsidRPr="00F65D28" w:rsidRDefault="00F65D28" w:rsidP="00F65D28">
            <w:pPr>
              <w:tabs>
                <w:tab w:val="left" w:pos="426"/>
              </w:tabs>
              <w:jc w:val="center"/>
              <w:rPr>
                <w:rFonts w:ascii="Calibri" w:hAnsi="Calibri"/>
                <w:i/>
              </w:rPr>
            </w:pPr>
            <w:r w:rsidRPr="00F65D28">
              <w:rPr>
                <w:rFonts w:ascii="Calibri" w:hAnsi="Calibri"/>
                <w:i/>
              </w:rPr>
              <w:t>Štefánikova</w:t>
            </w:r>
          </w:p>
        </w:tc>
        <w:tc>
          <w:tcPr>
            <w:tcW w:w="1900" w:type="dxa"/>
            <w:noWrap/>
            <w:hideMark/>
          </w:tcPr>
          <w:p w14:paraId="71CEE2BD" w14:textId="77777777" w:rsidR="00F65D28" w:rsidRPr="00F65D28" w:rsidRDefault="00F65D28" w:rsidP="00F65D28">
            <w:pPr>
              <w:tabs>
                <w:tab w:val="left" w:pos="426"/>
              </w:tabs>
              <w:jc w:val="center"/>
              <w:rPr>
                <w:rFonts w:ascii="Calibri" w:hAnsi="Calibri"/>
                <w:i/>
              </w:rPr>
            </w:pPr>
            <w:r w:rsidRPr="00F65D28">
              <w:rPr>
                <w:rFonts w:ascii="Calibri" w:hAnsi="Calibri"/>
                <w:i/>
              </w:rPr>
              <w:t>51 000 Kč</w:t>
            </w:r>
          </w:p>
        </w:tc>
        <w:tc>
          <w:tcPr>
            <w:tcW w:w="1340" w:type="dxa"/>
            <w:noWrap/>
            <w:hideMark/>
          </w:tcPr>
          <w:p w14:paraId="28DD6A64"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2195186E" w14:textId="77777777" w:rsidTr="00F65D28">
        <w:trPr>
          <w:trHeight w:val="240"/>
        </w:trPr>
        <w:tc>
          <w:tcPr>
            <w:tcW w:w="3400" w:type="dxa"/>
            <w:hideMark/>
          </w:tcPr>
          <w:p w14:paraId="37E348BE" w14:textId="77777777" w:rsidR="00F65D28" w:rsidRPr="00F65D28" w:rsidRDefault="00F65D28" w:rsidP="00F65D28">
            <w:pPr>
              <w:tabs>
                <w:tab w:val="left" w:pos="426"/>
              </w:tabs>
              <w:jc w:val="center"/>
              <w:rPr>
                <w:rFonts w:ascii="Calibri" w:hAnsi="Calibri"/>
                <w:i/>
              </w:rPr>
            </w:pPr>
            <w:r w:rsidRPr="00F65D28">
              <w:rPr>
                <w:rFonts w:ascii="Calibri" w:hAnsi="Calibri"/>
                <w:i/>
              </w:rPr>
              <w:t>Žižkova</w:t>
            </w:r>
          </w:p>
        </w:tc>
        <w:tc>
          <w:tcPr>
            <w:tcW w:w="1900" w:type="dxa"/>
            <w:noWrap/>
            <w:hideMark/>
          </w:tcPr>
          <w:p w14:paraId="256A8102" w14:textId="77777777" w:rsidR="00F65D28" w:rsidRPr="00F65D28" w:rsidRDefault="00F65D28" w:rsidP="00F65D28">
            <w:pPr>
              <w:tabs>
                <w:tab w:val="left" w:pos="426"/>
              </w:tabs>
              <w:jc w:val="center"/>
              <w:rPr>
                <w:rFonts w:ascii="Calibri" w:hAnsi="Calibri"/>
                <w:i/>
              </w:rPr>
            </w:pPr>
            <w:r w:rsidRPr="00F65D28">
              <w:rPr>
                <w:rFonts w:ascii="Calibri" w:hAnsi="Calibri"/>
                <w:i/>
              </w:rPr>
              <w:t>21 000 Kč</w:t>
            </w:r>
          </w:p>
        </w:tc>
        <w:tc>
          <w:tcPr>
            <w:tcW w:w="1340" w:type="dxa"/>
            <w:noWrap/>
            <w:hideMark/>
          </w:tcPr>
          <w:p w14:paraId="01E3F75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72F420ED" w14:textId="77777777" w:rsidTr="00F65D28">
        <w:trPr>
          <w:trHeight w:val="240"/>
        </w:trPr>
        <w:tc>
          <w:tcPr>
            <w:tcW w:w="3400" w:type="dxa"/>
            <w:hideMark/>
          </w:tcPr>
          <w:p w14:paraId="6FD6FA8B" w14:textId="77777777" w:rsidR="00F65D28" w:rsidRPr="00F65D28" w:rsidRDefault="00F65D28" w:rsidP="00F65D28">
            <w:pPr>
              <w:tabs>
                <w:tab w:val="left" w:pos="426"/>
              </w:tabs>
              <w:jc w:val="center"/>
              <w:rPr>
                <w:rFonts w:ascii="Calibri" w:hAnsi="Calibri"/>
                <w:i/>
              </w:rPr>
            </w:pPr>
            <w:r w:rsidRPr="00F65D28">
              <w:rPr>
                <w:rFonts w:ascii="Calibri" w:hAnsi="Calibri"/>
                <w:i/>
              </w:rPr>
              <w:t>Čechova</w:t>
            </w:r>
          </w:p>
        </w:tc>
        <w:tc>
          <w:tcPr>
            <w:tcW w:w="1900" w:type="dxa"/>
            <w:noWrap/>
            <w:hideMark/>
          </w:tcPr>
          <w:p w14:paraId="25569B63" w14:textId="77777777" w:rsidR="00F65D28" w:rsidRPr="00F65D28" w:rsidRDefault="00F65D28" w:rsidP="00F65D28">
            <w:pPr>
              <w:tabs>
                <w:tab w:val="left" w:pos="426"/>
              </w:tabs>
              <w:jc w:val="center"/>
              <w:rPr>
                <w:rFonts w:ascii="Calibri" w:hAnsi="Calibri"/>
                <w:i/>
              </w:rPr>
            </w:pPr>
            <w:r w:rsidRPr="00F65D28">
              <w:rPr>
                <w:rFonts w:ascii="Calibri" w:hAnsi="Calibri"/>
                <w:i/>
              </w:rPr>
              <w:t>90 000 Kč</w:t>
            </w:r>
          </w:p>
        </w:tc>
        <w:tc>
          <w:tcPr>
            <w:tcW w:w="1340" w:type="dxa"/>
            <w:noWrap/>
            <w:hideMark/>
          </w:tcPr>
          <w:p w14:paraId="0693E63B"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4CC2D24B" w14:textId="77777777" w:rsidTr="00F65D28">
        <w:trPr>
          <w:trHeight w:val="240"/>
        </w:trPr>
        <w:tc>
          <w:tcPr>
            <w:tcW w:w="3400" w:type="dxa"/>
            <w:hideMark/>
          </w:tcPr>
          <w:p w14:paraId="1AA0067B" w14:textId="77777777" w:rsidR="00F65D28" w:rsidRPr="00F65D28" w:rsidRDefault="00F65D28" w:rsidP="00F65D28">
            <w:pPr>
              <w:tabs>
                <w:tab w:val="left" w:pos="426"/>
              </w:tabs>
              <w:jc w:val="center"/>
              <w:rPr>
                <w:rFonts w:ascii="Calibri" w:hAnsi="Calibri"/>
                <w:i/>
              </w:rPr>
            </w:pPr>
            <w:r w:rsidRPr="00F65D28">
              <w:rPr>
                <w:rFonts w:ascii="Calibri" w:hAnsi="Calibri"/>
                <w:i/>
              </w:rPr>
              <w:t>Česká</w:t>
            </w:r>
          </w:p>
        </w:tc>
        <w:tc>
          <w:tcPr>
            <w:tcW w:w="1900" w:type="dxa"/>
            <w:noWrap/>
            <w:hideMark/>
          </w:tcPr>
          <w:p w14:paraId="08256332" w14:textId="77777777" w:rsidR="00F65D28" w:rsidRPr="00F65D28" w:rsidRDefault="00F65D28" w:rsidP="00F65D28">
            <w:pPr>
              <w:tabs>
                <w:tab w:val="left" w:pos="426"/>
              </w:tabs>
              <w:jc w:val="center"/>
              <w:rPr>
                <w:rFonts w:ascii="Calibri" w:hAnsi="Calibri"/>
                <w:i/>
              </w:rPr>
            </w:pPr>
            <w:r w:rsidRPr="00F65D28">
              <w:rPr>
                <w:rFonts w:ascii="Calibri" w:hAnsi="Calibri"/>
                <w:i/>
              </w:rPr>
              <w:t>12 000 Kč</w:t>
            </w:r>
          </w:p>
        </w:tc>
        <w:tc>
          <w:tcPr>
            <w:tcW w:w="1340" w:type="dxa"/>
            <w:noWrap/>
            <w:hideMark/>
          </w:tcPr>
          <w:p w14:paraId="1D5B25B8" w14:textId="77777777" w:rsidR="00F65D28" w:rsidRPr="00F65D28" w:rsidRDefault="00F65D28" w:rsidP="00F65D28">
            <w:pPr>
              <w:tabs>
                <w:tab w:val="left" w:pos="426"/>
              </w:tabs>
              <w:jc w:val="center"/>
              <w:rPr>
                <w:rFonts w:ascii="Calibri" w:hAnsi="Calibri"/>
                <w:i/>
              </w:rPr>
            </w:pPr>
            <w:r w:rsidRPr="00F65D28">
              <w:rPr>
                <w:rFonts w:ascii="Calibri" w:hAnsi="Calibri"/>
                <w:i/>
              </w:rPr>
              <w:t>C</w:t>
            </w:r>
          </w:p>
        </w:tc>
      </w:tr>
      <w:tr w:rsidR="00F65D28" w:rsidRPr="00F65D28" w14:paraId="387CD37B" w14:textId="77777777" w:rsidTr="00F65D28">
        <w:trPr>
          <w:trHeight w:val="240"/>
        </w:trPr>
        <w:tc>
          <w:tcPr>
            <w:tcW w:w="3400" w:type="dxa"/>
            <w:noWrap/>
            <w:hideMark/>
          </w:tcPr>
          <w:p w14:paraId="690A67E7" w14:textId="77777777" w:rsidR="00F65D28" w:rsidRPr="00F65D28" w:rsidRDefault="00F65D28" w:rsidP="00F65D28">
            <w:pPr>
              <w:tabs>
                <w:tab w:val="left" w:pos="426"/>
              </w:tabs>
              <w:jc w:val="center"/>
              <w:rPr>
                <w:rFonts w:ascii="Calibri" w:hAnsi="Calibri"/>
                <w:i/>
              </w:rPr>
            </w:pPr>
            <w:r w:rsidRPr="00F65D28">
              <w:rPr>
                <w:rFonts w:ascii="Calibri" w:hAnsi="Calibri"/>
                <w:i/>
              </w:rPr>
              <w:t>Výměna rozvaděče</w:t>
            </w:r>
          </w:p>
        </w:tc>
        <w:tc>
          <w:tcPr>
            <w:tcW w:w="1900" w:type="dxa"/>
            <w:noWrap/>
            <w:hideMark/>
          </w:tcPr>
          <w:p w14:paraId="4F40EEE5" w14:textId="77777777" w:rsidR="00F65D28" w:rsidRPr="00F65D28" w:rsidRDefault="00F65D28" w:rsidP="00F65D28">
            <w:pPr>
              <w:tabs>
                <w:tab w:val="left" w:pos="426"/>
              </w:tabs>
              <w:jc w:val="center"/>
              <w:rPr>
                <w:rFonts w:ascii="Calibri" w:hAnsi="Calibri"/>
                <w:i/>
              </w:rPr>
            </w:pPr>
            <w:r w:rsidRPr="00F65D28">
              <w:rPr>
                <w:rFonts w:ascii="Calibri" w:hAnsi="Calibri"/>
                <w:i/>
              </w:rPr>
              <w:t>3 360 000 Kč</w:t>
            </w:r>
          </w:p>
        </w:tc>
        <w:tc>
          <w:tcPr>
            <w:tcW w:w="1340" w:type="dxa"/>
            <w:noWrap/>
            <w:hideMark/>
          </w:tcPr>
          <w:p w14:paraId="0919A934"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r w:rsidR="00F65D28" w:rsidRPr="00F65D28" w14:paraId="6B526636" w14:textId="77777777" w:rsidTr="00F65D28">
        <w:trPr>
          <w:trHeight w:val="240"/>
        </w:trPr>
        <w:tc>
          <w:tcPr>
            <w:tcW w:w="3400" w:type="dxa"/>
            <w:noWrap/>
            <w:hideMark/>
          </w:tcPr>
          <w:p w14:paraId="27C9FA3D" w14:textId="77777777" w:rsidR="00F65D28" w:rsidRPr="00F65D28" w:rsidRDefault="00F65D28" w:rsidP="00F65D28">
            <w:pPr>
              <w:tabs>
                <w:tab w:val="left" w:pos="426"/>
              </w:tabs>
              <w:jc w:val="center"/>
              <w:rPr>
                <w:rFonts w:ascii="Calibri" w:hAnsi="Calibri"/>
                <w:i/>
              </w:rPr>
            </w:pPr>
            <w:r w:rsidRPr="00F65D28">
              <w:rPr>
                <w:rFonts w:ascii="Calibri" w:hAnsi="Calibri"/>
                <w:i/>
              </w:rPr>
              <w:t>Modrnizace rozvaděče</w:t>
            </w:r>
          </w:p>
        </w:tc>
        <w:tc>
          <w:tcPr>
            <w:tcW w:w="1900" w:type="dxa"/>
            <w:noWrap/>
            <w:hideMark/>
          </w:tcPr>
          <w:p w14:paraId="0A91C6DD" w14:textId="77777777" w:rsidR="00F65D28" w:rsidRPr="00F65D28" w:rsidRDefault="00F65D28" w:rsidP="00F65D28">
            <w:pPr>
              <w:tabs>
                <w:tab w:val="left" w:pos="426"/>
              </w:tabs>
              <w:jc w:val="center"/>
              <w:rPr>
                <w:rFonts w:ascii="Calibri" w:hAnsi="Calibri"/>
                <w:i/>
              </w:rPr>
            </w:pPr>
            <w:r w:rsidRPr="00F65D28">
              <w:rPr>
                <w:rFonts w:ascii="Calibri" w:hAnsi="Calibri"/>
                <w:i/>
              </w:rPr>
              <w:t>480 000 Kč</w:t>
            </w:r>
          </w:p>
        </w:tc>
        <w:tc>
          <w:tcPr>
            <w:tcW w:w="1340" w:type="dxa"/>
            <w:noWrap/>
            <w:hideMark/>
          </w:tcPr>
          <w:p w14:paraId="1586B174" w14:textId="77777777" w:rsidR="00F65D28" w:rsidRPr="00F65D28" w:rsidRDefault="00F65D28" w:rsidP="00F65D28">
            <w:pPr>
              <w:tabs>
                <w:tab w:val="left" w:pos="426"/>
              </w:tabs>
              <w:jc w:val="center"/>
              <w:rPr>
                <w:rFonts w:ascii="Calibri" w:hAnsi="Calibri"/>
                <w:i/>
              </w:rPr>
            </w:pPr>
            <w:r w:rsidRPr="00F65D28">
              <w:rPr>
                <w:rFonts w:ascii="Calibri" w:hAnsi="Calibri"/>
                <w:i/>
              </w:rPr>
              <w:t>B</w:t>
            </w:r>
          </w:p>
        </w:tc>
      </w:tr>
    </w:tbl>
    <w:p w14:paraId="66AE558C" w14:textId="77777777" w:rsidR="00F65D28" w:rsidRDefault="00F65D28" w:rsidP="00B91120">
      <w:pPr>
        <w:tabs>
          <w:tab w:val="left" w:pos="426"/>
        </w:tabs>
        <w:spacing w:after="0"/>
        <w:rPr>
          <w:rFonts w:ascii="Calibri" w:hAnsi="Calibri"/>
          <w:i/>
        </w:rPr>
      </w:pPr>
    </w:p>
    <w:p w14:paraId="2DE18D90" w14:textId="29A62A37" w:rsidR="006404DA" w:rsidRPr="00866C02" w:rsidRDefault="00C944A9" w:rsidP="006404DA">
      <w:pPr>
        <w:tabs>
          <w:tab w:val="left" w:pos="426"/>
        </w:tabs>
        <w:spacing w:after="0"/>
        <w:jc w:val="center"/>
        <w:rPr>
          <w:rFonts w:ascii="Calibri" w:hAnsi="Calibri"/>
          <w:i/>
        </w:rPr>
      </w:pPr>
      <w:r w:rsidRPr="00866C02">
        <w:rPr>
          <w:rFonts w:ascii="Calibri" w:hAnsi="Calibri"/>
          <w:i/>
        </w:rPr>
        <w:t>Tab. č. 20: Cenová kalkulace modernizace po jednotlivých komunikacích</w:t>
      </w:r>
    </w:p>
    <w:p w14:paraId="0312716C" w14:textId="77777777" w:rsidR="006404DA" w:rsidRPr="00866C02" w:rsidRDefault="006404DA" w:rsidP="006404DA">
      <w:pPr>
        <w:tabs>
          <w:tab w:val="left" w:pos="426"/>
        </w:tabs>
        <w:spacing w:after="0"/>
        <w:rPr>
          <w:rFonts w:ascii="Calibri" w:hAnsi="Calibri"/>
          <w:i/>
        </w:rPr>
      </w:pPr>
    </w:p>
    <w:p w14:paraId="7ABE9699" w14:textId="4100A893" w:rsidR="006404DA" w:rsidRPr="00866C02" w:rsidRDefault="006404DA" w:rsidP="006404DA">
      <w:pPr>
        <w:tabs>
          <w:tab w:val="left" w:pos="426"/>
        </w:tabs>
        <w:spacing w:after="0"/>
        <w:rPr>
          <w:rFonts w:ascii="Calibri" w:hAnsi="Calibri"/>
          <w:b/>
        </w:rPr>
      </w:pPr>
      <w:r w:rsidRPr="00866C02">
        <w:rPr>
          <w:rFonts w:ascii="Calibri" w:hAnsi="Calibri"/>
          <w:b/>
        </w:rPr>
        <w:t>Určení návratnosti provozních nákladů</w:t>
      </w:r>
    </w:p>
    <w:p w14:paraId="7CA4736C" w14:textId="77777777" w:rsidR="006404DA" w:rsidRPr="005B5EEA" w:rsidRDefault="006404DA" w:rsidP="006404DA">
      <w:pPr>
        <w:tabs>
          <w:tab w:val="left" w:pos="426"/>
        </w:tabs>
        <w:spacing w:after="0"/>
        <w:rPr>
          <w:rFonts w:ascii="Calibri" w:hAnsi="Calibri"/>
          <w:b/>
        </w:rPr>
      </w:pPr>
    </w:p>
    <w:tbl>
      <w:tblPr>
        <w:tblStyle w:val="Mkatabulky"/>
        <w:tblW w:w="0" w:type="auto"/>
        <w:tblLook w:val="04A0" w:firstRow="1" w:lastRow="0" w:firstColumn="1" w:lastColumn="0" w:noHBand="0" w:noVBand="1"/>
      </w:tblPr>
      <w:tblGrid>
        <w:gridCol w:w="6374"/>
        <w:gridCol w:w="3402"/>
      </w:tblGrid>
      <w:tr w:rsidR="006404DA" w:rsidRPr="005B5EEA" w14:paraId="3AF49CF8" w14:textId="77777777" w:rsidTr="00260C7E">
        <w:tc>
          <w:tcPr>
            <w:tcW w:w="6374" w:type="dxa"/>
          </w:tcPr>
          <w:p w14:paraId="4BED0293" w14:textId="77777777" w:rsidR="006404DA" w:rsidRPr="005B5EEA" w:rsidRDefault="006404DA" w:rsidP="00260C7E">
            <w:pPr>
              <w:tabs>
                <w:tab w:val="left" w:pos="426"/>
              </w:tabs>
              <w:rPr>
                <w:rFonts w:ascii="Calibri" w:hAnsi="Calibri"/>
                <w:b/>
              </w:rPr>
            </w:pPr>
          </w:p>
        </w:tc>
        <w:tc>
          <w:tcPr>
            <w:tcW w:w="3402" w:type="dxa"/>
          </w:tcPr>
          <w:p w14:paraId="5E88A37B" w14:textId="77777777" w:rsidR="006404DA" w:rsidRPr="005B5EEA" w:rsidRDefault="006404DA" w:rsidP="00260C7E">
            <w:pPr>
              <w:tabs>
                <w:tab w:val="left" w:pos="426"/>
              </w:tabs>
              <w:jc w:val="right"/>
              <w:rPr>
                <w:rFonts w:ascii="Calibri" w:hAnsi="Calibri"/>
              </w:rPr>
            </w:pPr>
            <w:r w:rsidRPr="005B5EEA">
              <w:rPr>
                <w:rFonts w:ascii="Calibri" w:hAnsi="Calibri"/>
              </w:rPr>
              <w:t>Hodnota</w:t>
            </w:r>
          </w:p>
        </w:tc>
      </w:tr>
      <w:tr w:rsidR="006404DA" w:rsidRPr="005B5EEA" w14:paraId="742D88E7" w14:textId="77777777" w:rsidTr="00260C7E">
        <w:tc>
          <w:tcPr>
            <w:tcW w:w="6374" w:type="dxa"/>
          </w:tcPr>
          <w:p w14:paraId="5536B687" w14:textId="77777777" w:rsidR="006404DA" w:rsidRPr="005B5EEA" w:rsidRDefault="006404DA" w:rsidP="00260C7E">
            <w:pPr>
              <w:tabs>
                <w:tab w:val="left" w:pos="426"/>
              </w:tabs>
              <w:rPr>
                <w:rFonts w:ascii="Calibri" w:hAnsi="Calibri"/>
              </w:rPr>
            </w:pPr>
            <w:r w:rsidRPr="005B5EEA">
              <w:rPr>
                <w:rFonts w:ascii="Calibri" w:hAnsi="Calibri"/>
              </w:rPr>
              <w:t>Současný instalovaný příkon soustavy VO</w:t>
            </w:r>
          </w:p>
        </w:tc>
        <w:tc>
          <w:tcPr>
            <w:tcW w:w="3402" w:type="dxa"/>
          </w:tcPr>
          <w:p w14:paraId="2F052A1E" w14:textId="72921097" w:rsidR="006404DA" w:rsidRPr="005B5EEA" w:rsidRDefault="00B91120" w:rsidP="00260C7E">
            <w:pPr>
              <w:tabs>
                <w:tab w:val="left" w:pos="426"/>
              </w:tabs>
              <w:jc w:val="right"/>
              <w:rPr>
                <w:rFonts w:ascii="Calibri" w:hAnsi="Calibri"/>
              </w:rPr>
            </w:pPr>
            <w:r>
              <w:rPr>
                <w:rFonts w:ascii="Calibri" w:hAnsi="Calibri"/>
              </w:rPr>
              <w:t>225</w:t>
            </w:r>
            <w:r w:rsidR="006404DA" w:rsidRPr="005B5EEA">
              <w:rPr>
                <w:rFonts w:ascii="Calibri" w:hAnsi="Calibri"/>
              </w:rPr>
              <w:t>,</w:t>
            </w:r>
            <w:r>
              <w:rPr>
                <w:rFonts w:ascii="Calibri" w:hAnsi="Calibri"/>
              </w:rPr>
              <w:t>81</w:t>
            </w:r>
            <w:r w:rsidR="006404DA" w:rsidRPr="005B5EEA">
              <w:rPr>
                <w:rFonts w:ascii="Calibri" w:hAnsi="Calibri"/>
              </w:rPr>
              <w:t xml:space="preserve"> kW</w:t>
            </w:r>
          </w:p>
        </w:tc>
      </w:tr>
      <w:tr w:rsidR="006404DA" w:rsidRPr="005B5EEA" w14:paraId="10C95909" w14:textId="77777777" w:rsidTr="00260C7E">
        <w:tc>
          <w:tcPr>
            <w:tcW w:w="6374" w:type="dxa"/>
          </w:tcPr>
          <w:p w14:paraId="11E9F51D" w14:textId="77777777" w:rsidR="006404DA" w:rsidRPr="005B5EEA" w:rsidRDefault="006404DA" w:rsidP="00260C7E">
            <w:pPr>
              <w:tabs>
                <w:tab w:val="left" w:pos="426"/>
              </w:tabs>
              <w:rPr>
                <w:rFonts w:ascii="Calibri" w:hAnsi="Calibri"/>
              </w:rPr>
            </w:pPr>
            <w:r w:rsidRPr="005B5EEA">
              <w:rPr>
                <w:rFonts w:ascii="Calibri" w:hAnsi="Calibri"/>
              </w:rPr>
              <w:lastRenderedPageBreak/>
              <w:t>Současný instalovaný příkon soustavy VO vč. přidružených zařízení</w:t>
            </w:r>
          </w:p>
        </w:tc>
        <w:tc>
          <w:tcPr>
            <w:tcW w:w="3402" w:type="dxa"/>
          </w:tcPr>
          <w:p w14:paraId="576D224A" w14:textId="17E02135" w:rsidR="006404DA" w:rsidRPr="005B5EEA" w:rsidRDefault="00B91120" w:rsidP="00260C7E">
            <w:pPr>
              <w:tabs>
                <w:tab w:val="left" w:pos="426"/>
              </w:tabs>
              <w:jc w:val="right"/>
              <w:rPr>
                <w:rFonts w:ascii="Calibri" w:hAnsi="Calibri"/>
              </w:rPr>
            </w:pPr>
            <w:r>
              <w:rPr>
                <w:rFonts w:ascii="Calibri" w:hAnsi="Calibri"/>
              </w:rPr>
              <w:t>296,94</w:t>
            </w:r>
            <w:r w:rsidR="006404DA" w:rsidRPr="005B5EEA">
              <w:rPr>
                <w:rFonts w:ascii="Calibri" w:hAnsi="Calibri"/>
              </w:rPr>
              <w:t xml:space="preserve"> kW</w:t>
            </w:r>
          </w:p>
        </w:tc>
      </w:tr>
      <w:tr w:rsidR="006404DA" w:rsidRPr="005B5EEA" w14:paraId="24E70FF2" w14:textId="77777777" w:rsidTr="00260C7E">
        <w:tc>
          <w:tcPr>
            <w:tcW w:w="6374" w:type="dxa"/>
          </w:tcPr>
          <w:p w14:paraId="1769742E" w14:textId="77777777" w:rsidR="006404DA" w:rsidRPr="005B5EEA" w:rsidRDefault="006404DA" w:rsidP="00260C7E">
            <w:pPr>
              <w:tabs>
                <w:tab w:val="left" w:pos="426"/>
              </w:tabs>
              <w:rPr>
                <w:rFonts w:ascii="Calibri" w:hAnsi="Calibri"/>
              </w:rPr>
            </w:pPr>
            <w:r w:rsidRPr="005B5EEA">
              <w:rPr>
                <w:rFonts w:ascii="Calibri" w:hAnsi="Calibri"/>
              </w:rPr>
              <w:t xml:space="preserve">Instalovaný příkon soustavy VO po modernizaci </w:t>
            </w:r>
          </w:p>
        </w:tc>
        <w:tc>
          <w:tcPr>
            <w:tcW w:w="3402" w:type="dxa"/>
          </w:tcPr>
          <w:p w14:paraId="439ACE3F" w14:textId="3CE9B012" w:rsidR="006404DA" w:rsidRPr="005B5EEA" w:rsidRDefault="00B91120" w:rsidP="00260C7E">
            <w:pPr>
              <w:tabs>
                <w:tab w:val="left" w:pos="426"/>
              </w:tabs>
              <w:jc w:val="right"/>
              <w:rPr>
                <w:rFonts w:ascii="Calibri" w:hAnsi="Calibri"/>
              </w:rPr>
            </w:pPr>
            <w:r>
              <w:rPr>
                <w:rFonts w:ascii="Calibri" w:hAnsi="Calibri"/>
              </w:rPr>
              <w:t>113</w:t>
            </w:r>
            <w:r w:rsidR="006404DA" w:rsidRPr="005B5EEA">
              <w:rPr>
                <w:rFonts w:ascii="Calibri" w:hAnsi="Calibri"/>
              </w:rPr>
              <w:t>,</w:t>
            </w:r>
            <w:r>
              <w:rPr>
                <w:rFonts w:ascii="Calibri" w:hAnsi="Calibri"/>
              </w:rPr>
              <w:t>74</w:t>
            </w:r>
            <w:r w:rsidR="006404DA" w:rsidRPr="005B5EEA">
              <w:rPr>
                <w:rFonts w:ascii="Calibri" w:hAnsi="Calibri"/>
              </w:rPr>
              <w:t xml:space="preserve"> kW</w:t>
            </w:r>
          </w:p>
        </w:tc>
      </w:tr>
      <w:tr w:rsidR="006404DA" w:rsidRPr="005B5EEA" w14:paraId="6ECA01D0" w14:textId="77777777" w:rsidTr="00260C7E">
        <w:tc>
          <w:tcPr>
            <w:tcW w:w="6374" w:type="dxa"/>
          </w:tcPr>
          <w:p w14:paraId="4F5B6E36" w14:textId="48E0E701" w:rsidR="006404DA" w:rsidRPr="005B5EEA" w:rsidRDefault="006404DA" w:rsidP="00260C7E">
            <w:pPr>
              <w:tabs>
                <w:tab w:val="left" w:pos="426"/>
              </w:tabs>
              <w:rPr>
                <w:rFonts w:ascii="Calibri" w:hAnsi="Calibri"/>
              </w:rPr>
            </w:pPr>
            <w:r w:rsidRPr="005B5EEA">
              <w:rPr>
                <w:rFonts w:ascii="Calibri" w:hAnsi="Calibri"/>
              </w:rPr>
              <w:t>Instalovaný příkon soustavy VO po modernizaci vč. nastavení regulačních harmonogramů</w:t>
            </w:r>
            <w:r w:rsidR="00B91120">
              <w:rPr>
                <w:rFonts w:ascii="Calibri" w:hAnsi="Calibri"/>
              </w:rPr>
              <w:t xml:space="preserve"> (předpokládaná úspora </w:t>
            </w:r>
            <w:r w:rsidR="00434558">
              <w:rPr>
                <w:rFonts w:ascii="Calibri" w:hAnsi="Calibri"/>
              </w:rPr>
              <w:t>30</w:t>
            </w:r>
            <w:r w:rsidR="00B91120">
              <w:rPr>
                <w:rFonts w:ascii="Calibri" w:hAnsi="Calibri"/>
              </w:rPr>
              <w:t>%)</w:t>
            </w:r>
          </w:p>
        </w:tc>
        <w:tc>
          <w:tcPr>
            <w:tcW w:w="3402" w:type="dxa"/>
          </w:tcPr>
          <w:p w14:paraId="019FE969" w14:textId="5BAE9C5C" w:rsidR="006404DA" w:rsidRPr="005B5EEA" w:rsidRDefault="00434558" w:rsidP="00260C7E">
            <w:pPr>
              <w:tabs>
                <w:tab w:val="left" w:pos="426"/>
              </w:tabs>
              <w:jc w:val="right"/>
              <w:rPr>
                <w:rFonts w:ascii="Calibri" w:hAnsi="Calibri"/>
              </w:rPr>
            </w:pPr>
            <w:r>
              <w:rPr>
                <w:rFonts w:ascii="Calibri" w:hAnsi="Calibri"/>
              </w:rPr>
              <w:t>79</w:t>
            </w:r>
            <w:r w:rsidR="006404DA" w:rsidRPr="005B5EEA">
              <w:rPr>
                <w:rFonts w:ascii="Calibri" w:hAnsi="Calibri"/>
              </w:rPr>
              <w:t>,</w:t>
            </w:r>
            <w:r>
              <w:rPr>
                <w:rFonts w:ascii="Calibri" w:hAnsi="Calibri"/>
              </w:rPr>
              <w:t>62</w:t>
            </w:r>
            <w:r w:rsidR="006404DA" w:rsidRPr="005B5EEA">
              <w:rPr>
                <w:rFonts w:ascii="Calibri" w:hAnsi="Calibri"/>
              </w:rPr>
              <w:t xml:space="preserve"> kW</w:t>
            </w:r>
          </w:p>
        </w:tc>
      </w:tr>
      <w:tr w:rsidR="006404DA" w:rsidRPr="005B5EEA" w14:paraId="1933C3C5" w14:textId="77777777" w:rsidTr="00260C7E">
        <w:tc>
          <w:tcPr>
            <w:tcW w:w="6374" w:type="dxa"/>
          </w:tcPr>
          <w:p w14:paraId="56B469E5" w14:textId="77777777" w:rsidR="006404DA" w:rsidRPr="005B5EEA" w:rsidRDefault="006404DA" w:rsidP="00260C7E">
            <w:pPr>
              <w:tabs>
                <w:tab w:val="left" w:pos="426"/>
              </w:tabs>
              <w:rPr>
                <w:rFonts w:ascii="Calibri" w:hAnsi="Calibri"/>
              </w:rPr>
            </w:pPr>
            <w:r w:rsidRPr="005B5EEA">
              <w:rPr>
                <w:rFonts w:ascii="Calibri" w:hAnsi="Calibri"/>
              </w:rPr>
              <w:t xml:space="preserve">Instalovaný příkon soustavy VO a přídavných zařízení po modernizaci vč. nastavení regulačních harmonogramů </w:t>
            </w:r>
          </w:p>
        </w:tc>
        <w:tc>
          <w:tcPr>
            <w:tcW w:w="3402" w:type="dxa"/>
          </w:tcPr>
          <w:p w14:paraId="624F59C5" w14:textId="7F5FA521" w:rsidR="006404DA" w:rsidRPr="005B5EEA" w:rsidRDefault="006404DA" w:rsidP="00260C7E">
            <w:pPr>
              <w:tabs>
                <w:tab w:val="left" w:pos="426"/>
              </w:tabs>
              <w:jc w:val="right"/>
              <w:rPr>
                <w:rFonts w:ascii="Calibri" w:hAnsi="Calibri"/>
              </w:rPr>
            </w:pPr>
            <w:r w:rsidRPr="005B5EEA">
              <w:rPr>
                <w:rFonts w:ascii="Calibri" w:hAnsi="Calibri"/>
              </w:rPr>
              <w:t>15</w:t>
            </w:r>
            <w:r w:rsidR="00434558">
              <w:rPr>
                <w:rFonts w:ascii="Calibri" w:hAnsi="Calibri"/>
              </w:rPr>
              <w:t>0</w:t>
            </w:r>
            <w:r w:rsidRPr="005B5EEA">
              <w:rPr>
                <w:rFonts w:ascii="Calibri" w:hAnsi="Calibri"/>
              </w:rPr>
              <w:t>,</w:t>
            </w:r>
            <w:r w:rsidR="00434558">
              <w:rPr>
                <w:rFonts w:ascii="Calibri" w:hAnsi="Calibri"/>
              </w:rPr>
              <w:t>75</w:t>
            </w:r>
            <w:r w:rsidRPr="005B5EEA">
              <w:rPr>
                <w:rFonts w:ascii="Calibri" w:hAnsi="Calibri"/>
              </w:rPr>
              <w:t xml:space="preserve"> kW</w:t>
            </w:r>
          </w:p>
        </w:tc>
      </w:tr>
      <w:tr w:rsidR="006404DA" w:rsidRPr="005B5EEA" w14:paraId="6EF53B59" w14:textId="77777777" w:rsidTr="00260C7E">
        <w:tc>
          <w:tcPr>
            <w:tcW w:w="6374" w:type="dxa"/>
          </w:tcPr>
          <w:p w14:paraId="71EA10F0" w14:textId="77777777" w:rsidR="006404DA" w:rsidRPr="005B5EEA" w:rsidRDefault="006404DA" w:rsidP="00260C7E">
            <w:pPr>
              <w:tabs>
                <w:tab w:val="left" w:pos="426"/>
              </w:tabs>
              <w:rPr>
                <w:rFonts w:ascii="Calibri" w:hAnsi="Calibri"/>
              </w:rPr>
            </w:pPr>
            <w:r w:rsidRPr="005B5EEA">
              <w:rPr>
                <w:rFonts w:ascii="Calibri" w:hAnsi="Calibri"/>
              </w:rPr>
              <w:t>Spotřeba soustavy VO vč. přidružených zařízení</w:t>
            </w:r>
          </w:p>
        </w:tc>
        <w:tc>
          <w:tcPr>
            <w:tcW w:w="3402" w:type="dxa"/>
          </w:tcPr>
          <w:p w14:paraId="3B98C61E" w14:textId="3334D122" w:rsidR="006404DA" w:rsidRPr="005B5EEA" w:rsidRDefault="00434558" w:rsidP="00260C7E">
            <w:pPr>
              <w:tabs>
                <w:tab w:val="left" w:pos="426"/>
              </w:tabs>
              <w:jc w:val="right"/>
              <w:rPr>
                <w:rFonts w:ascii="Calibri" w:hAnsi="Calibri"/>
              </w:rPr>
            </w:pPr>
            <w:r>
              <w:rPr>
                <w:rFonts w:ascii="Calibri" w:hAnsi="Calibri"/>
              </w:rPr>
              <w:t>1217,45</w:t>
            </w:r>
            <w:r w:rsidR="006404DA" w:rsidRPr="005B5EEA">
              <w:rPr>
                <w:rFonts w:ascii="Calibri" w:hAnsi="Calibri"/>
              </w:rPr>
              <w:t xml:space="preserve"> MWh</w:t>
            </w:r>
          </w:p>
        </w:tc>
      </w:tr>
      <w:tr w:rsidR="006404DA" w:rsidRPr="005B5EEA" w14:paraId="54B86636" w14:textId="77777777" w:rsidTr="00260C7E">
        <w:tc>
          <w:tcPr>
            <w:tcW w:w="6374" w:type="dxa"/>
          </w:tcPr>
          <w:p w14:paraId="50F2A5FD" w14:textId="77777777" w:rsidR="006404DA" w:rsidRPr="005B5EEA" w:rsidRDefault="006404DA" w:rsidP="00260C7E">
            <w:pPr>
              <w:tabs>
                <w:tab w:val="left" w:pos="426"/>
              </w:tabs>
              <w:rPr>
                <w:rFonts w:ascii="Calibri" w:hAnsi="Calibri"/>
              </w:rPr>
            </w:pPr>
            <w:r w:rsidRPr="005B5EEA">
              <w:rPr>
                <w:rFonts w:ascii="Calibri" w:hAnsi="Calibri"/>
              </w:rPr>
              <w:t>Spotřeba VO a přídavných zařízení po modernizaci</w:t>
            </w:r>
          </w:p>
        </w:tc>
        <w:tc>
          <w:tcPr>
            <w:tcW w:w="3402" w:type="dxa"/>
          </w:tcPr>
          <w:p w14:paraId="07D6C10B" w14:textId="74C205D3" w:rsidR="006404DA" w:rsidRPr="005B5EEA" w:rsidRDefault="00434558" w:rsidP="00260C7E">
            <w:pPr>
              <w:tabs>
                <w:tab w:val="left" w:pos="426"/>
              </w:tabs>
              <w:jc w:val="right"/>
              <w:rPr>
                <w:rFonts w:ascii="Calibri" w:hAnsi="Calibri"/>
              </w:rPr>
            </w:pPr>
            <w:r>
              <w:rPr>
                <w:rFonts w:ascii="Calibri" w:hAnsi="Calibri"/>
              </w:rPr>
              <w:t>618,08</w:t>
            </w:r>
            <w:r w:rsidR="006404DA" w:rsidRPr="005B5EEA">
              <w:rPr>
                <w:rFonts w:ascii="Calibri" w:hAnsi="Calibri"/>
              </w:rPr>
              <w:t xml:space="preserve"> MWH</w:t>
            </w:r>
          </w:p>
        </w:tc>
      </w:tr>
      <w:tr w:rsidR="00DF13A9" w:rsidRPr="005B5EEA" w14:paraId="206117F7" w14:textId="77777777" w:rsidTr="00260C7E">
        <w:tc>
          <w:tcPr>
            <w:tcW w:w="6374" w:type="dxa"/>
          </w:tcPr>
          <w:p w14:paraId="41360DB1" w14:textId="77777777" w:rsidR="00DF13A9" w:rsidRPr="005B5EEA" w:rsidRDefault="00DF13A9" w:rsidP="00DF13A9">
            <w:pPr>
              <w:tabs>
                <w:tab w:val="left" w:pos="426"/>
              </w:tabs>
              <w:rPr>
                <w:rFonts w:ascii="Calibri" w:hAnsi="Calibri"/>
              </w:rPr>
            </w:pPr>
            <w:r w:rsidRPr="005B5EEA">
              <w:rPr>
                <w:rFonts w:ascii="Calibri" w:hAnsi="Calibri"/>
              </w:rPr>
              <w:t xml:space="preserve">Stávající cena za elektrickou energii VO vč. přidružených zařízení/ročně </w:t>
            </w:r>
          </w:p>
        </w:tc>
        <w:tc>
          <w:tcPr>
            <w:tcW w:w="3402" w:type="dxa"/>
          </w:tcPr>
          <w:p w14:paraId="51B8249A" w14:textId="0E65FC78" w:rsidR="00DF13A9" w:rsidRPr="005B5EEA" w:rsidRDefault="00DF13A9" w:rsidP="00DF13A9">
            <w:pPr>
              <w:tabs>
                <w:tab w:val="left" w:pos="426"/>
              </w:tabs>
              <w:jc w:val="right"/>
              <w:rPr>
                <w:rFonts w:ascii="Calibri" w:hAnsi="Calibri"/>
              </w:rPr>
            </w:pPr>
            <w:r w:rsidRPr="006F56BF">
              <w:t>4 005 423,66 Kč</w:t>
            </w:r>
          </w:p>
        </w:tc>
      </w:tr>
      <w:tr w:rsidR="00DF13A9" w:rsidRPr="005B5EEA" w14:paraId="765F088B" w14:textId="77777777" w:rsidTr="00260C7E">
        <w:tc>
          <w:tcPr>
            <w:tcW w:w="6374" w:type="dxa"/>
          </w:tcPr>
          <w:p w14:paraId="47E12769" w14:textId="77777777" w:rsidR="00DF13A9" w:rsidRPr="005B5EEA" w:rsidRDefault="00DF13A9" w:rsidP="00DF13A9">
            <w:pPr>
              <w:tabs>
                <w:tab w:val="left" w:pos="426"/>
              </w:tabs>
              <w:rPr>
                <w:rFonts w:ascii="Calibri" w:hAnsi="Calibri"/>
              </w:rPr>
            </w:pPr>
            <w:r w:rsidRPr="005B5EEA">
              <w:rPr>
                <w:rFonts w:ascii="Calibri" w:hAnsi="Calibri"/>
              </w:rPr>
              <w:t>Max. cena za elektrickou energii VO vč. přidružených zařízení po modernizaci/ročně</w:t>
            </w:r>
          </w:p>
        </w:tc>
        <w:tc>
          <w:tcPr>
            <w:tcW w:w="3402" w:type="dxa"/>
          </w:tcPr>
          <w:p w14:paraId="23B1C854" w14:textId="1F1D40EC" w:rsidR="00DF13A9" w:rsidRPr="005B5EEA" w:rsidRDefault="00DF13A9" w:rsidP="00DF13A9">
            <w:pPr>
              <w:tabs>
                <w:tab w:val="left" w:pos="426"/>
              </w:tabs>
              <w:jc w:val="right"/>
              <w:rPr>
                <w:rFonts w:ascii="Calibri" w:hAnsi="Calibri"/>
              </w:rPr>
            </w:pPr>
            <w:r w:rsidRPr="006F56BF">
              <w:t>2 033 477,54 Kč</w:t>
            </w:r>
          </w:p>
        </w:tc>
      </w:tr>
      <w:tr w:rsidR="006404DA" w:rsidRPr="005B5EEA" w14:paraId="102D9278" w14:textId="77777777" w:rsidTr="00260C7E">
        <w:tc>
          <w:tcPr>
            <w:tcW w:w="6374" w:type="dxa"/>
          </w:tcPr>
          <w:p w14:paraId="36D7A805" w14:textId="77777777" w:rsidR="006404DA" w:rsidRPr="00866C02" w:rsidRDefault="006404DA" w:rsidP="00260C7E">
            <w:pPr>
              <w:tabs>
                <w:tab w:val="left" w:pos="426"/>
              </w:tabs>
              <w:rPr>
                <w:rFonts w:ascii="Calibri" w:hAnsi="Calibri"/>
                <w:b/>
              </w:rPr>
            </w:pPr>
            <w:r w:rsidRPr="00866C02">
              <w:rPr>
                <w:rFonts w:ascii="Calibri" w:hAnsi="Calibri"/>
                <w:b/>
              </w:rPr>
              <w:t>Úspora za elektrickou energii ročně</w:t>
            </w:r>
          </w:p>
        </w:tc>
        <w:tc>
          <w:tcPr>
            <w:tcW w:w="3402" w:type="dxa"/>
          </w:tcPr>
          <w:p w14:paraId="0A559479" w14:textId="53A44D9B" w:rsidR="006404DA" w:rsidRPr="00434558" w:rsidRDefault="00DF13A9" w:rsidP="00434558">
            <w:pPr>
              <w:jc w:val="right"/>
              <w:rPr>
                <w:rFonts w:ascii="Calibri" w:hAnsi="Calibri" w:cs="Calibri"/>
                <w:b/>
                <w:bCs/>
                <w:color w:val="000000"/>
              </w:rPr>
            </w:pPr>
            <w:r w:rsidRPr="00DF13A9">
              <w:rPr>
                <w:rFonts w:ascii="Calibri" w:hAnsi="Calibri" w:cs="Calibri"/>
                <w:b/>
                <w:bCs/>
                <w:color w:val="000000"/>
              </w:rPr>
              <w:t>1 971 946,12 Kč</w:t>
            </w:r>
          </w:p>
        </w:tc>
      </w:tr>
      <w:tr w:rsidR="006404DA" w:rsidRPr="00CC240C" w14:paraId="3EB3CFE9" w14:textId="77777777" w:rsidTr="00260C7E">
        <w:tc>
          <w:tcPr>
            <w:tcW w:w="6374" w:type="dxa"/>
          </w:tcPr>
          <w:p w14:paraId="3F58B506" w14:textId="0DCD7225" w:rsidR="006404DA" w:rsidRPr="00866C02" w:rsidRDefault="006404DA" w:rsidP="00260C7E">
            <w:pPr>
              <w:tabs>
                <w:tab w:val="left" w:pos="426"/>
              </w:tabs>
              <w:rPr>
                <w:rFonts w:ascii="Calibri" w:hAnsi="Calibri"/>
                <w:b/>
              </w:rPr>
            </w:pPr>
            <w:r w:rsidRPr="00866C02">
              <w:rPr>
                <w:rFonts w:ascii="Calibri" w:hAnsi="Calibri"/>
                <w:b/>
              </w:rPr>
              <w:t xml:space="preserve">Náklady za </w:t>
            </w:r>
            <w:r w:rsidR="00057883">
              <w:rPr>
                <w:rFonts w:ascii="Calibri" w:hAnsi="Calibri"/>
                <w:b/>
              </w:rPr>
              <w:t>výměnu svítidel za LED</w:t>
            </w:r>
          </w:p>
        </w:tc>
        <w:tc>
          <w:tcPr>
            <w:tcW w:w="3402" w:type="dxa"/>
          </w:tcPr>
          <w:p w14:paraId="49258032" w14:textId="1E04335A" w:rsidR="006404DA" w:rsidRPr="00866C02" w:rsidRDefault="00434558" w:rsidP="00260C7E">
            <w:pPr>
              <w:tabs>
                <w:tab w:val="left" w:pos="426"/>
              </w:tabs>
              <w:jc w:val="right"/>
              <w:rPr>
                <w:rFonts w:ascii="Calibri" w:hAnsi="Calibri"/>
                <w:b/>
              </w:rPr>
            </w:pPr>
            <w:r w:rsidRPr="00434558">
              <w:rPr>
                <w:rFonts w:ascii="Calibri" w:hAnsi="Calibri"/>
                <w:b/>
              </w:rPr>
              <w:t>18 167 050,00 Kč</w:t>
            </w:r>
          </w:p>
        </w:tc>
      </w:tr>
      <w:tr w:rsidR="00434558" w:rsidRPr="00CC240C" w14:paraId="0D43568A" w14:textId="77777777" w:rsidTr="00260C7E">
        <w:tc>
          <w:tcPr>
            <w:tcW w:w="6374" w:type="dxa"/>
          </w:tcPr>
          <w:p w14:paraId="5543F950" w14:textId="6BC19720" w:rsidR="00434558" w:rsidRPr="00866C02" w:rsidRDefault="00434558" w:rsidP="00260C7E">
            <w:pPr>
              <w:tabs>
                <w:tab w:val="left" w:pos="426"/>
              </w:tabs>
              <w:rPr>
                <w:rFonts w:ascii="Calibri" w:hAnsi="Calibri"/>
                <w:b/>
              </w:rPr>
            </w:pPr>
            <w:r w:rsidRPr="00434558">
              <w:rPr>
                <w:rFonts w:ascii="Calibri" w:hAnsi="Calibri"/>
                <w:b/>
              </w:rPr>
              <w:t>Snížení nákladů na údržbu zdrojů</w:t>
            </w:r>
          </w:p>
        </w:tc>
        <w:tc>
          <w:tcPr>
            <w:tcW w:w="3402" w:type="dxa"/>
          </w:tcPr>
          <w:p w14:paraId="2BC059D7" w14:textId="11BEEDF8" w:rsidR="00434558" w:rsidRPr="00CD5EE0" w:rsidRDefault="00434558" w:rsidP="00260C7E">
            <w:pPr>
              <w:tabs>
                <w:tab w:val="left" w:pos="426"/>
              </w:tabs>
              <w:jc w:val="right"/>
              <w:rPr>
                <w:rFonts w:ascii="Calibri" w:hAnsi="Calibri"/>
                <w:b/>
              </w:rPr>
            </w:pPr>
            <w:r w:rsidRPr="00434558">
              <w:rPr>
                <w:rFonts w:ascii="Calibri" w:hAnsi="Calibri"/>
                <w:b/>
              </w:rPr>
              <w:t>364 900,00 Kč</w:t>
            </w:r>
          </w:p>
        </w:tc>
      </w:tr>
      <w:tr w:rsidR="006404DA" w:rsidRPr="00CC240C" w14:paraId="411265B9" w14:textId="77777777" w:rsidTr="00260C7E">
        <w:tc>
          <w:tcPr>
            <w:tcW w:w="6374" w:type="dxa"/>
          </w:tcPr>
          <w:p w14:paraId="133BFE01" w14:textId="49E5A688" w:rsidR="006404DA" w:rsidRPr="00866C02" w:rsidRDefault="006404DA" w:rsidP="00260C7E">
            <w:pPr>
              <w:tabs>
                <w:tab w:val="left" w:pos="426"/>
              </w:tabs>
              <w:rPr>
                <w:rFonts w:ascii="Calibri" w:hAnsi="Calibri"/>
                <w:b/>
              </w:rPr>
            </w:pPr>
            <w:r w:rsidRPr="00866C02">
              <w:rPr>
                <w:rFonts w:ascii="Calibri" w:hAnsi="Calibri"/>
                <w:b/>
              </w:rPr>
              <w:t xml:space="preserve">Návratnost </w:t>
            </w:r>
            <w:r w:rsidR="00057883" w:rsidRPr="00866C02">
              <w:rPr>
                <w:rFonts w:ascii="Calibri" w:hAnsi="Calibri"/>
                <w:b/>
              </w:rPr>
              <w:t xml:space="preserve">za </w:t>
            </w:r>
            <w:r w:rsidR="00057883">
              <w:rPr>
                <w:rFonts w:ascii="Calibri" w:hAnsi="Calibri"/>
                <w:b/>
              </w:rPr>
              <w:t>výměnu svítidel za LED</w:t>
            </w:r>
          </w:p>
        </w:tc>
        <w:tc>
          <w:tcPr>
            <w:tcW w:w="3402" w:type="dxa"/>
          </w:tcPr>
          <w:p w14:paraId="7F8C3677" w14:textId="042115E2" w:rsidR="006404DA" w:rsidRPr="00866C02" w:rsidRDefault="00DF13A9" w:rsidP="00260C7E">
            <w:pPr>
              <w:tabs>
                <w:tab w:val="left" w:pos="426"/>
              </w:tabs>
              <w:jc w:val="right"/>
              <w:rPr>
                <w:rFonts w:ascii="Calibri" w:hAnsi="Calibri"/>
                <w:b/>
              </w:rPr>
            </w:pPr>
            <w:r>
              <w:rPr>
                <w:rFonts w:ascii="Calibri" w:hAnsi="Calibri"/>
                <w:b/>
              </w:rPr>
              <w:t>7</w:t>
            </w:r>
            <w:r w:rsidR="00434558" w:rsidRPr="00434558">
              <w:rPr>
                <w:rFonts w:ascii="Calibri" w:hAnsi="Calibri"/>
                <w:b/>
              </w:rPr>
              <w:t>,7</w:t>
            </w:r>
            <w:r>
              <w:rPr>
                <w:rFonts w:ascii="Calibri" w:hAnsi="Calibri"/>
                <w:b/>
              </w:rPr>
              <w:t>7</w:t>
            </w:r>
            <w:r w:rsidR="00434558">
              <w:rPr>
                <w:rFonts w:ascii="Calibri" w:hAnsi="Calibri"/>
                <w:b/>
              </w:rPr>
              <w:t xml:space="preserve"> let</w:t>
            </w:r>
          </w:p>
        </w:tc>
      </w:tr>
      <w:tr w:rsidR="00057883" w:rsidRPr="00CC240C" w14:paraId="2EF07D4F" w14:textId="77777777" w:rsidTr="00260C7E">
        <w:tc>
          <w:tcPr>
            <w:tcW w:w="6374" w:type="dxa"/>
          </w:tcPr>
          <w:p w14:paraId="6F4CFC8A" w14:textId="0E81740D" w:rsidR="00057883" w:rsidRPr="00866C02" w:rsidRDefault="00057883" w:rsidP="00057883">
            <w:pPr>
              <w:tabs>
                <w:tab w:val="left" w:pos="426"/>
              </w:tabs>
              <w:rPr>
                <w:rFonts w:ascii="Calibri" w:hAnsi="Calibri"/>
                <w:b/>
              </w:rPr>
            </w:pPr>
            <w:r w:rsidRPr="00866C02">
              <w:rPr>
                <w:rFonts w:ascii="Calibri" w:hAnsi="Calibri"/>
                <w:b/>
              </w:rPr>
              <w:t>Náklady za modernizaci VO</w:t>
            </w:r>
          </w:p>
        </w:tc>
        <w:tc>
          <w:tcPr>
            <w:tcW w:w="3402" w:type="dxa"/>
          </w:tcPr>
          <w:p w14:paraId="77811ADD" w14:textId="3F1D29A4" w:rsidR="00057883" w:rsidRDefault="00434558" w:rsidP="00057883">
            <w:pPr>
              <w:tabs>
                <w:tab w:val="left" w:pos="426"/>
              </w:tabs>
              <w:jc w:val="right"/>
              <w:rPr>
                <w:rFonts w:ascii="Calibri" w:hAnsi="Calibri"/>
                <w:b/>
              </w:rPr>
            </w:pPr>
            <w:r w:rsidRPr="00434558">
              <w:rPr>
                <w:rFonts w:ascii="Calibri" w:hAnsi="Calibri"/>
                <w:b/>
              </w:rPr>
              <w:t>11 277 000,00 Kč</w:t>
            </w:r>
          </w:p>
        </w:tc>
      </w:tr>
      <w:tr w:rsidR="00057883" w:rsidRPr="00CC240C" w14:paraId="287D3434" w14:textId="77777777" w:rsidTr="00260C7E">
        <w:tc>
          <w:tcPr>
            <w:tcW w:w="6374" w:type="dxa"/>
          </w:tcPr>
          <w:p w14:paraId="140E85CF" w14:textId="664882CF" w:rsidR="00057883" w:rsidRPr="00866C02" w:rsidRDefault="00057883" w:rsidP="00057883">
            <w:pPr>
              <w:tabs>
                <w:tab w:val="left" w:pos="426"/>
              </w:tabs>
              <w:rPr>
                <w:rFonts w:ascii="Calibri" w:hAnsi="Calibri"/>
                <w:b/>
              </w:rPr>
            </w:pPr>
            <w:r w:rsidRPr="00866C02">
              <w:rPr>
                <w:rFonts w:ascii="Calibri" w:hAnsi="Calibri"/>
                <w:b/>
              </w:rPr>
              <w:t>Návratnost investice modernizace VO</w:t>
            </w:r>
          </w:p>
        </w:tc>
        <w:tc>
          <w:tcPr>
            <w:tcW w:w="3402" w:type="dxa"/>
          </w:tcPr>
          <w:p w14:paraId="0C300003" w14:textId="03CBB6DD" w:rsidR="00057883" w:rsidRPr="00CD5EE0" w:rsidRDefault="00DF13A9" w:rsidP="00057883">
            <w:pPr>
              <w:tabs>
                <w:tab w:val="left" w:pos="426"/>
              </w:tabs>
              <w:jc w:val="right"/>
              <w:rPr>
                <w:rFonts w:ascii="Calibri" w:hAnsi="Calibri"/>
                <w:b/>
              </w:rPr>
            </w:pPr>
            <w:r>
              <w:rPr>
                <w:rFonts w:ascii="Calibri" w:hAnsi="Calibri"/>
                <w:b/>
              </w:rPr>
              <w:t>19</w:t>
            </w:r>
            <w:r w:rsidR="00434558" w:rsidRPr="00434558">
              <w:rPr>
                <w:rFonts w:ascii="Calibri" w:hAnsi="Calibri"/>
                <w:b/>
              </w:rPr>
              <w:t>,0</w:t>
            </w:r>
            <w:r>
              <w:rPr>
                <w:rFonts w:ascii="Calibri" w:hAnsi="Calibri"/>
                <w:b/>
              </w:rPr>
              <w:t>6</w:t>
            </w:r>
            <w:r w:rsidR="00057883" w:rsidRPr="00866C02">
              <w:rPr>
                <w:rFonts w:ascii="Calibri" w:hAnsi="Calibri"/>
                <w:b/>
              </w:rPr>
              <w:t xml:space="preserve"> let</w:t>
            </w:r>
          </w:p>
        </w:tc>
      </w:tr>
    </w:tbl>
    <w:p w14:paraId="0305700A" w14:textId="78003441" w:rsidR="006404DA" w:rsidRPr="00DF13A9" w:rsidRDefault="006404DA" w:rsidP="00DF13A9">
      <w:pPr>
        <w:tabs>
          <w:tab w:val="left" w:pos="426"/>
        </w:tabs>
        <w:spacing w:after="0"/>
        <w:jc w:val="center"/>
        <w:rPr>
          <w:rFonts w:ascii="Calibri" w:hAnsi="Calibri"/>
          <w:i/>
        </w:rPr>
      </w:pPr>
      <w:r w:rsidRPr="005B5EEA">
        <w:rPr>
          <w:rFonts w:ascii="Calibri" w:hAnsi="Calibri"/>
          <w:i/>
        </w:rPr>
        <w:t xml:space="preserve">Tab. č. 22: Určení návratnosti provozních nákladů  </w:t>
      </w:r>
    </w:p>
    <w:p w14:paraId="7E6E4FD9" w14:textId="77777777" w:rsidR="00B73415" w:rsidRPr="005B5EEA" w:rsidRDefault="00B73415" w:rsidP="006404DA">
      <w:pPr>
        <w:tabs>
          <w:tab w:val="left" w:pos="426"/>
        </w:tabs>
        <w:spacing w:after="0"/>
        <w:rPr>
          <w:rFonts w:ascii="Calibri" w:hAnsi="Calibri"/>
          <w:b/>
        </w:rPr>
      </w:pPr>
    </w:p>
    <w:p w14:paraId="02A7DFD1" w14:textId="77777777" w:rsidR="006404DA" w:rsidRPr="005B5EEA" w:rsidRDefault="006404DA" w:rsidP="006404DA">
      <w:pPr>
        <w:tabs>
          <w:tab w:val="left" w:pos="426"/>
        </w:tabs>
        <w:spacing w:after="0"/>
        <w:rPr>
          <w:rFonts w:ascii="Calibri" w:hAnsi="Calibri"/>
          <w:b/>
        </w:rPr>
      </w:pPr>
      <w:r w:rsidRPr="005B5EEA">
        <w:rPr>
          <w:rFonts w:ascii="Calibri" w:hAnsi="Calibri"/>
          <w:b/>
        </w:rPr>
        <w:t>Předpoklad:</w:t>
      </w:r>
    </w:p>
    <w:p w14:paraId="7D420088" w14:textId="77777777" w:rsidR="006404DA" w:rsidRPr="005B5EEA" w:rsidRDefault="006404DA" w:rsidP="006404DA">
      <w:pPr>
        <w:pStyle w:val="Odstavecseseznamem"/>
        <w:numPr>
          <w:ilvl w:val="0"/>
          <w:numId w:val="3"/>
        </w:numPr>
        <w:tabs>
          <w:tab w:val="left" w:pos="426"/>
        </w:tabs>
        <w:spacing w:after="0"/>
        <w:rPr>
          <w:rFonts w:ascii="Calibri" w:hAnsi="Calibri"/>
        </w:rPr>
      </w:pPr>
      <w:r w:rsidRPr="005B5EEA">
        <w:rPr>
          <w:rFonts w:ascii="Calibri" w:hAnsi="Calibri"/>
        </w:rPr>
        <w:t>Provozní doba VO: 4100 provozních hodin ročně (tj. 16 hodin v zimě, 8 hodin v létě, spínání sítě VO dle astrohodin)</w:t>
      </w:r>
    </w:p>
    <w:p w14:paraId="681B6DAA" w14:textId="3975C997" w:rsidR="006404DA" w:rsidRPr="005B5EEA" w:rsidRDefault="00DF13A9" w:rsidP="006404DA">
      <w:pPr>
        <w:pStyle w:val="Odstavecseseznamem"/>
        <w:numPr>
          <w:ilvl w:val="0"/>
          <w:numId w:val="3"/>
        </w:numPr>
        <w:tabs>
          <w:tab w:val="left" w:pos="426"/>
        </w:tabs>
        <w:spacing w:after="0"/>
        <w:rPr>
          <w:rFonts w:ascii="Calibri" w:hAnsi="Calibri"/>
        </w:rPr>
      </w:pPr>
      <w:r>
        <w:rPr>
          <w:rFonts w:ascii="Calibri" w:hAnsi="Calibri"/>
        </w:rPr>
        <w:t>Kumulovaná c</w:t>
      </w:r>
      <w:r w:rsidR="006404DA" w:rsidRPr="005B5EEA">
        <w:rPr>
          <w:rFonts w:ascii="Calibri" w:hAnsi="Calibri"/>
        </w:rPr>
        <w:t xml:space="preserve">ena za elektrickou energii (sazba C62d): </w:t>
      </w:r>
      <w:r>
        <w:rPr>
          <w:rFonts w:ascii="Calibri" w:hAnsi="Calibri"/>
        </w:rPr>
        <w:t>3,29</w:t>
      </w:r>
      <w:r w:rsidR="006404DA" w:rsidRPr="005B5EEA">
        <w:rPr>
          <w:rFonts w:ascii="Calibri" w:hAnsi="Calibri"/>
        </w:rPr>
        <w:t xml:space="preserve"> Kč/kW</w:t>
      </w:r>
      <w:r w:rsidR="00434558">
        <w:rPr>
          <w:rFonts w:ascii="Calibri" w:hAnsi="Calibri"/>
        </w:rPr>
        <w:t xml:space="preserve"> (vč předpokládané progrese během 10 let)</w:t>
      </w:r>
    </w:p>
    <w:p w14:paraId="7F4B0CAA" w14:textId="77777777" w:rsidR="006404DA" w:rsidRPr="005B5EEA" w:rsidRDefault="006404DA" w:rsidP="006404DA">
      <w:pPr>
        <w:pStyle w:val="Odstavecseseznamem"/>
        <w:numPr>
          <w:ilvl w:val="0"/>
          <w:numId w:val="3"/>
        </w:numPr>
        <w:tabs>
          <w:tab w:val="left" w:pos="426"/>
        </w:tabs>
        <w:spacing w:after="0"/>
        <w:rPr>
          <w:rFonts w:ascii="Calibri" w:hAnsi="Calibri"/>
        </w:rPr>
      </w:pPr>
      <w:r w:rsidRPr="005B5EEA">
        <w:rPr>
          <w:rFonts w:ascii="Calibri" w:hAnsi="Calibri"/>
        </w:rPr>
        <w:t>Daň: 21%</w:t>
      </w:r>
    </w:p>
    <w:p w14:paraId="5528910E" w14:textId="77777777" w:rsidR="006404DA" w:rsidRPr="00866C02" w:rsidRDefault="006404DA" w:rsidP="006404DA">
      <w:pPr>
        <w:pStyle w:val="Odstavecseseznamem"/>
        <w:tabs>
          <w:tab w:val="left" w:pos="0"/>
        </w:tabs>
      </w:pPr>
    </w:p>
    <w:p w14:paraId="1051B98E" w14:textId="76C3823D" w:rsidR="006404DA" w:rsidRDefault="006404DA" w:rsidP="006404DA">
      <w:pPr>
        <w:tabs>
          <w:tab w:val="left" w:pos="0"/>
        </w:tabs>
      </w:pPr>
      <w:r w:rsidRPr="00866C02">
        <w:t>Po celkové modernizaci včetně nastavení regulačních harmonogramů bude instalovaný příkon 150</w:t>
      </w:r>
      <w:r w:rsidR="00434558">
        <w:t>,75</w:t>
      </w:r>
      <w:r w:rsidRPr="00866C02">
        <w:t xml:space="preserve"> kW. </w:t>
      </w:r>
    </w:p>
    <w:p w14:paraId="5E5E06EE" w14:textId="3AE197C7" w:rsidR="008816B8" w:rsidRPr="00211B54" w:rsidRDefault="00DF13A9" w:rsidP="006404DA">
      <w:pPr>
        <w:tabs>
          <w:tab w:val="left" w:pos="0"/>
        </w:tabs>
        <w:rPr>
          <w:b/>
          <w:bCs/>
          <w:color w:val="FF0000"/>
        </w:rPr>
      </w:pPr>
      <w:r w:rsidRPr="00211B54">
        <w:rPr>
          <w:b/>
          <w:bCs/>
          <w:color w:val="FF0000"/>
        </w:rPr>
        <w:t>Výměna svítidel za LED se vyplatí za předpokladu použití svítidel se zárukou 10 let. Zároveň je kalkulace konzervativní, počítaná pro svítidla s průměrnou cenou 8-9tis korun. Pokud budou použita svítidla s cenou okolo 6000kč, dostane se návratnost na úroveň cca 5ti let.</w:t>
      </w:r>
    </w:p>
    <w:p w14:paraId="4934F9ED" w14:textId="387453DE" w:rsidR="00EE37F6" w:rsidRPr="00DF13A9" w:rsidRDefault="00EE37F6" w:rsidP="00EE37F6">
      <w:pPr>
        <w:pStyle w:val="Nadpis2"/>
        <w:numPr>
          <w:ilvl w:val="1"/>
          <w:numId w:val="1"/>
        </w:numPr>
        <w:tabs>
          <w:tab w:val="left" w:pos="0"/>
        </w:tabs>
        <w:rPr>
          <w:rFonts w:ascii="Calibri" w:hAnsi="Calibri"/>
        </w:rPr>
      </w:pPr>
      <w:bookmarkStart w:id="25" w:name="_Toc51060864"/>
      <w:r w:rsidRPr="008816B8">
        <w:rPr>
          <w:rFonts w:ascii="Calibri" w:hAnsi="Calibri"/>
        </w:rPr>
        <w:t>Návrh harmonogramu modernizace veřejného osvětlení</w:t>
      </w:r>
      <w:bookmarkEnd w:id="25"/>
    </w:p>
    <w:p w14:paraId="0F65FAFA" w14:textId="6FCDD0D3" w:rsidR="00EE37F6" w:rsidRPr="008816B8" w:rsidRDefault="00C944A9" w:rsidP="00C944A9">
      <w:pPr>
        <w:jc w:val="both"/>
      </w:pPr>
      <w:r w:rsidRPr="008816B8">
        <w:t>Harmonogram modernizace VO byl stanoven dle průjezdních úseků komunikací a funkčních částí města a koreluje s místním harmonogramem obnovy VO.</w:t>
      </w:r>
    </w:p>
    <w:p w14:paraId="3DF6E172" w14:textId="1C9FB89A" w:rsidR="00C944A9" w:rsidRPr="008816B8" w:rsidRDefault="00C944A9" w:rsidP="00C944A9">
      <w:r w:rsidRPr="008816B8">
        <w:t>Plnění harmonogramu modernizace VO je navrženo na 11 let.</w:t>
      </w:r>
    </w:p>
    <w:tbl>
      <w:tblPr>
        <w:tblW w:w="8544" w:type="dxa"/>
        <w:jc w:val="center"/>
        <w:tblCellMar>
          <w:left w:w="70" w:type="dxa"/>
          <w:right w:w="70" w:type="dxa"/>
        </w:tblCellMar>
        <w:tblLook w:val="04A0" w:firstRow="1" w:lastRow="0" w:firstColumn="1" w:lastColumn="0" w:noHBand="0" w:noVBand="1"/>
      </w:tblPr>
      <w:tblGrid>
        <w:gridCol w:w="4724"/>
        <w:gridCol w:w="3820"/>
      </w:tblGrid>
      <w:tr w:rsidR="008061ED" w:rsidRPr="008816B8" w14:paraId="0B93E5CC" w14:textId="77777777" w:rsidTr="008816B8">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24C9E" w14:textId="77777777" w:rsidR="008061ED" w:rsidRPr="008816B8" w:rsidRDefault="008061ED" w:rsidP="008061ED">
            <w:pPr>
              <w:spacing w:after="0" w:line="240" w:lineRule="auto"/>
              <w:rPr>
                <w:rFonts w:ascii="Calibri" w:eastAsia="Times New Roman" w:hAnsi="Calibri" w:cs="Times New Roman"/>
                <w:b/>
                <w:bCs/>
                <w:lang w:eastAsia="cs-CZ"/>
              </w:rPr>
            </w:pPr>
            <w:r w:rsidRPr="008816B8">
              <w:rPr>
                <w:rFonts w:ascii="Calibri" w:eastAsia="Times New Roman" w:hAnsi="Calibri" w:cs="Times New Roman"/>
                <w:b/>
                <w:bCs/>
                <w:lang w:eastAsia="cs-CZ"/>
              </w:rPr>
              <w:t>Popisky řádků</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214C7" w14:textId="4E34BECF" w:rsidR="008061ED" w:rsidRPr="008816B8" w:rsidRDefault="008061ED" w:rsidP="008816B8">
            <w:pPr>
              <w:spacing w:after="0" w:line="240" w:lineRule="auto"/>
              <w:jc w:val="right"/>
              <w:rPr>
                <w:rFonts w:ascii="Calibri" w:eastAsia="Times New Roman" w:hAnsi="Calibri" w:cs="Times New Roman"/>
                <w:b/>
                <w:bCs/>
                <w:lang w:eastAsia="cs-CZ"/>
              </w:rPr>
            </w:pPr>
            <w:r w:rsidRPr="008816B8">
              <w:rPr>
                <w:rFonts w:ascii="Calibri" w:eastAsia="Times New Roman" w:hAnsi="Calibri" w:cs="Times New Roman"/>
                <w:b/>
                <w:bCs/>
                <w:lang w:eastAsia="cs-CZ"/>
              </w:rPr>
              <w:t>Celkem za modernizaci</w:t>
            </w:r>
          </w:p>
        </w:tc>
      </w:tr>
      <w:tr w:rsidR="00434558" w:rsidRPr="008816B8" w14:paraId="608E4048"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6BDF"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t>2021</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06AE1CA9" w14:textId="39A867F1" w:rsidR="00434558" w:rsidRPr="008816B8" w:rsidRDefault="00434558" w:rsidP="00434558">
            <w:pPr>
              <w:spacing w:after="0" w:line="240" w:lineRule="auto"/>
              <w:jc w:val="right"/>
              <w:rPr>
                <w:rFonts w:ascii="Calibri" w:eastAsia="Times New Roman" w:hAnsi="Calibri" w:cs="Times New Roman"/>
                <w:color w:val="000000"/>
                <w:lang w:eastAsia="cs-CZ"/>
              </w:rPr>
            </w:pPr>
            <w:r w:rsidRPr="00FE4B77">
              <w:t>867 000 Kč</w:t>
            </w:r>
          </w:p>
        </w:tc>
      </w:tr>
      <w:tr w:rsidR="00434558" w:rsidRPr="008816B8" w14:paraId="00DB8641"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4EF89"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t>2022</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0BA62B65" w14:textId="2F2A5229" w:rsidR="00434558" w:rsidRPr="008816B8" w:rsidRDefault="00434558" w:rsidP="00434558">
            <w:pPr>
              <w:spacing w:after="0" w:line="240" w:lineRule="auto"/>
              <w:jc w:val="right"/>
              <w:rPr>
                <w:rFonts w:ascii="Calibri" w:eastAsia="Times New Roman" w:hAnsi="Calibri" w:cs="Times New Roman"/>
                <w:color w:val="000000"/>
                <w:lang w:eastAsia="cs-CZ"/>
              </w:rPr>
            </w:pPr>
            <w:r w:rsidRPr="00FE4B77">
              <w:t>3 909 000 Kč</w:t>
            </w:r>
          </w:p>
        </w:tc>
      </w:tr>
      <w:tr w:rsidR="00434558" w:rsidRPr="008816B8" w14:paraId="5468972B"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A26D0"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t>2023</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006F99B6" w14:textId="37932574" w:rsidR="00434558" w:rsidRPr="008816B8" w:rsidRDefault="00434558" w:rsidP="00434558">
            <w:pPr>
              <w:spacing w:after="0" w:line="240" w:lineRule="auto"/>
              <w:jc w:val="right"/>
              <w:rPr>
                <w:rFonts w:ascii="Calibri" w:eastAsia="Times New Roman" w:hAnsi="Calibri" w:cs="Times New Roman"/>
                <w:color w:val="000000"/>
                <w:lang w:eastAsia="cs-CZ"/>
              </w:rPr>
            </w:pPr>
            <w:r w:rsidRPr="00FE4B77">
              <w:t>864 000 Kč</w:t>
            </w:r>
          </w:p>
        </w:tc>
      </w:tr>
      <w:tr w:rsidR="00434558" w:rsidRPr="008816B8" w14:paraId="5A284C64"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C3916"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t>2024</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77A6EEE9" w14:textId="4F3F4815" w:rsidR="00434558" w:rsidRPr="008816B8" w:rsidRDefault="00434558" w:rsidP="00434558">
            <w:pPr>
              <w:spacing w:after="0" w:line="240" w:lineRule="auto"/>
              <w:jc w:val="right"/>
              <w:rPr>
                <w:rFonts w:ascii="Calibri" w:eastAsia="Times New Roman" w:hAnsi="Calibri" w:cs="Times New Roman"/>
                <w:color w:val="000000"/>
                <w:lang w:eastAsia="cs-CZ"/>
              </w:rPr>
            </w:pPr>
            <w:r w:rsidRPr="00FE4B77">
              <w:t>654 000 Kč</w:t>
            </w:r>
          </w:p>
        </w:tc>
      </w:tr>
      <w:tr w:rsidR="00434558" w:rsidRPr="008816B8" w14:paraId="7BA6F443"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779F5"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t>2025</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54DE9FD8" w14:textId="7A26E6AD" w:rsidR="00434558" w:rsidRPr="008816B8" w:rsidRDefault="00434558" w:rsidP="00434558">
            <w:pPr>
              <w:spacing w:after="0" w:line="240" w:lineRule="auto"/>
              <w:jc w:val="right"/>
              <w:rPr>
                <w:rFonts w:ascii="Calibri" w:eastAsia="Times New Roman" w:hAnsi="Calibri" w:cs="Times New Roman"/>
                <w:color w:val="000000"/>
                <w:lang w:eastAsia="cs-CZ"/>
              </w:rPr>
            </w:pPr>
            <w:r w:rsidRPr="00FE4B77">
              <w:t>744 000 Kč</w:t>
            </w:r>
          </w:p>
        </w:tc>
      </w:tr>
      <w:tr w:rsidR="00434558" w:rsidRPr="008816B8" w14:paraId="54DD6915"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5A387"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t>2026</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408F4F2E" w14:textId="76275C98" w:rsidR="00434558" w:rsidRPr="008816B8" w:rsidRDefault="00434558" w:rsidP="00434558">
            <w:pPr>
              <w:spacing w:after="0" w:line="240" w:lineRule="auto"/>
              <w:jc w:val="right"/>
              <w:rPr>
                <w:rFonts w:ascii="Calibri" w:eastAsia="Times New Roman" w:hAnsi="Calibri" w:cs="Times New Roman"/>
                <w:color w:val="000000"/>
                <w:lang w:eastAsia="cs-CZ"/>
              </w:rPr>
            </w:pPr>
            <w:r w:rsidRPr="00FE4B77">
              <w:t>834 000 Kč</w:t>
            </w:r>
          </w:p>
        </w:tc>
      </w:tr>
      <w:tr w:rsidR="00434558" w:rsidRPr="008816B8" w14:paraId="3DBE3471"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52E82"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t>2027</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40A60FF0" w14:textId="3A9F9444" w:rsidR="00434558" w:rsidRPr="008816B8" w:rsidRDefault="00434558" w:rsidP="00434558">
            <w:pPr>
              <w:spacing w:after="0" w:line="240" w:lineRule="auto"/>
              <w:jc w:val="right"/>
              <w:rPr>
                <w:rFonts w:ascii="Calibri" w:eastAsia="Times New Roman" w:hAnsi="Calibri" w:cs="Times New Roman"/>
                <w:color w:val="000000"/>
                <w:lang w:eastAsia="cs-CZ"/>
              </w:rPr>
            </w:pPr>
            <w:r w:rsidRPr="00FE4B77">
              <w:t>591 000 Kč</w:t>
            </w:r>
          </w:p>
        </w:tc>
      </w:tr>
      <w:tr w:rsidR="00434558" w:rsidRPr="008816B8" w14:paraId="67CDDD8F"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EAD1D"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t>2028</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1374181D" w14:textId="2097272A" w:rsidR="00434558" w:rsidRPr="008816B8" w:rsidRDefault="00434558" w:rsidP="00434558">
            <w:pPr>
              <w:spacing w:after="0" w:line="240" w:lineRule="auto"/>
              <w:jc w:val="right"/>
              <w:rPr>
                <w:rFonts w:ascii="Calibri" w:eastAsia="Times New Roman" w:hAnsi="Calibri" w:cs="Times New Roman"/>
                <w:color w:val="000000"/>
                <w:lang w:eastAsia="cs-CZ"/>
              </w:rPr>
            </w:pPr>
            <w:r w:rsidRPr="00FE4B77">
              <w:t>684 000 Kč</w:t>
            </w:r>
          </w:p>
        </w:tc>
      </w:tr>
      <w:tr w:rsidR="00434558" w:rsidRPr="008816B8" w14:paraId="35743CCE"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9ACA9"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t>2029</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7121B6F1" w14:textId="0AEB3B15" w:rsidR="00434558" w:rsidRPr="008816B8" w:rsidRDefault="00434558" w:rsidP="00434558">
            <w:pPr>
              <w:spacing w:after="0" w:line="240" w:lineRule="auto"/>
              <w:jc w:val="right"/>
              <w:rPr>
                <w:rFonts w:ascii="Calibri" w:eastAsia="Times New Roman" w:hAnsi="Calibri" w:cs="Times New Roman"/>
                <w:color w:val="000000"/>
                <w:lang w:eastAsia="cs-CZ"/>
              </w:rPr>
            </w:pPr>
            <w:r w:rsidRPr="00FE4B77">
              <w:t>603 000 Kč</w:t>
            </w:r>
          </w:p>
        </w:tc>
      </w:tr>
      <w:tr w:rsidR="00434558" w:rsidRPr="008816B8" w14:paraId="18A6FB1A"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D6B0D"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t>2030</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00109EC1" w14:textId="0ECA08A5" w:rsidR="00434558" w:rsidRPr="008816B8" w:rsidRDefault="00434558" w:rsidP="00434558">
            <w:pPr>
              <w:spacing w:after="0" w:line="240" w:lineRule="auto"/>
              <w:jc w:val="right"/>
              <w:rPr>
                <w:rFonts w:ascii="Calibri" w:eastAsia="Times New Roman" w:hAnsi="Calibri" w:cs="Times New Roman"/>
                <w:color w:val="000000"/>
                <w:lang w:eastAsia="cs-CZ"/>
              </w:rPr>
            </w:pPr>
            <w:r w:rsidRPr="00FE4B77">
              <w:t>705 000 Kč</w:t>
            </w:r>
          </w:p>
        </w:tc>
      </w:tr>
      <w:tr w:rsidR="00434558" w:rsidRPr="008816B8" w14:paraId="31935393" w14:textId="77777777" w:rsidTr="00EF3353">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BD5A2" w14:textId="77777777" w:rsidR="00434558" w:rsidRPr="008816B8" w:rsidRDefault="00434558" w:rsidP="00434558">
            <w:pPr>
              <w:spacing w:after="0" w:line="240" w:lineRule="auto"/>
              <w:rPr>
                <w:rFonts w:ascii="Calibri" w:eastAsia="Times New Roman" w:hAnsi="Calibri" w:cs="Times New Roman"/>
                <w:color w:val="000000"/>
                <w:lang w:eastAsia="cs-CZ"/>
              </w:rPr>
            </w:pPr>
            <w:r w:rsidRPr="008816B8">
              <w:rPr>
                <w:rFonts w:ascii="Calibri" w:eastAsia="Times New Roman" w:hAnsi="Calibri" w:cs="Times New Roman"/>
                <w:color w:val="000000"/>
                <w:lang w:eastAsia="cs-CZ"/>
              </w:rPr>
              <w:lastRenderedPageBreak/>
              <w:t>2031</w:t>
            </w:r>
          </w:p>
        </w:tc>
        <w:tc>
          <w:tcPr>
            <w:tcW w:w="3820" w:type="dxa"/>
            <w:tcBorders>
              <w:top w:val="single" w:sz="4" w:space="0" w:color="auto"/>
              <w:left w:val="single" w:sz="4" w:space="0" w:color="auto"/>
              <w:bottom w:val="single" w:sz="4" w:space="0" w:color="auto"/>
              <w:right w:val="single" w:sz="4" w:space="0" w:color="auto"/>
            </w:tcBorders>
            <w:shd w:val="clear" w:color="auto" w:fill="auto"/>
            <w:noWrap/>
            <w:hideMark/>
          </w:tcPr>
          <w:p w14:paraId="503F9065" w14:textId="15BEB4DC" w:rsidR="00434558" w:rsidRPr="008816B8" w:rsidRDefault="00EF3353" w:rsidP="00434558">
            <w:pPr>
              <w:spacing w:after="0" w:line="240" w:lineRule="auto"/>
              <w:jc w:val="right"/>
              <w:rPr>
                <w:rFonts w:ascii="Calibri" w:eastAsia="Times New Roman" w:hAnsi="Calibri" w:cs="Times New Roman"/>
                <w:color w:val="000000"/>
                <w:lang w:eastAsia="cs-CZ"/>
              </w:rPr>
            </w:pPr>
            <w:r>
              <w:t>822</w:t>
            </w:r>
            <w:r w:rsidR="00434558" w:rsidRPr="00FE4B77">
              <w:t xml:space="preserve"> 000 Kč</w:t>
            </w:r>
          </w:p>
        </w:tc>
      </w:tr>
      <w:tr w:rsidR="008061ED" w:rsidRPr="008816B8" w14:paraId="08F6E041" w14:textId="77777777" w:rsidTr="008816B8">
        <w:trPr>
          <w:trHeight w:val="300"/>
          <w:jc w:val="center"/>
        </w:trPr>
        <w:tc>
          <w:tcPr>
            <w:tcW w:w="4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27649" w14:textId="77777777" w:rsidR="008061ED" w:rsidRPr="008816B8" w:rsidRDefault="008061ED" w:rsidP="008061ED">
            <w:pPr>
              <w:spacing w:after="0" w:line="240" w:lineRule="auto"/>
              <w:rPr>
                <w:rFonts w:ascii="Calibri" w:eastAsia="Times New Roman" w:hAnsi="Calibri" w:cs="Times New Roman"/>
                <w:b/>
                <w:bCs/>
                <w:color w:val="000000"/>
                <w:lang w:eastAsia="cs-CZ"/>
              </w:rPr>
            </w:pPr>
            <w:r w:rsidRPr="008816B8">
              <w:rPr>
                <w:rFonts w:ascii="Calibri" w:eastAsia="Times New Roman" w:hAnsi="Calibri" w:cs="Times New Roman"/>
                <w:b/>
                <w:bCs/>
                <w:color w:val="000000"/>
                <w:lang w:eastAsia="cs-CZ"/>
              </w:rPr>
              <w:t>Celkový součet</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AA01" w14:textId="0E472DB1" w:rsidR="008061ED" w:rsidRPr="008816B8" w:rsidRDefault="00EF3353" w:rsidP="008816B8">
            <w:pPr>
              <w:spacing w:after="0" w:line="240" w:lineRule="auto"/>
              <w:jc w:val="right"/>
              <w:rPr>
                <w:rFonts w:ascii="Calibri" w:eastAsia="Times New Roman" w:hAnsi="Calibri" w:cs="Times New Roman"/>
                <w:b/>
                <w:bCs/>
                <w:color w:val="000000"/>
                <w:lang w:eastAsia="cs-CZ"/>
              </w:rPr>
            </w:pPr>
            <w:r w:rsidRPr="00EF3353">
              <w:rPr>
                <w:rFonts w:ascii="Calibri" w:eastAsia="Times New Roman" w:hAnsi="Calibri" w:cs="Times New Roman"/>
                <w:b/>
                <w:bCs/>
                <w:color w:val="000000"/>
                <w:lang w:eastAsia="cs-CZ"/>
              </w:rPr>
              <w:t>11</w:t>
            </w:r>
            <w:r>
              <w:rPr>
                <w:rFonts w:ascii="Calibri" w:eastAsia="Times New Roman" w:hAnsi="Calibri" w:cs="Times New Roman"/>
                <w:b/>
                <w:bCs/>
                <w:color w:val="000000"/>
                <w:lang w:eastAsia="cs-CZ"/>
              </w:rPr>
              <w:t xml:space="preserve"> </w:t>
            </w:r>
            <w:r w:rsidRPr="00EF3353">
              <w:rPr>
                <w:rFonts w:ascii="Calibri" w:eastAsia="Times New Roman" w:hAnsi="Calibri" w:cs="Times New Roman"/>
                <w:b/>
                <w:bCs/>
                <w:color w:val="000000"/>
                <w:lang w:eastAsia="cs-CZ"/>
              </w:rPr>
              <w:t>277</w:t>
            </w:r>
            <w:r>
              <w:rPr>
                <w:rFonts w:ascii="Calibri" w:eastAsia="Times New Roman" w:hAnsi="Calibri" w:cs="Times New Roman"/>
                <w:b/>
                <w:bCs/>
                <w:color w:val="000000"/>
                <w:lang w:eastAsia="cs-CZ"/>
              </w:rPr>
              <w:t xml:space="preserve"> </w:t>
            </w:r>
            <w:r w:rsidRPr="00EF3353">
              <w:rPr>
                <w:rFonts w:ascii="Calibri" w:eastAsia="Times New Roman" w:hAnsi="Calibri" w:cs="Times New Roman"/>
                <w:b/>
                <w:bCs/>
                <w:color w:val="000000"/>
                <w:lang w:eastAsia="cs-CZ"/>
              </w:rPr>
              <w:t>000</w:t>
            </w:r>
            <w:r w:rsidR="00434558">
              <w:rPr>
                <w:rFonts w:ascii="Calibri" w:eastAsia="Times New Roman" w:hAnsi="Calibri" w:cs="Times New Roman"/>
                <w:b/>
                <w:bCs/>
                <w:color w:val="000000"/>
                <w:lang w:eastAsia="cs-CZ"/>
              </w:rPr>
              <w:t>Kč</w:t>
            </w:r>
          </w:p>
        </w:tc>
      </w:tr>
    </w:tbl>
    <w:p w14:paraId="454669B4" w14:textId="719244E1" w:rsidR="008816B8" w:rsidRDefault="00C944A9" w:rsidP="00DF13A9">
      <w:pPr>
        <w:tabs>
          <w:tab w:val="left" w:pos="426"/>
        </w:tabs>
        <w:spacing w:after="0"/>
        <w:jc w:val="center"/>
        <w:rPr>
          <w:rFonts w:ascii="Calibri" w:hAnsi="Calibri"/>
          <w:i/>
        </w:rPr>
      </w:pPr>
      <w:r w:rsidRPr="008816B8">
        <w:rPr>
          <w:rFonts w:ascii="Calibri" w:hAnsi="Calibri"/>
          <w:i/>
        </w:rPr>
        <w:t>Tab. č. 2</w:t>
      </w:r>
      <w:r w:rsidR="006404DA" w:rsidRPr="008816B8">
        <w:rPr>
          <w:rFonts w:ascii="Calibri" w:hAnsi="Calibri"/>
          <w:i/>
        </w:rPr>
        <w:t>3</w:t>
      </w:r>
      <w:r w:rsidRPr="008816B8">
        <w:rPr>
          <w:rFonts w:ascii="Calibri" w:hAnsi="Calibri"/>
          <w:i/>
        </w:rPr>
        <w:t xml:space="preserve">: Harmonogram modernizace období 2021-2031  </w:t>
      </w:r>
    </w:p>
    <w:p w14:paraId="13694DD3" w14:textId="77777777" w:rsidR="00DF13A9" w:rsidRPr="00DF13A9" w:rsidRDefault="00DF13A9" w:rsidP="00DF13A9">
      <w:pPr>
        <w:tabs>
          <w:tab w:val="left" w:pos="426"/>
        </w:tabs>
        <w:spacing w:after="0"/>
        <w:jc w:val="center"/>
        <w:rPr>
          <w:rFonts w:ascii="Calibri" w:hAnsi="Calibri"/>
          <w:i/>
        </w:rPr>
      </w:pPr>
    </w:p>
    <w:p w14:paraId="76776113" w14:textId="0BC34904" w:rsidR="005C76B4" w:rsidRPr="005C76B4" w:rsidRDefault="005C76B4" w:rsidP="005C76B4">
      <w:pPr>
        <w:tabs>
          <w:tab w:val="left" w:pos="426"/>
        </w:tabs>
        <w:spacing w:after="0"/>
        <w:rPr>
          <w:rFonts w:ascii="Calibri" w:hAnsi="Calibri"/>
          <w:b/>
        </w:rPr>
      </w:pPr>
      <w:r>
        <w:tab/>
        <w:t>*</w:t>
      </w:r>
      <w:r>
        <w:tab/>
      </w:r>
      <w:r w:rsidRPr="00626BC0">
        <w:t xml:space="preserve">Ceny za uvedenou </w:t>
      </w:r>
      <w:r>
        <w:t>modernizaci</w:t>
      </w:r>
      <w:r w:rsidRPr="00626BC0">
        <w:t xml:space="preserve"> vychází z cen prací obvyklých pro rok 2019, bez započtení budoucí inflace</w:t>
      </w:r>
    </w:p>
    <w:p w14:paraId="4814ECDD" w14:textId="77777777" w:rsidR="005C76B4" w:rsidRDefault="005C76B4" w:rsidP="00434558"/>
    <w:p w14:paraId="61231631" w14:textId="77777777" w:rsidR="005C76B4" w:rsidRPr="008816B8" w:rsidRDefault="005C76B4" w:rsidP="00A66E3B">
      <w:pPr>
        <w:ind w:left="708"/>
        <w:jc w:val="center"/>
      </w:pPr>
    </w:p>
    <w:p w14:paraId="23BDB2B6" w14:textId="3951FC47" w:rsidR="005B784E" w:rsidRPr="008816B8" w:rsidRDefault="005B784E" w:rsidP="005B5EEA">
      <w:pPr>
        <w:pStyle w:val="Nadpis2"/>
        <w:numPr>
          <w:ilvl w:val="1"/>
          <w:numId w:val="1"/>
        </w:numPr>
        <w:tabs>
          <w:tab w:val="left" w:pos="0"/>
        </w:tabs>
        <w:rPr>
          <w:rFonts w:ascii="Calibri" w:hAnsi="Calibri"/>
        </w:rPr>
      </w:pPr>
      <w:bookmarkStart w:id="26" w:name="_Toc51060865"/>
      <w:r w:rsidRPr="008816B8">
        <w:rPr>
          <w:rFonts w:ascii="Calibri" w:hAnsi="Calibri"/>
        </w:rPr>
        <w:t xml:space="preserve">Návrh </w:t>
      </w:r>
      <w:r w:rsidR="006404DA" w:rsidRPr="008816B8">
        <w:rPr>
          <w:rFonts w:ascii="Calibri" w:hAnsi="Calibri"/>
        </w:rPr>
        <w:t>harmonogramu modernizace veřejného osvětlení</w:t>
      </w:r>
      <w:bookmarkEnd w:id="26"/>
    </w:p>
    <w:p w14:paraId="245B7255" w14:textId="77777777" w:rsidR="006404DA" w:rsidRPr="008816B8" w:rsidRDefault="006404DA" w:rsidP="006404DA"/>
    <w:p w14:paraId="61C02FB5" w14:textId="650B65C0" w:rsidR="006404DA" w:rsidRPr="008816B8" w:rsidRDefault="00434826" w:rsidP="00434826">
      <w:pPr>
        <w:tabs>
          <w:tab w:val="left" w:pos="426"/>
        </w:tabs>
        <w:spacing w:after="0"/>
        <w:ind w:left="426"/>
        <w:jc w:val="both"/>
      </w:pPr>
      <w:r w:rsidRPr="008816B8">
        <w:t xml:space="preserve">Návrh </w:t>
      </w:r>
      <w:r w:rsidR="006404DA" w:rsidRPr="008816B8">
        <w:t xml:space="preserve">obnovy a </w:t>
      </w:r>
      <w:r w:rsidRPr="008816B8">
        <w:t>modernizace zahrnuje optimalizaci celého města, kdy dojde k úpravě celého VO se zapínacím místem po konkrétních ulicích. Průběh modernizace je rozložen do 1</w:t>
      </w:r>
      <w:r w:rsidR="002075CF" w:rsidRPr="008816B8">
        <w:t>1</w:t>
      </w:r>
      <w:r w:rsidRPr="008816B8">
        <w:t xml:space="preserve"> let. V rámci návrhu modernizace </w:t>
      </w:r>
      <w:r w:rsidR="00EF3353">
        <w:t xml:space="preserve">a obnovy </w:t>
      </w:r>
      <w:r w:rsidRPr="008816B8">
        <w:t xml:space="preserve">soustavy VO bylo navrženo 5 modernizačních kroků. </w:t>
      </w:r>
    </w:p>
    <w:p w14:paraId="7E33B826" w14:textId="1E8600A7" w:rsidR="002075CF" w:rsidRPr="008816B8" w:rsidRDefault="00434826" w:rsidP="00434826">
      <w:pPr>
        <w:tabs>
          <w:tab w:val="left" w:pos="426"/>
        </w:tabs>
        <w:spacing w:after="0"/>
        <w:ind w:left="426"/>
        <w:jc w:val="both"/>
      </w:pPr>
      <w:r w:rsidRPr="008816B8">
        <w:t>Prvním modernizačním krokem je optimalizace geometrie osvětlovací soustavy. Pro tyto účely byly na základě základního plánu osvětlení vytvořeny moduly, navrhující optimalizaci geometrie osvětlovacích soustav pro pozemní komunikace (ulice) s různým stavebním uspořádáním. Modernizační krok vychází z požadavků základního plánu osvětlení</w:t>
      </w:r>
      <w:r w:rsidR="00EF3353">
        <w:t xml:space="preserve"> </w:t>
      </w:r>
      <w:r w:rsidR="002075CF" w:rsidRPr="008816B8">
        <w:t>a fyzické obhlídky v terénu</w:t>
      </w:r>
      <w:r w:rsidRPr="008816B8">
        <w:t xml:space="preserve">. Správnost navržených modulů musí být pro dané pozemní komunikace (ulice) ověřena světelně technickým výpočtem. </w:t>
      </w:r>
    </w:p>
    <w:p w14:paraId="45697875" w14:textId="77777777" w:rsidR="002075CF" w:rsidRPr="008816B8" w:rsidRDefault="00434826" w:rsidP="00434826">
      <w:pPr>
        <w:tabs>
          <w:tab w:val="left" w:pos="426"/>
        </w:tabs>
        <w:spacing w:after="0"/>
        <w:ind w:left="426"/>
        <w:jc w:val="both"/>
      </w:pPr>
      <w:r w:rsidRPr="008816B8">
        <w:t xml:space="preserve">Druhý modernizační krok spočívá v doplnění nosných konstrukcí veřejného osvětlení vycházející z požadavků vytvořených modulů. </w:t>
      </w:r>
    </w:p>
    <w:p w14:paraId="1A462332" w14:textId="77777777" w:rsidR="00A66E3B" w:rsidRPr="008816B8" w:rsidRDefault="00434826" w:rsidP="00434826">
      <w:pPr>
        <w:tabs>
          <w:tab w:val="left" w:pos="426"/>
        </w:tabs>
        <w:spacing w:after="0"/>
        <w:ind w:left="426"/>
        <w:jc w:val="both"/>
      </w:pPr>
      <w:r w:rsidRPr="008816B8">
        <w:t xml:space="preserve">Třetí modernizační krok zahrnuje výměnu starých svítidel za nová svítidla. Důvodem je zajištění bezpečných světelně technických podmínek splňující požadavky souboru norem ČSN EN 13201, snížení energetické náročnosti, zvýšení doby životnosti svítidel a snížení pracnosti údržby svítidel. </w:t>
      </w:r>
    </w:p>
    <w:p w14:paraId="6B4ACA20" w14:textId="1EC34C07" w:rsidR="00434826" w:rsidRPr="008816B8" w:rsidRDefault="00434826" w:rsidP="00434826">
      <w:pPr>
        <w:tabs>
          <w:tab w:val="left" w:pos="426"/>
        </w:tabs>
        <w:spacing w:after="0"/>
        <w:ind w:left="426"/>
        <w:jc w:val="both"/>
      </w:pPr>
      <w:r w:rsidRPr="008816B8">
        <w:t xml:space="preserve">Poslední dva kroky modernizace souvisejí s možnostmi dálkové správy VO. Jedná se o výměnu klasických RVO za inteligentní a instalaci řídících modulů do jednotlivých svítidel VO. </w:t>
      </w:r>
    </w:p>
    <w:p w14:paraId="4F555F3C" w14:textId="19336042" w:rsidR="005C76B4" w:rsidRDefault="005C76B4" w:rsidP="008816B8">
      <w:pPr>
        <w:tabs>
          <w:tab w:val="left" w:pos="426"/>
        </w:tabs>
        <w:spacing w:after="0"/>
        <w:rPr>
          <w:rFonts w:ascii="Calibri" w:hAnsi="Calibri"/>
          <w:i/>
        </w:rPr>
      </w:pPr>
    </w:p>
    <w:p w14:paraId="6300872F" w14:textId="77777777" w:rsidR="005C76B4" w:rsidRDefault="005C76B4" w:rsidP="008816B8">
      <w:pPr>
        <w:tabs>
          <w:tab w:val="left" w:pos="426"/>
        </w:tabs>
        <w:spacing w:after="0"/>
        <w:rPr>
          <w:rFonts w:ascii="Calibri" w:hAnsi="Calibri"/>
          <w:i/>
        </w:rPr>
      </w:pPr>
    </w:p>
    <w:p w14:paraId="19477546" w14:textId="7454A643" w:rsidR="00A805C3" w:rsidRDefault="00A805C3" w:rsidP="00A805C3">
      <w:pPr>
        <w:tabs>
          <w:tab w:val="left" w:pos="426"/>
        </w:tabs>
        <w:spacing w:after="0"/>
        <w:rPr>
          <w:b/>
        </w:rPr>
      </w:pPr>
      <w:r>
        <w:rPr>
          <w:rFonts w:ascii="Calibri" w:hAnsi="Calibri"/>
          <w:b/>
        </w:rPr>
        <w:tab/>
      </w:r>
      <w:r w:rsidRPr="00A805C3">
        <w:rPr>
          <w:rFonts w:ascii="Calibri" w:hAnsi="Calibri"/>
          <w:b/>
        </w:rPr>
        <w:t xml:space="preserve">Místní </w:t>
      </w:r>
      <w:r w:rsidRPr="00A805C3">
        <w:rPr>
          <w:b/>
        </w:rPr>
        <w:t xml:space="preserve">harmonogram obnovy a modernizace po </w:t>
      </w:r>
      <w:r w:rsidR="00EF3353">
        <w:rPr>
          <w:b/>
        </w:rPr>
        <w:t>ulicích</w:t>
      </w:r>
      <w:r w:rsidRPr="00A805C3">
        <w:rPr>
          <w:b/>
        </w:rPr>
        <w:t xml:space="preserve"> ve městě:</w:t>
      </w:r>
    </w:p>
    <w:tbl>
      <w:tblPr>
        <w:tblStyle w:val="Mkatabulky"/>
        <w:tblW w:w="0" w:type="auto"/>
        <w:tblLook w:val="04A0" w:firstRow="1" w:lastRow="0" w:firstColumn="1" w:lastColumn="0" w:noHBand="0" w:noVBand="1"/>
      </w:tblPr>
      <w:tblGrid>
        <w:gridCol w:w="4531"/>
        <w:gridCol w:w="1972"/>
      </w:tblGrid>
      <w:tr w:rsidR="00EF3353" w:rsidRPr="00EF3353" w14:paraId="156E9ACD" w14:textId="77777777" w:rsidTr="007E46FF">
        <w:trPr>
          <w:trHeight w:val="240"/>
        </w:trPr>
        <w:tc>
          <w:tcPr>
            <w:tcW w:w="4531" w:type="dxa"/>
            <w:hideMark/>
          </w:tcPr>
          <w:p w14:paraId="3E4E1181" w14:textId="77777777" w:rsidR="00EF3353" w:rsidRPr="00EF3353" w:rsidRDefault="00EF3353" w:rsidP="00EF3353">
            <w:pPr>
              <w:tabs>
                <w:tab w:val="left" w:pos="426"/>
              </w:tabs>
              <w:ind w:left="426"/>
              <w:jc w:val="both"/>
              <w:rPr>
                <w:b/>
                <w:bCs/>
              </w:rPr>
            </w:pPr>
            <w:r w:rsidRPr="00EF3353">
              <w:rPr>
                <w:b/>
                <w:bCs/>
              </w:rPr>
              <w:t>Ulice</w:t>
            </w:r>
          </w:p>
        </w:tc>
        <w:tc>
          <w:tcPr>
            <w:tcW w:w="651" w:type="dxa"/>
            <w:hideMark/>
          </w:tcPr>
          <w:p w14:paraId="49D1EC9A" w14:textId="77777777" w:rsidR="00EF3353" w:rsidRPr="00EF3353" w:rsidRDefault="00EF3353" w:rsidP="00EF3353">
            <w:pPr>
              <w:tabs>
                <w:tab w:val="left" w:pos="426"/>
              </w:tabs>
              <w:ind w:left="426"/>
              <w:jc w:val="both"/>
              <w:rPr>
                <w:b/>
              </w:rPr>
            </w:pPr>
            <w:r w:rsidRPr="00EF3353">
              <w:rPr>
                <w:b/>
              </w:rPr>
              <w:t>Harmonogram</w:t>
            </w:r>
          </w:p>
        </w:tc>
      </w:tr>
      <w:tr w:rsidR="00EF3353" w:rsidRPr="00EF3353" w14:paraId="59387ADF" w14:textId="77777777" w:rsidTr="007E46FF">
        <w:trPr>
          <w:trHeight w:val="240"/>
        </w:trPr>
        <w:tc>
          <w:tcPr>
            <w:tcW w:w="4531" w:type="dxa"/>
            <w:hideMark/>
          </w:tcPr>
          <w:p w14:paraId="4F356F8E" w14:textId="77777777" w:rsidR="00EF3353" w:rsidRPr="00EF3353" w:rsidRDefault="00EF3353" w:rsidP="00EF3353">
            <w:pPr>
              <w:tabs>
                <w:tab w:val="left" w:pos="426"/>
              </w:tabs>
              <w:ind w:left="426"/>
              <w:jc w:val="both"/>
              <w:rPr>
                <w:b/>
              </w:rPr>
            </w:pPr>
            <w:r w:rsidRPr="00EF3353">
              <w:rPr>
                <w:b/>
              </w:rPr>
              <w:t>28. října</w:t>
            </w:r>
          </w:p>
        </w:tc>
        <w:tc>
          <w:tcPr>
            <w:tcW w:w="651" w:type="dxa"/>
            <w:noWrap/>
            <w:hideMark/>
          </w:tcPr>
          <w:p w14:paraId="6DF488FE" w14:textId="77777777" w:rsidR="00EF3353" w:rsidRPr="00EF3353" w:rsidRDefault="00EF3353" w:rsidP="00EF3353">
            <w:pPr>
              <w:tabs>
                <w:tab w:val="left" w:pos="426"/>
              </w:tabs>
              <w:ind w:left="426"/>
              <w:jc w:val="both"/>
              <w:rPr>
                <w:b/>
              </w:rPr>
            </w:pPr>
            <w:r w:rsidRPr="00EF3353">
              <w:rPr>
                <w:b/>
              </w:rPr>
              <w:t>2023</w:t>
            </w:r>
          </w:p>
        </w:tc>
      </w:tr>
      <w:tr w:rsidR="00EF3353" w:rsidRPr="00EF3353" w14:paraId="5F724A53" w14:textId="77777777" w:rsidTr="007E46FF">
        <w:trPr>
          <w:trHeight w:val="240"/>
        </w:trPr>
        <w:tc>
          <w:tcPr>
            <w:tcW w:w="4531" w:type="dxa"/>
            <w:hideMark/>
          </w:tcPr>
          <w:p w14:paraId="66CEADED" w14:textId="77777777" w:rsidR="00EF3353" w:rsidRPr="00EF3353" w:rsidRDefault="00EF3353" w:rsidP="00EF3353">
            <w:pPr>
              <w:tabs>
                <w:tab w:val="left" w:pos="426"/>
              </w:tabs>
              <w:ind w:left="426"/>
              <w:jc w:val="both"/>
              <w:rPr>
                <w:b/>
              </w:rPr>
            </w:pPr>
            <w:r w:rsidRPr="00EF3353">
              <w:rPr>
                <w:b/>
              </w:rPr>
              <w:t>29. října GARÁŽE</w:t>
            </w:r>
          </w:p>
        </w:tc>
        <w:tc>
          <w:tcPr>
            <w:tcW w:w="651" w:type="dxa"/>
            <w:noWrap/>
            <w:hideMark/>
          </w:tcPr>
          <w:p w14:paraId="438EFC4F" w14:textId="77777777" w:rsidR="00EF3353" w:rsidRPr="00EF3353" w:rsidRDefault="00EF3353" w:rsidP="00EF3353">
            <w:pPr>
              <w:tabs>
                <w:tab w:val="left" w:pos="426"/>
              </w:tabs>
              <w:ind w:left="426"/>
              <w:jc w:val="both"/>
              <w:rPr>
                <w:b/>
              </w:rPr>
            </w:pPr>
            <w:r w:rsidRPr="00EF3353">
              <w:rPr>
                <w:b/>
              </w:rPr>
              <w:t>2025</w:t>
            </w:r>
          </w:p>
        </w:tc>
      </w:tr>
      <w:tr w:rsidR="00EF3353" w:rsidRPr="00EF3353" w14:paraId="57DF6F8C" w14:textId="77777777" w:rsidTr="007E46FF">
        <w:trPr>
          <w:trHeight w:val="240"/>
        </w:trPr>
        <w:tc>
          <w:tcPr>
            <w:tcW w:w="4531" w:type="dxa"/>
            <w:hideMark/>
          </w:tcPr>
          <w:p w14:paraId="3E9A3402" w14:textId="77777777" w:rsidR="00EF3353" w:rsidRPr="00EF3353" w:rsidRDefault="00EF3353" w:rsidP="00EF3353">
            <w:pPr>
              <w:tabs>
                <w:tab w:val="left" w:pos="426"/>
              </w:tabs>
              <w:ind w:left="426"/>
              <w:jc w:val="both"/>
              <w:rPr>
                <w:b/>
              </w:rPr>
            </w:pPr>
            <w:r w:rsidRPr="00EF3353">
              <w:rPr>
                <w:b/>
              </w:rPr>
              <w:t>9. května</w:t>
            </w:r>
          </w:p>
        </w:tc>
        <w:tc>
          <w:tcPr>
            <w:tcW w:w="651" w:type="dxa"/>
            <w:noWrap/>
            <w:hideMark/>
          </w:tcPr>
          <w:p w14:paraId="0CCE0D43" w14:textId="77777777" w:rsidR="00EF3353" w:rsidRPr="00EF3353" w:rsidRDefault="00EF3353" w:rsidP="00EF3353">
            <w:pPr>
              <w:tabs>
                <w:tab w:val="left" w:pos="426"/>
              </w:tabs>
              <w:ind w:left="426"/>
              <w:jc w:val="both"/>
              <w:rPr>
                <w:b/>
              </w:rPr>
            </w:pPr>
            <w:r w:rsidRPr="00EF3353">
              <w:rPr>
                <w:b/>
              </w:rPr>
              <w:t>2024</w:t>
            </w:r>
          </w:p>
        </w:tc>
      </w:tr>
      <w:tr w:rsidR="00EF3353" w:rsidRPr="00EF3353" w14:paraId="36CD1692" w14:textId="77777777" w:rsidTr="007E46FF">
        <w:trPr>
          <w:trHeight w:val="240"/>
        </w:trPr>
        <w:tc>
          <w:tcPr>
            <w:tcW w:w="4531" w:type="dxa"/>
            <w:hideMark/>
          </w:tcPr>
          <w:p w14:paraId="31C72E25" w14:textId="77777777" w:rsidR="00EF3353" w:rsidRPr="00EF3353" w:rsidRDefault="00EF3353" w:rsidP="00EF3353">
            <w:pPr>
              <w:tabs>
                <w:tab w:val="left" w:pos="426"/>
              </w:tabs>
              <w:ind w:left="426"/>
              <w:jc w:val="both"/>
              <w:rPr>
                <w:b/>
              </w:rPr>
            </w:pPr>
            <w:r w:rsidRPr="00EF3353">
              <w:rPr>
                <w:b/>
              </w:rPr>
              <w:t>A. Slavíčka</w:t>
            </w:r>
          </w:p>
        </w:tc>
        <w:tc>
          <w:tcPr>
            <w:tcW w:w="651" w:type="dxa"/>
            <w:noWrap/>
            <w:hideMark/>
          </w:tcPr>
          <w:p w14:paraId="1E40CB89" w14:textId="77777777" w:rsidR="00EF3353" w:rsidRPr="00EF3353" w:rsidRDefault="00EF3353" w:rsidP="00EF3353">
            <w:pPr>
              <w:tabs>
                <w:tab w:val="left" w:pos="426"/>
              </w:tabs>
              <w:ind w:left="426"/>
              <w:jc w:val="both"/>
              <w:rPr>
                <w:b/>
              </w:rPr>
            </w:pPr>
            <w:r w:rsidRPr="00EF3353">
              <w:rPr>
                <w:b/>
              </w:rPr>
              <w:t>2025</w:t>
            </w:r>
          </w:p>
        </w:tc>
      </w:tr>
      <w:tr w:rsidR="00EF3353" w:rsidRPr="00EF3353" w14:paraId="0BFFF9BA" w14:textId="77777777" w:rsidTr="007E46FF">
        <w:trPr>
          <w:trHeight w:val="240"/>
        </w:trPr>
        <w:tc>
          <w:tcPr>
            <w:tcW w:w="4531" w:type="dxa"/>
            <w:hideMark/>
          </w:tcPr>
          <w:p w14:paraId="74E7A3AC" w14:textId="77777777" w:rsidR="00EF3353" w:rsidRPr="00EF3353" w:rsidRDefault="00EF3353" w:rsidP="00EF3353">
            <w:pPr>
              <w:tabs>
                <w:tab w:val="left" w:pos="426"/>
              </w:tabs>
              <w:ind w:left="426"/>
              <w:jc w:val="both"/>
              <w:rPr>
                <w:b/>
              </w:rPr>
            </w:pPr>
            <w:r w:rsidRPr="00EF3353">
              <w:rPr>
                <w:b/>
              </w:rPr>
              <w:t>Alšova</w:t>
            </w:r>
          </w:p>
        </w:tc>
        <w:tc>
          <w:tcPr>
            <w:tcW w:w="651" w:type="dxa"/>
            <w:noWrap/>
            <w:hideMark/>
          </w:tcPr>
          <w:p w14:paraId="6F3CD68E" w14:textId="77777777" w:rsidR="00EF3353" w:rsidRPr="00EF3353" w:rsidRDefault="00EF3353" w:rsidP="00EF3353">
            <w:pPr>
              <w:tabs>
                <w:tab w:val="left" w:pos="426"/>
              </w:tabs>
              <w:ind w:left="426"/>
              <w:jc w:val="both"/>
              <w:rPr>
                <w:b/>
              </w:rPr>
            </w:pPr>
            <w:r w:rsidRPr="00EF3353">
              <w:rPr>
                <w:b/>
              </w:rPr>
              <w:t>2025</w:t>
            </w:r>
          </w:p>
        </w:tc>
      </w:tr>
      <w:tr w:rsidR="00EF3353" w:rsidRPr="00EF3353" w14:paraId="186C1799" w14:textId="77777777" w:rsidTr="007E46FF">
        <w:trPr>
          <w:trHeight w:val="240"/>
        </w:trPr>
        <w:tc>
          <w:tcPr>
            <w:tcW w:w="4531" w:type="dxa"/>
            <w:hideMark/>
          </w:tcPr>
          <w:p w14:paraId="761C1D06" w14:textId="77777777" w:rsidR="00EF3353" w:rsidRPr="00EF3353" w:rsidRDefault="00EF3353" w:rsidP="00EF3353">
            <w:pPr>
              <w:tabs>
                <w:tab w:val="left" w:pos="426"/>
              </w:tabs>
              <w:ind w:left="426"/>
              <w:jc w:val="both"/>
              <w:rPr>
                <w:b/>
              </w:rPr>
            </w:pPr>
            <w:r w:rsidRPr="00EF3353">
              <w:rPr>
                <w:b/>
              </w:rPr>
              <w:t>Alšova -SÍDL. V ZÁTIŠÍ</w:t>
            </w:r>
          </w:p>
        </w:tc>
        <w:tc>
          <w:tcPr>
            <w:tcW w:w="651" w:type="dxa"/>
            <w:noWrap/>
            <w:hideMark/>
          </w:tcPr>
          <w:p w14:paraId="58643C59" w14:textId="77777777" w:rsidR="00EF3353" w:rsidRPr="00EF3353" w:rsidRDefault="00EF3353" w:rsidP="00EF3353">
            <w:pPr>
              <w:tabs>
                <w:tab w:val="left" w:pos="426"/>
              </w:tabs>
              <w:ind w:left="426"/>
              <w:jc w:val="both"/>
              <w:rPr>
                <w:b/>
              </w:rPr>
            </w:pPr>
            <w:r w:rsidRPr="00EF3353">
              <w:rPr>
                <w:b/>
              </w:rPr>
              <w:t>2025</w:t>
            </w:r>
          </w:p>
        </w:tc>
      </w:tr>
      <w:tr w:rsidR="00EF3353" w:rsidRPr="00EF3353" w14:paraId="5AA0617F" w14:textId="77777777" w:rsidTr="007E46FF">
        <w:trPr>
          <w:trHeight w:val="240"/>
        </w:trPr>
        <w:tc>
          <w:tcPr>
            <w:tcW w:w="4531" w:type="dxa"/>
            <w:hideMark/>
          </w:tcPr>
          <w:p w14:paraId="05D20654" w14:textId="77777777" w:rsidR="00EF3353" w:rsidRPr="00EF3353" w:rsidRDefault="00EF3353" w:rsidP="00EF3353">
            <w:pPr>
              <w:tabs>
                <w:tab w:val="left" w:pos="426"/>
              </w:tabs>
              <w:ind w:left="426"/>
              <w:jc w:val="both"/>
              <w:rPr>
                <w:b/>
              </w:rPr>
            </w:pPr>
            <w:r w:rsidRPr="00EF3353">
              <w:rPr>
                <w:b/>
              </w:rPr>
              <w:t>Anglická</w:t>
            </w:r>
          </w:p>
        </w:tc>
        <w:tc>
          <w:tcPr>
            <w:tcW w:w="651" w:type="dxa"/>
            <w:noWrap/>
            <w:hideMark/>
          </w:tcPr>
          <w:p w14:paraId="3866CBAC" w14:textId="77777777" w:rsidR="00EF3353" w:rsidRPr="00EF3353" w:rsidRDefault="00EF3353" w:rsidP="00EF3353">
            <w:pPr>
              <w:tabs>
                <w:tab w:val="left" w:pos="426"/>
              </w:tabs>
              <w:ind w:left="426"/>
              <w:jc w:val="both"/>
              <w:rPr>
                <w:b/>
              </w:rPr>
            </w:pPr>
            <w:r w:rsidRPr="00EF3353">
              <w:rPr>
                <w:b/>
              </w:rPr>
              <w:t>2025</w:t>
            </w:r>
          </w:p>
        </w:tc>
      </w:tr>
      <w:tr w:rsidR="00EF3353" w:rsidRPr="00EF3353" w14:paraId="1AD4BD22" w14:textId="77777777" w:rsidTr="007E46FF">
        <w:trPr>
          <w:trHeight w:val="240"/>
        </w:trPr>
        <w:tc>
          <w:tcPr>
            <w:tcW w:w="4531" w:type="dxa"/>
            <w:hideMark/>
          </w:tcPr>
          <w:p w14:paraId="55C92113" w14:textId="77777777" w:rsidR="00EF3353" w:rsidRPr="00EF3353" w:rsidRDefault="00EF3353" w:rsidP="00EF3353">
            <w:pPr>
              <w:tabs>
                <w:tab w:val="left" w:pos="426"/>
              </w:tabs>
              <w:ind w:left="426"/>
              <w:jc w:val="both"/>
              <w:rPr>
                <w:b/>
              </w:rPr>
            </w:pPr>
            <w:r w:rsidRPr="00EF3353">
              <w:rPr>
                <w:b/>
              </w:rPr>
              <w:t>Arbesova</w:t>
            </w:r>
          </w:p>
        </w:tc>
        <w:tc>
          <w:tcPr>
            <w:tcW w:w="651" w:type="dxa"/>
            <w:noWrap/>
            <w:hideMark/>
          </w:tcPr>
          <w:p w14:paraId="3FB4EC29" w14:textId="77777777" w:rsidR="00EF3353" w:rsidRPr="00EF3353" w:rsidRDefault="00EF3353" w:rsidP="00EF3353">
            <w:pPr>
              <w:tabs>
                <w:tab w:val="left" w:pos="426"/>
              </w:tabs>
              <w:ind w:left="426"/>
              <w:jc w:val="both"/>
              <w:rPr>
                <w:b/>
              </w:rPr>
            </w:pPr>
            <w:r w:rsidRPr="00EF3353">
              <w:rPr>
                <w:b/>
              </w:rPr>
              <w:t>2025</w:t>
            </w:r>
          </w:p>
        </w:tc>
      </w:tr>
      <w:tr w:rsidR="00EF3353" w:rsidRPr="00EF3353" w14:paraId="1045ABF4" w14:textId="77777777" w:rsidTr="007E46FF">
        <w:trPr>
          <w:trHeight w:val="240"/>
        </w:trPr>
        <w:tc>
          <w:tcPr>
            <w:tcW w:w="4531" w:type="dxa"/>
            <w:hideMark/>
          </w:tcPr>
          <w:p w14:paraId="6E688BD4" w14:textId="77777777" w:rsidR="00EF3353" w:rsidRPr="00EF3353" w:rsidRDefault="00EF3353" w:rsidP="00EF3353">
            <w:pPr>
              <w:tabs>
                <w:tab w:val="left" w:pos="426"/>
              </w:tabs>
              <w:ind w:left="426"/>
              <w:jc w:val="both"/>
              <w:rPr>
                <w:b/>
              </w:rPr>
            </w:pPr>
            <w:r w:rsidRPr="00EF3353">
              <w:rPr>
                <w:b/>
              </w:rPr>
              <w:t>Bezejmenná</w:t>
            </w:r>
          </w:p>
        </w:tc>
        <w:tc>
          <w:tcPr>
            <w:tcW w:w="651" w:type="dxa"/>
            <w:noWrap/>
            <w:hideMark/>
          </w:tcPr>
          <w:p w14:paraId="48C031DC" w14:textId="77777777" w:rsidR="00EF3353" w:rsidRPr="00EF3353" w:rsidRDefault="00EF3353" w:rsidP="00EF3353">
            <w:pPr>
              <w:tabs>
                <w:tab w:val="left" w:pos="426"/>
              </w:tabs>
              <w:ind w:left="426"/>
              <w:jc w:val="both"/>
              <w:rPr>
                <w:b/>
              </w:rPr>
            </w:pPr>
            <w:r w:rsidRPr="00EF3353">
              <w:rPr>
                <w:b/>
              </w:rPr>
              <w:t>2025</w:t>
            </w:r>
          </w:p>
        </w:tc>
      </w:tr>
      <w:tr w:rsidR="00EF3353" w:rsidRPr="00EF3353" w14:paraId="403F2311" w14:textId="77777777" w:rsidTr="007E46FF">
        <w:trPr>
          <w:trHeight w:val="240"/>
        </w:trPr>
        <w:tc>
          <w:tcPr>
            <w:tcW w:w="4531" w:type="dxa"/>
            <w:hideMark/>
          </w:tcPr>
          <w:p w14:paraId="5BE259C0" w14:textId="77777777" w:rsidR="00EF3353" w:rsidRPr="00EF3353" w:rsidRDefault="00EF3353" w:rsidP="00EF3353">
            <w:pPr>
              <w:tabs>
                <w:tab w:val="left" w:pos="426"/>
              </w:tabs>
              <w:ind w:left="426"/>
              <w:jc w:val="both"/>
              <w:rPr>
                <w:b/>
              </w:rPr>
            </w:pPr>
            <w:r w:rsidRPr="00EF3353">
              <w:rPr>
                <w:b/>
              </w:rPr>
              <w:t>Bořivojova</w:t>
            </w:r>
          </w:p>
        </w:tc>
        <w:tc>
          <w:tcPr>
            <w:tcW w:w="651" w:type="dxa"/>
            <w:noWrap/>
            <w:hideMark/>
          </w:tcPr>
          <w:p w14:paraId="7C7F71D6" w14:textId="77777777" w:rsidR="00EF3353" w:rsidRPr="00EF3353" w:rsidRDefault="00EF3353" w:rsidP="00EF3353">
            <w:pPr>
              <w:tabs>
                <w:tab w:val="left" w:pos="426"/>
              </w:tabs>
              <w:ind w:left="426"/>
              <w:jc w:val="both"/>
              <w:rPr>
                <w:b/>
              </w:rPr>
            </w:pPr>
            <w:r w:rsidRPr="00EF3353">
              <w:rPr>
                <w:b/>
              </w:rPr>
              <w:t>2025</w:t>
            </w:r>
          </w:p>
        </w:tc>
      </w:tr>
      <w:tr w:rsidR="00EF3353" w:rsidRPr="00EF3353" w14:paraId="483B61A3" w14:textId="77777777" w:rsidTr="007E46FF">
        <w:trPr>
          <w:trHeight w:val="240"/>
        </w:trPr>
        <w:tc>
          <w:tcPr>
            <w:tcW w:w="4531" w:type="dxa"/>
            <w:hideMark/>
          </w:tcPr>
          <w:p w14:paraId="5131149F" w14:textId="77777777" w:rsidR="00EF3353" w:rsidRPr="00EF3353" w:rsidRDefault="00EF3353" w:rsidP="00EF3353">
            <w:pPr>
              <w:tabs>
                <w:tab w:val="left" w:pos="426"/>
              </w:tabs>
              <w:ind w:left="426"/>
              <w:jc w:val="both"/>
              <w:rPr>
                <w:b/>
              </w:rPr>
            </w:pPr>
            <w:r w:rsidRPr="00EF3353">
              <w:rPr>
                <w:b/>
              </w:rPr>
              <w:t>Boženy Němcové</w:t>
            </w:r>
          </w:p>
        </w:tc>
        <w:tc>
          <w:tcPr>
            <w:tcW w:w="651" w:type="dxa"/>
            <w:noWrap/>
            <w:hideMark/>
          </w:tcPr>
          <w:p w14:paraId="73B6D5F7" w14:textId="77777777" w:rsidR="00EF3353" w:rsidRPr="00EF3353" w:rsidRDefault="00EF3353" w:rsidP="00EF3353">
            <w:pPr>
              <w:tabs>
                <w:tab w:val="left" w:pos="426"/>
              </w:tabs>
              <w:ind w:left="426"/>
              <w:jc w:val="both"/>
              <w:rPr>
                <w:b/>
              </w:rPr>
            </w:pPr>
            <w:r w:rsidRPr="00EF3353">
              <w:rPr>
                <w:b/>
              </w:rPr>
              <w:t>2025</w:t>
            </w:r>
          </w:p>
        </w:tc>
      </w:tr>
      <w:tr w:rsidR="00EF3353" w:rsidRPr="00EF3353" w14:paraId="38FA21A0" w14:textId="77777777" w:rsidTr="007E46FF">
        <w:trPr>
          <w:trHeight w:val="240"/>
        </w:trPr>
        <w:tc>
          <w:tcPr>
            <w:tcW w:w="4531" w:type="dxa"/>
            <w:hideMark/>
          </w:tcPr>
          <w:p w14:paraId="291D7C43" w14:textId="77777777" w:rsidR="00EF3353" w:rsidRPr="00EF3353" w:rsidRDefault="00EF3353" w:rsidP="00EF3353">
            <w:pPr>
              <w:tabs>
                <w:tab w:val="left" w:pos="426"/>
              </w:tabs>
              <w:ind w:left="426"/>
              <w:jc w:val="both"/>
              <w:rPr>
                <w:b/>
              </w:rPr>
            </w:pPr>
            <w:r w:rsidRPr="00EF3353">
              <w:rPr>
                <w:b/>
              </w:rPr>
              <w:t>Budečská stezka</w:t>
            </w:r>
          </w:p>
        </w:tc>
        <w:tc>
          <w:tcPr>
            <w:tcW w:w="651" w:type="dxa"/>
            <w:noWrap/>
            <w:hideMark/>
          </w:tcPr>
          <w:p w14:paraId="5B752ADC" w14:textId="77777777" w:rsidR="00EF3353" w:rsidRPr="00EF3353" w:rsidRDefault="00EF3353" w:rsidP="00EF3353">
            <w:pPr>
              <w:tabs>
                <w:tab w:val="left" w:pos="426"/>
              </w:tabs>
              <w:ind w:left="426"/>
              <w:jc w:val="both"/>
              <w:rPr>
                <w:b/>
              </w:rPr>
            </w:pPr>
            <w:r w:rsidRPr="00EF3353">
              <w:rPr>
                <w:b/>
              </w:rPr>
              <w:t>2025</w:t>
            </w:r>
          </w:p>
        </w:tc>
      </w:tr>
      <w:tr w:rsidR="00EF3353" w:rsidRPr="00EF3353" w14:paraId="636381E0" w14:textId="77777777" w:rsidTr="007E46FF">
        <w:trPr>
          <w:trHeight w:val="240"/>
        </w:trPr>
        <w:tc>
          <w:tcPr>
            <w:tcW w:w="4531" w:type="dxa"/>
            <w:hideMark/>
          </w:tcPr>
          <w:p w14:paraId="6EE8B995" w14:textId="77777777" w:rsidR="00EF3353" w:rsidRPr="00EF3353" w:rsidRDefault="00EF3353" w:rsidP="00EF3353">
            <w:pPr>
              <w:tabs>
                <w:tab w:val="left" w:pos="426"/>
              </w:tabs>
              <w:ind w:left="426"/>
              <w:jc w:val="both"/>
              <w:rPr>
                <w:b/>
              </w:rPr>
            </w:pPr>
            <w:r w:rsidRPr="00EF3353">
              <w:rPr>
                <w:b/>
              </w:rPr>
              <w:t>Cesta brigádníků</w:t>
            </w:r>
          </w:p>
        </w:tc>
        <w:tc>
          <w:tcPr>
            <w:tcW w:w="651" w:type="dxa"/>
            <w:noWrap/>
            <w:hideMark/>
          </w:tcPr>
          <w:p w14:paraId="2E9348FB" w14:textId="77777777" w:rsidR="00EF3353" w:rsidRPr="00EF3353" w:rsidRDefault="00EF3353" w:rsidP="00EF3353">
            <w:pPr>
              <w:tabs>
                <w:tab w:val="left" w:pos="426"/>
              </w:tabs>
              <w:ind w:left="426"/>
              <w:jc w:val="both"/>
              <w:rPr>
                <w:b/>
              </w:rPr>
            </w:pPr>
            <w:r w:rsidRPr="00EF3353">
              <w:rPr>
                <w:b/>
              </w:rPr>
              <w:t>2025</w:t>
            </w:r>
          </w:p>
        </w:tc>
      </w:tr>
      <w:tr w:rsidR="00EF3353" w:rsidRPr="00EF3353" w14:paraId="220EEB1B" w14:textId="77777777" w:rsidTr="007E46FF">
        <w:trPr>
          <w:trHeight w:val="240"/>
        </w:trPr>
        <w:tc>
          <w:tcPr>
            <w:tcW w:w="4531" w:type="dxa"/>
            <w:hideMark/>
          </w:tcPr>
          <w:p w14:paraId="7B7A4D28" w14:textId="77777777" w:rsidR="00EF3353" w:rsidRPr="00EF3353" w:rsidRDefault="00EF3353" w:rsidP="00EF3353">
            <w:pPr>
              <w:tabs>
                <w:tab w:val="left" w:pos="426"/>
              </w:tabs>
              <w:ind w:left="426"/>
              <w:jc w:val="both"/>
              <w:rPr>
                <w:b/>
              </w:rPr>
            </w:pPr>
            <w:r w:rsidRPr="00EF3353">
              <w:rPr>
                <w:b/>
              </w:rPr>
              <w:t>Chelčického</w:t>
            </w:r>
          </w:p>
        </w:tc>
        <w:tc>
          <w:tcPr>
            <w:tcW w:w="651" w:type="dxa"/>
            <w:noWrap/>
            <w:hideMark/>
          </w:tcPr>
          <w:p w14:paraId="3AFD4A0F" w14:textId="77777777" w:rsidR="00EF3353" w:rsidRPr="00EF3353" w:rsidRDefault="00EF3353" w:rsidP="00EF3353">
            <w:pPr>
              <w:tabs>
                <w:tab w:val="left" w:pos="426"/>
              </w:tabs>
              <w:ind w:left="426"/>
              <w:jc w:val="both"/>
              <w:rPr>
                <w:b/>
              </w:rPr>
            </w:pPr>
            <w:r w:rsidRPr="00EF3353">
              <w:rPr>
                <w:b/>
              </w:rPr>
              <w:t>2022</w:t>
            </w:r>
          </w:p>
        </w:tc>
      </w:tr>
      <w:tr w:rsidR="00EF3353" w:rsidRPr="00EF3353" w14:paraId="65C87CB9" w14:textId="77777777" w:rsidTr="007E46FF">
        <w:trPr>
          <w:trHeight w:val="240"/>
        </w:trPr>
        <w:tc>
          <w:tcPr>
            <w:tcW w:w="4531" w:type="dxa"/>
            <w:hideMark/>
          </w:tcPr>
          <w:p w14:paraId="315E337E" w14:textId="77777777" w:rsidR="00EF3353" w:rsidRPr="00EF3353" w:rsidRDefault="00EF3353" w:rsidP="00EF3353">
            <w:pPr>
              <w:tabs>
                <w:tab w:val="left" w:pos="426"/>
              </w:tabs>
              <w:ind w:left="426"/>
              <w:jc w:val="both"/>
              <w:rPr>
                <w:b/>
              </w:rPr>
            </w:pPr>
            <w:r w:rsidRPr="00EF3353">
              <w:rPr>
                <w:b/>
              </w:rPr>
              <w:t>Chmelova</w:t>
            </w:r>
          </w:p>
        </w:tc>
        <w:tc>
          <w:tcPr>
            <w:tcW w:w="651" w:type="dxa"/>
            <w:noWrap/>
            <w:hideMark/>
          </w:tcPr>
          <w:p w14:paraId="5C348468" w14:textId="77777777" w:rsidR="00EF3353" w:rsidRPr="00EF3353" w:rsidRDefault="00EF3353" w:rsidP="00EF3353">
            <w:pPr>
              <w:tabs>
                <w:tab w:val="left" w:pos="426"/>
              </w:tabs>
              <w:ind w:left="426"/>
              <w:jc w:val="both"/>
              <w:rPr>
                <w:b/>
              </w:rPr>
            </w:pPr>
            <w:r w:rsidRPr="00EF3353">
              <w:rPr>
                <w:b/>
              </w:rPr>
              <w:t>2025</w:t>
            </w:r>
          </w:p>
        </w:tc>
      </w:tr>
      <w:tr w:rsidR="00EF3353" w:rsidRPr="00EF3353" w14:paraId="06D486E4" w14:textId="77777777" w:rsidTr="007E46FF">
        <w:trPr>
          <w:trHeight w:val="240"/>
        </w:trPr>
        <w:tc>
          <w:tcPr>
            <w:tcW w:w="4531" w:type="dxa"/>
            <w:hideMark/>
          </w:tcPr>
          <w:p w14:paraId="5765A81C" w14:textId="77777777" w:rsidR="00EF3353" w:rsidRPr="00EF3353" w:rsidRDefault="00EF3353" w:rsidP="00EF3353">
            <w:pPr>
              <w:tabs>
                <w:tab w:val="left" w:pos="426"/>
              </w:tabs>
              <w:ind w:left="426"/>
              <w:jc w:val="both"/>
              <w:rPr>
                <w:b/>
              </w:rPr>
            </w:pPr>
            <w:r w:rsidRPr="00EF3353">
              <w:rPr>
                <w:b/>
              </w:rPr>
              <w:t>Dobrovského</w:t>
            </w:r>
          </w:p>
        </w:tc>
        <w:tc>
          <w:tcPr>
            <w:tcW w:w="651" w:type="dxa"/>
            <w:noWrap/>
            <w:hideMark/>
          </w:tcPr>
          <w:p w14:paraId="25609F85" w14:textId="77777777" w:rsidR="00EF3353" w:rsidRPr="00EF3353" w:rsidRDefault="00EF3353" w:rsidP="00EF3353">
            <w:pPr>
              <w:tabs>
                <w:tab w:val="left" w:pos="426"/>
              </w:tabs>
              <w:ind w:left="426"/>
              <w:jc w:val="both"/>
              <w:rPr>
                <w:b/>
              </w:rPr>
            </w:pPr>
            <w:r w:rsidRPr="00EF3353">
              <w:rPr>
                <w:b/>
              </w:rPr>
              <w:t>2024</w:t>
            </w:r>
          </w:p>
        </w:tc>
      </w:tr>
      <w:tr w:rsidR="00EF3353" w:rsidRPr="00EF3353" w14:paraId="5D5ECA37" w14:textId="77777777" w:rsidTr="007E46FF">
        <w:trPr>
          <w:trHeight w:val="240"/>
        </w:trPr>
        <w:tc>
          <w:tcPr>
            <w:tcW w:w="4531" w:type="dxa"/>
            <w:hideMark/>
          </w:tcPr>
          <w:p w14:paraId="224784F7" w14:textId="77777777" w:rsidR="00EF3353" w:rsidRPr="00EF3353" w:rsidRDefault="00EF3353" w:rsidP="00EF3353">
            <w:pPr>
              <w:tabs>
                <w:tab w:val="left" w:pos="426"/>
              </w:tabs>
              <w:ind w:left="426"/>
              <w:jc w:val="both"/>
              <w:rPr>
                <w:b/>
              </w:rPr>
            </w:pPr>
            <w:r w:rsidRPr="00EF3353">
              <w:rPr>
                <w:b/>
              </w:rPr>
              <w:t>Dr. E. Beneše</w:t>
            </w:r>
          </w:p>
        </w:tc>
        <w:tc>
          <w:tcPr>
            <w:tcW w:w="651" w:type="dxa"/>
            <w:noWrap/>
            <w:hideMark/>
          </w:tcPr>
          <w:p w14:paraId="70433540" w14:textId="77777777" w:rsidR="00EF3353" w:rsidRPr="00EF3353" w:rsidRDefault="00EF3353" w:rsidP="00EF3353">
            <w:pPr>
              <w:tabs>
                <w:tab w:val="left" w:pos="426"/>
              </w:tabs>
              <w:ind w:left="426"/>
              <w:jc w:val="both"/>
              <w:rPr>
                <w:b/>
              </w:rPr>
            </w:pPr>
            <w:r w:rsidRPr="00EF3353">
              <w:rPr>
                <w:b/>
              </w:rPr>
              <w:t>2025</w:t>
            </w:r>
          </w:p>
        </w:tc>
      </w:tr>
      <w:tr w:rsidR="00EF3353" w:rsidRPr="00EF3353" w14:paraId="52B2B78A" w14:textId="77777777" w:rsidTr="007E46FF">
        <w:trPr>
          <w:trHeight w:val="240"/>
        </w:trPr>
        <w:tc>
          <w:tcPr>
            <w:tcW w:w="4531" w:type="dxa"/>
            <w:hideMark/>
          </w:tcPr>
          <w:p w14:paraId="18808476" w14:textId="77777777" w:rsidR="00EF3353" w:rsidRPr="00EF3353" w:rsidRDefault="00EF3353" w:rsidP="00EF3353">
            <w:pPr>
              <w:tabs>
                <w:tab w:val="left" w:pos="426"/>
              </w:tabs>
              <w:ind w:left="426"/>
              <w:jc w:val="both"/>
              <w:rPr>
                <w:b/>
              </w:rPr>
            </w:pPr>
            <w:r w:rsidRPr="00EF3353">
              <w:rPr>
                <w:b/>
              </w:rPr>
              <w:t>Družstevní</w:t>
            </w:r>
          </w:p>
        </w:tc>
        <w:tc>
          <w:tcPr>
            <w:tcW w:w="651" w:type="dxa"/>
            <w:noWrap/>
            <w:hideMark/>
          </w:tcPr>
          <w:p w14:paraId="4446297F" w14:textId="77777777" w:rsidR="00EF3353" w:rsidRPr="00EF3353" w:rsidRDefault="00EF3353" w:rsidP="00EF3353">
            <w:pPr>
              <w:tabs>
                <w:tab w:val="left" w:pos="426"/>
              </w:tabs>
              <w:ind w:left="426"/>
              <w:jc w:val="both"/>
              <w:rPr>
                <w:b/>
              </w:rPr>
            </w:pPr>
            <w:r w:rsidRPr="00EF3353">
              <w:rPr>
                <w:b/>
              </w:rPr>
              <w:t>2025</w:t>
            </w:r>
          </w:p>
        </w:tc>
      </w:tr>
      <w:tr w:rsidR="00EF3353" w:rsidRPr="00EF3353" w14:paraId="2C9FEBBA" w14:textId="77777777" w:rsidTr="007E46FF">
        <w:trPr>
          <w:trHeight w:val="240"/>
        </w:trPr>
        <w:tc>
          <w:tcPr>
            <w:tcW w:w="4531" w:type="dxa"/>
            <w:hideMark/>
          </w:tcPr>
          <w:p w14:paraId="2D381122" w14:textId="77777777" w:rsidR="00EF3353" w:rsidRPr="00EF3353" w:rsidRDefault="00EF3353" w:rsidP="00EF3353">
            <w:pPr>
              <w:tabs>
                <w:tab w:val="left" w:pos="426"/>
              </w:tabs>
              <w:ind w:left="426"/>
              <w:jc w:val="both"/>
              <w:rPr>
                <w:b/>
              </w:rPr>
            </w:pPr>
            <w:r w:rsidRPr="00EF3353">
              <w:rPr>
                <w:b/>
              </w:rPr>
              <w:t>Dvořákova</w:t>
            </w:r>
          </w:p>
        </w:tc>
        <w:tc>
          <w:tcPr>
            <w:tcW w:w="651" w:type="dxa"/>
            <w:noWrap/>
            <w:hideMark/>
          </w:tcPr>
          <w:p w14:paraId="092A08CA" w14:textId="77777777" w:rsidR="00EF3353" w:rsidRPr="00EF3353" w:rsidRDefault="00EF3353" w:rsidP="00EF3353">
            <w:pPr>
              <w:tabs>
                <w:tab w:val="left" w:pos="426"/>
              </w:tabs>
              <w:ind w:left="426"/>
              <w:jc w:val="both"/>
              <w:rPr>
                <w:b/>
              </w:rPr>
            </w:pPr>
            <w:r w:rsidRPr="00EF3353">
              <w:rPr>
                <w:b/>
              </w:rPr>
              <w:t>2025</w:t>
            </w:r>
          </w:p>
        </w:tc>
      </w:tr>
      <w:tr w:rsidR="00EF3353" w:rsidRPr="00EF3353" w14:paraId="49F775FB" w14:textId="77777777" w:rsidTr="007E46FF">
        <w:trPr>
          <w:trHeight w:val="240"/>
        </w:trPr>
        <w:tc>
          <w:tcPr>
            <w:tcW w:w="4531" w:type="dxa"/>
            <w:hideMark/>
          </w:tcPr>
          <w:p w14:paraId="0E22F6D8" w14:textId="77777777" w:rsidR="00EF3353" w:rsidRPr="00EF3353" w:rsidRDefault="00EF3353" w:rsidP="00EF3353">
            <w:pPr>
              <w:tabs>
                <w:tab w:val="left" w:pos="426"/>
              </w:tabs>
              <w:ind w:left="426"/>
              <w:jc w:val="both"/>
              <w:rPr>
                <w:b/>
              </w:rPr>
            </w:pPr>
            <w:r w:rsidRPr="00EF3353">
              <w:rPr>
                <w:b/>
              </w:rPr>
              <w:lastRenderedPageBreak/>
              <w:t>Dvořákovo nám.</w:t>
            </w:r>
          </w:p>
        </w:tc>
        <w:tc>
          <w:tcPr>
            <w:tcW w:w="651" w:type="dxa"/>
            <w:noWrap/>
            <w:hideMark/>
          </w:tcPr>
          <w:p w14:paraId="4CED62E3" w14:textId="77777777" w:rsidR="00EF3353" w:rsidRPr="00EF3353" w:rsidRDefault="00EF3353" w:rsidP="00EF3353">
            <w:pPr>
              <w:tabs>
                <w:tab w:val="left" w:pos="426"/>
              </w:tabs>
              <w:ind w:left="426"/>
              <w:jc w:val="both"/>
              <w:rPr>
                <w:b/>
              </w:rPr>
            </w:pPr>
            <w:r w:rsidRPr="00EF3353">
              <w:rPr>
                <w:b/>
              </w:rPr>
              <w:t>2025</w:t>
            </w:r>
          </w:p>
        </w:tc>
      </w:tr>
      <w:tr w:rsidR="00EF3353" w:rsidRPr="00EF3353" w14:paraId="6271831D" w14:textId="77777777" w:rsidTr="007E46FF">
        <w:trPr>
          <w:trHeight w:val="240"/>
        </w:trPr>
        <w:tc>
          <w:tcPr>
            <w:tcW w:w="4531" w:type="dxa"/>
            <w:hideMark/>
          </w:tcPr>
          <w:p w14:paraId="3575FE05" w14:textId="77777777" w:rsidR="00EF3353" w:rsidRPr="00EF3353" w:rsidRDefault="00EF3353" w:rsidP="00EF3353">
            <w:pPr>
              <w:tabs>
                <w:tab w:val="left" w:pos="426"/>
              </w:tabs>
              <w:ind w:left="426"/>
              <w:jc w:val="both"/>
              <w:rPr>
                <w:b/>
              </w:rPr>
            </w:pPr>
            <w:r w:rsidRPr="00EF3353">
              <w:rPr>
                <w:b/>
              </w:rPr>
              <w:t>Erbenova</w:t>
            </w:r>
          </w:p>
        </w:tc>
        <w:tc>
          <w:tcPr>
            <w:tcW w:w="651" w:type="dxa"/>
            <w:noWrap/>
            <w:hideMark/>
          </w:tcPr>
          <w:p w14:paraId="480AD3F0" w14:textId="77777777" w:rsidR="00EF3353" w:rsidRPr="00EF3353" w:rsidRDefault="00EF3353" w:rsidP="00EF3353">
            <w:pPr>
              <w:tabs>
                <w:tab w:val="left" w:pos="426"/>
              </w:tabs>
              <w:ind w:left="426"/>
              <w:jc w:val="both"/>
              <w:rPr>
                <w:b/>
              </w:rPr>
            </w:pPr>
            <w:r w:rsidRPr="00EF3353">
              <w:rPr>
                <w:b/>
              </w:rPr>
              <w:t>2025</w:t>
            </w:r>
          </w:p>
        </w:tc>
      </w:tr>
      <w:tr w:rsidR="00EF3353" w:rsidRPr="00EF3353" w14:paraId="0B6DE5A4" w14:textId="77777777" w:rsidTr="007E46FF">
        <w:trPr>
          <w:trHeight w:val="240"/>
        </w:trPr>
        <w:tc>
          <w:tcPr>
            <w:tcW w:w="4531" w:type="dxa"/>
            <w:hideMark/>
          </w:tcPr>
          <w:p w14:paraId="37BFE313" w14:textId="77777777" w:rsidR="00EF3353" w:rsidRPr="00EF3353" w:rsidRDefault="00EF3353" w:rsidP="00EF3353">
            <w:pPr>
              <w:tabs>
                <w:tab w:val="left" w:pos="426"/>
              </w:tabs>
              <w:ind w:left="426"/>
              <w:jc w:val="both"/>
              <w:rPr>
                <w:b/>
              </w:rPr>
            </w:pPr>
            <w:r w:rsidRPr="00EF3353">
              <w:rPr>
                <w:b/>
              </w:rPr>
              <w:t>Fibichova</w:t>
            </w:r>
          </w:p>
        </w:tc>
        <w:tc>
          <w:tcPr>
            <w:tcW w:w="651" w:type="dxa"/>
            <w:noWrap/>
            <w:hideMark/>
          </w:tcPr>
          <w:p w14:paraId="279EA007" w14:textId="77777777" w:rsidR="00EF3353" w:rsidRPr="00EF3353" w:rsidRDefault="00EF3353" w:rsidP="00EF3353">
            <w:pPr>
              <w:tabs>
                <w:tab w:val="left" w:pos="426"/>
              </w:tabs>
              <w:ind w:left="426"/>
              <w:jc w:val="both"/>
              <w:rPr>
                <w:b/>
              </w:rPr>
            </w:pPr>
            <w:r w:rsidRPr="00EF3353">
              <w:rPr>
                <w:b/>
              </w:rPr>
              <w:t>2024</w:t>
            </w:r>
          </w:p>
        </w:tc>
      </w:tr>
      <w:tr w:rsidR="00EF3353" w:rsidRPr="00EF3353" w14:paraId="60F67F7C" w14:textId="77777777" w:rsidTr="007E46FF">
        <w:trPr>
          <w:trHeight w:val="240"/>
        </w:trPr>
        <w:tc>
          <w:tcPr>
            <w:tcW w:w="4531" w:type="dxa"/>
            <w:hideMark/>
          </w:tcPr>
          <w:p w14:paraId="120F87CB" w14:textId="77777777" w:rsidR="00EF3353" w:rsidRPr="00EF3353" w:rsidRDefault="00EF3353" w:rsidP="00EF3353">
            <w:pPr>
              <w:tabs>
                <w:tab w:val="left" w:pos="426"/>
              </w:tabs>
              <w:ind w:left="426"/>
              <w:jc w:val="both"/>
              <w:rPr>
                <w:b/>
              </w:rPr>
            </w:pPr>
            <w:r w:rsidRPr="00EF3353">
              <w:rPr>
                <w:b/>
              </w:rPr>
              <w:t>Gagarinova + SÍDL.</w:t>
            </w:r>
          </w:p>
        </w:tc>
        <w:tc>
          <w:tcPr>
            <w:tcW w:w="651" w:type="dxa"/>
            <w:noWrap/>
            <w:hideMark/>
          </w:tcPr>
          <w:p w14:paraId="16694E88" w14:textId="77777777" w:rsidR="00EF3353" w:rsidRPr="00EF3353" w:rsidRDefault="00EF3353" w:rsidP="00EF3353">
            <w:pPr>
              <w:tabs>
                <w:tab w:val="left" w:pos="426"/>
              </w:tabs>
              <w:ind w:left="426"/>
              <w:jc w:val="both"/>
              <w:rPr>
                <w:b/>
              </w:rPr>
            </w:pPr>
            <w:r w:rsidRPr="00EF3353">
              <w:rPr>
                <w:b/>
              </w:rPr>
              <w:t>2025</w:t>
            </w:r>
          </w:p>
        </w:tc>
      </w:tr>
      <w:tr w:rsidR="00EF3353" w:rsidRPr="00EF3353" w14:paraId="6570D694" w14:textId="77777777" w:rsidTr="007E46FF">
        <w:trPr>
          <w:trHeight w:val="240"/>
        </w:trPr>
        <w:tc>
          <w:tcPr>
            <w:tcW w:w="4531" w:type="dxa"/>
            <w:hideMark/>
          </w:tcPr>
          <w:p w14:paraId="6B85AE35" w14:textId="77777777" w:rsidR="00EF3353" w:rsidRPr="00EF3353" w:rsidRDefault="00EF3353" w:rsidP="00EF3353">
            <w:pPr>
              <w:tabs>
                <w:tab w:val="left" w:pos="426"/>
              </w:tabs>
              <w:ind w:left="426"/>
              <w:jc w:val="both"/>
              <w:rPr>
                <w:b/>
              </w:rPr>
            </w:pPr>
            <w:r w:rsidRPr="00EF3353">
              <w:rPr>
                <w:b/>
              </w:rPr>
              <w:t>Gen. Klapálka</w:t>
            </w:r>
          </w:p>
        </w:tc>
        <w:tc>
          <w:tcPr>
            <w:tcW w:w="651" w:type="dxa"/>
            <w:noWrap/>
            <w:hideMark/>
          </w:tcPr>
          <w:p w14:paraId="0A89D9AF" w14:textId="77777777" w:rsidR="00EF3353" w:rsidRPr="00EF3353" w:rsidRDefault="00EF3353" w:rsidP="00EF3353">
            <w:pPr>
              <w:tabs>
                <w:tab w:val="left" w:pos="426"/>
              </w:tabs>
              <w:ind w:left="426"/>
              <w:jc w:val="both"/>
              <w:rPr>
                <w:b/>
              </w:rPr>
            </w:pPr>
            <w:r w:rsidRPr="00EF3353">
              <w:rPr>
                <w:b/>
              </w:rPr>
              <w:t>2023</w:t>
            </w:r>
          </w:p>
        </w:tc>
      </w:tr>
      <w:tr w:rsidR="00EF3353" w:rsidRPr="00EF3353" w14:paraId="448AC37B" w14:textId="77777777" w:rsidTr="007E46FF">
        <w:trPr>
          <w:trHeight w:val="240"/>
        </w:trPr>
        <w:tc>
          <w:tcPr>
            <w:tcW w:w="4531" w:type="dxa"/>
            <w:hideMark/>
          </w:tcPr>
          <w:p w14:paraId="34E4DAF6" w14:textId="77777777" w:rsidR="00EF3353" w:rsidRPr="00EF3353" w:rsidRDefault="00EF3353" w:rsidP="00EF3353">
            <w:pPr>
              <w:tabs>
                <w:tab w:val="left" w:pos="426"/>
              </w:tabs>
              <w:ind w:left="426"/>
              <w:jc w:val="both"/>
              <w:rPr>
                <w:b/>
              </w:rPr>
            </w:pPr>
            <w:r w:rsidRPr="00EF3353">
              <w:rPr>
                <w:b/>
              </w:rPr>
              <w:t>Grégrova</w:t>
            </w:r>
          </w:p>
        </w:tc>
        <w:tc>
          <w:tcPr>
            <w:tcW w:w="651" w:type="dxa"/>
            <w:noWrap/>
            <w:hideMark/>
          </w:tcPr>
          <w:p w14:paraId="67BC796A" w14:textId="77777777" w:rsidR="00EF3353" w:rsidRPr="00EF3353" w:rsidRDefault="00EF3353" w:rsidP="00EF3353">
            <w:pPr>
              <w:tabs>
                <w:tab w:val="left" w:pos="426"/>
              </w:tabs>
              <w:ind w:left="426"/>
              <w:jc w:val="both"/>
              <w:rPr>
                <w:b/>
              </w:rPr>
            </w:pPr>
            <w:r w:rsidRPr="00EF3353">
              <w:rPr>
                <w:b/>
              </w:rPr>
              <w:t>2024</w:t>
            </w:r>
          </w:p>
        </w:tc>
      </w:tr>
      <w:tr w:rsidR="00EF3353" w:rsidRPr="00EF3353" w14:paraId="4028BFD5" w14:textId="77777777" w:rsidTr="007E46FF">
        <w:trPr>
          <w:trHeight w:val="240"/>
        </w:trPr>
        <w:tc>
          <w:tcPr>
            <w:tcW w:w="4531" w:type="dxa"/>
            <w:hideMark/>
          </w:tcPr>
          <w:p w14:paraId="1A7A15B6" w14:textId="77777777" w:rsidR="00EF3353" w:rsidRPr="00EF3353" w:rsidRDefault="00EF3353" w:rsidP="00EF3353">
            <w:pPr>
              <w:tabs>
                <w:tab w:val="left" w:pos="426"/>
              </w:tabs>
              <w:ind w:left="426"/>
              <w:jc w:val="both"/>
              <w:rPr>
                <w:b/>
              </w:rPr>
            </w:pPr>
            <w:r w:rsidRPr="00EF3353">
              <w:rPr>
                <w:b/>
              </w:rPr>
              <w:t>Hakenova</w:t>
            </w:r>
          </w:p>
        </w:tc>
        <w:tc>
          <w:tcPr>
            <w:tcW w:w="651" w:type="dxa"/>
            <w:noWrap/>
            <w:hideMark/>
          </w:tcPr>
          <w:p w14:paraId="56957EA7" w14:textId="77777777" w:rsidR="00EF3353" w:rsidRPr="00EF3353" w:rsidRDefault="00EF3353" w:rsidP="00EF3353">
            <w:pPr>
              <w:tabs>
                <w:tab w:val="left" w:pos="426"/>
              </w:tabs>
              <w:ind w:left="426"/>
              <w:jc w:val="both"/>
              <w:rPr>
                <w:b/>
              </w:rPr>
            </w:pPr>
            <w:r w:rsidRPr="00EF3353">
              <w:rPr>
                <w:b/>
              </w:rPr>
              <w:t>2025</w:t>
            </w:r>
          </w:p>
        </w:tc>
      </w:tr>
      <w:tr w:rsidR="00EF3353" w:rsidRPr="00EF3353" w14:paraId="50EC53A0" w14:textId="77777777" w:rsidTr="007E46FF">
        <w:trPr>
          <w:trHeight w:val="240"/>
        </w:trPr>
        <w:tc>
          <w:tcPr>
            <w:tcW w:w="4531" w:type="dxa"/>
            <w:hideMark/>
          </w:tcPr>
          <w:p w14:paraId="76542F2F" w14:textId="77777777" w:rsidR="00EF3353" w:rsidRPr="00EF3353" w:rsidRDefault="00EF3353" w:rsidP="00EF3353">
            <w:pPr>
              <w:tabs>
                <w:tab w:val="left" w:pos="426"/>
              </w:tabs>
              <w:ind w:left="426"/>
              <w:jc w:val="both"/>
              <w:rPr>
                <w:b/>
              </w:rPr>
            </w:pPr>
            <w:r w:rsidRPr="00EF3353">
              <w:rPr>
                <w:b/>
              </w:rPr>
              <w:t>Havlíčkova</w:t>
            </w:r>
          </w:p>
        </w:tc>
        <w:tc>
          <w:tcPr>
            <w:tcW w:w="651" w:type="dxa"/>
            <w:noWrap/>
            <w:hideMark/>
          </w:tcPr>
          <w:p w14:paraId="5E21C76C" w14:textId="77777777" w:rsidR="00EF3353" w:rsidRPr="00EF3353" w:rsidRDefault="00EF3353" w:rsidP="00EF3353">
            <w:pPr>
              <w:tabs>
                <w:tab w:val="left" w:pos="426"/>
              </w:tabs>
              <w:ind w:left="426"/>
              <w:jc w:val="both"/>
              <w:rPr>
                <w:b/>
              </w:rPr>
            </w:pPr>
            <w:r w:rsidRPr="00EF3353">
              <w:rPr>
                <w:b/>
              </w:rPr>
              <w:t>2026</w:t>
            </w:r>
          </w:p>
        </w:tc>
      </w:tr>
      <w:tr w:rsidR="00EF3353" w:rsidRPr="00EF3353" w14:paraId="1B682D29" w14:textId="77777777" w:rsidTr="007E46FF">
        <w:trPr>
          <w:trHeight w:val="240"/>
        </w:trPr>
        <w:tc>
          <w:tcPr>
            <w:tcW w:w="4531" w:type="dxa"/>
            <w:hideMark/>
          </w:tcPr>
          <w:p w14:paraId="1550EF5A" w14:textId="77777777" w:rsidR="00EF3353" w:rsidRPr="00EF3353" w:rsidRDefault="00EF3353" w:rsidP="00EF3353">
            <w:pPr>
              <w:tabs>
                <w:tab w:val="left" w:pos="426"/>
              </w:tabs>
              <w:ind w:left="426"/>
              <w:jc w:val="both"/>
              <w:rPr>
                <w:b/>
              </w:rPr>
            </w:pPr>
            <w:r w:rsidRPr="00EF3353">
              <w:rPr>
                <w:b/>
              </w:rPr>
              <w:t>Hálkova</w:t>
            </w:r>
          </w:p>
        </w:tc>
        <w:tc>
          <w:tcPr>
            <w:tcW w:w="651" w:type="dxa"/>
            <w:noWrap/>
            <w:hideMark/>
          </w:tcPr>
          <w:p w14:paraId="73338AFE" w14:textId="77777777" w:rsidR="00EF3353" w:rsidRPr="00EF3353" w:rsidRDefault="00EF3353" w:rsidP="00EF3353">
            <w:pPr>
              <w:tabs>
                <w:tab w:val="left" w:pos="426"/>
              </w:tabs>
              <w:ind w:left="426"/>
              <w:jc w:val="both"/>
              <w:rPr>
                <w:b/>
              </w:rPr>
            </w:pPr>
            <w:r w:rsidRPr="00EF3353">
              <w:rPr>
                <w:b/>
              </w:rPr>
              <w:t>2022</w:t>
            </w:r>
          </w:p>
        </w:tc>
      </w:tr>
      <w:tr w:rsidR="00EF3353" w:rsidRPr="00EF3353" w14:paraId="7673B997" w14:textId="77777777" w:rsidTr="007E46FF">
        <w:trPr>
          <w:trHeight w:val="240"/>
        </w:trPr>
        <w:tc>
          <w:tcPr>
            <w:tcW w:w="4531" w:type="dxa"/>
            <w:hideMark/>
          </w:tcPr>
          <w:p w14:paraId="06992D2E" w14:textId="77777777" w:rsidR="00EF3353" w:rsidRPr="00EF3353" w:rsidRDefault="00EF3353" w:rsidP="00EF3353">
            <w:pPr>
              <w:tabs>
                <w:tab w:val="left" w:pos="426"/>
              </w:tabs>
              <w:ind w:left="426"/>
              <w:jc w:val="both"/>
              <w:rPr>
                <w:b/>
              </w:rPr>
            </w:pPr>
            <w:r w:rsidRPr="00EF3353">
              <w:rPr>
                <w:b/>
              </w:rPr>
              <w:t>Hennigsdorfská</w:t>
            </w:r>
          </w:p>
        </w:tc>
        <w:tc>
          <w:tcPr>
            <w:tcW w:w="651" w:type="dxa"/>
            <w:noWrap/>
            <w:hideMark/>
          </w:tcPr>
          <w:p w14:paraId="1258DF1B" w14:textId="77777777" w:rsidR="00EF3353" w:rsidRPr="00EF3353" w:rsidRDefault="00EF3353" w:rsidP="00EF3353">
            <w:pPr>
              <w:tabs>
                <w:tab w:val="left" w:pos="426"/>
              </w:tabs>
              <w:ind w:left="426"/>
              <w:jc w:val="both"/>
              <w:rPr>
                <w:b/>
              </w:rPr>
            </w:pPr>
            <w:r w:rsidRPr="00EF3353">
              <w:rPr>
                <w:b/>
              </w:rPr>
              <w:t>2022</w:t>
            </w:r>
          </w:p>
        </w:tc>
      </w:tr>
      <w:tr w:rsidR="00EF3353" w:rsidRPr="00EF3353" w14:paraId="5814BDD8" w14:textId="77777777" w:rsidTr="007E46FF">
        <w:trPr>
          <w:trHeight w:val="240"/>
        </w:trPr>
        <w:tc>
          <w:tcPr>
            <w:tcW w:w="4531" w:type="dxa"/>
            <w:hideMark/>
          </w:tcPr>
          <w:p w14:paraId="50A3CB31" w14:textId="77777777" w:rsidR="00EF3353" w:rsidRPr="00EF3353" w:rsidRDefault="00EF3353" w:rsidP="00EF3353">
            <w:pPr>
              <w:tabs>
                <w:tab w:val="left" w:pos="426"/>
              </w:tabs>
              <w:ind w:left="426"/>
              <w:jc w:val="both"/>
              <w:rPr>
                <w:b/>
              </w:rPr>
            </w:pPr>
            <w:r w:rsidRPr="00EF3353">
              <w:rPr>
                <w:b/>
              </w:rPr>
              <w:t>Horní</w:t>
            </w:r>
          </w:p>
        </w:tc>
        <w:tc>
          <w:tcPr>
            <w:tcW w:w="651" w:type="dxa"/>
            <w:noWrap/>
            <w:hideMark/>
          </w:tcPr>
          <w:p w14:paraId="094C8847" w14:textId="77777777" w:rsidR="00EF3353" w:rsidRPr="00EF3353" w:rsidRDefault="00EF3353" w:rsidP="00EF3353">
            <w:pPr>
              <w:tabs>
                <w:tab w:val="left" w:pos="426"/>
              </w:tabs>
              <w:ind w:left="426"/>
              <w:jc w:val="both"/>
              <w:rPr>
                <w:b/>
              </w:rPr>
            </w:pPr>
            <w:r w:rsidRPr="00EF3353">
              <w:rPr>
                <w:b/>
              </w:rPr>
              <w:t>2026</w:t>
            </w:r>
          </w:p>
        </w:tc>
      </w:tr>
      <w:tr w:rsidR="00EF3353" w:rsidRPr="00EF3353" w14:paraId="4B56BCA9" w14:textId="77777777" w:rsidTr="007E46FF">
        <w:trPr>
          <w:trHeight w:val="240"/>
        </w:trPr>
        <w:tc>
          <w:tcPr>
            <w:tcW w:w="4531" w:type="dxa"/>
            <w:hideMark/>
          </w:tcPr>
          <w:p w14:paraId="2EC3EE32" w14:textId="77777777" w:rsidR="00EF3353" w:rsidRPr="00EF3353" w:rsidRDefault="00EF3353" w:rsidP="00EF3353">
            <w:pPr>
              <w:tabs>
                <w:tab w:val="left" w:pos="426"/>
              </w:tabs>
              <w:ind w:left="426"/>
              <w:jc w:val="both"/>
              <w:rPr>
                <w:b/>
              </w:rPr>
            </w:pPr>
            <w:r w:rsidRPr="00EF3353">
              <w:rPr>
                <w:b/>
              </w:rPr>
              <w:t>Horymírova</w:t>
            </w:r>
          </w:p>
        </w:tc>
        <w:tc>
          <w:tcPr>
            <w:tcW w:w="651" w:type="dxa"/>
            <w:noWrap/>
            <w:hideMark/>
          </w:tcPr>
          <w:p w14:paraId="67693D04" w14:textId="77777777" w:rsidR="00EF3353" w:rsidRPr="00EF3353" w:rsidRDefault="00EF3353" w:rsidP="00EF3353">
            <w:pPr>
              <w:tabs>
                <w:tab w:val="left" w:pos="426"/>
              </w:tabs>
              <w:ind w:left="426"/>
              <w:jc w:val="both"/>
              <w:rPr>
                <w:b/>
              </w:rPr>
            </w:pPr>
            <w:r w:rsidRPr="00EF3353">
              <w:rPr>
                <w:b/>
              </w:rPr>
              <w:t>2026</w:t>
            </w:r>
          </w:p>
        </w:tc>
      </w:tr>
      <w:tr w:rsidR="00EF3353" w:rsidRPr="00EF3353" w14:paraId="29DCA206" w14:textId="77777777" w:rsidTr="007E46FF">
        <w:trPr>
          <w:trHeight w:val="240"/>
        </w:trPr>
        <w:tc>
          <w:tcPr>
            <w:tcW w:w="4531" w:type="dxa"/>
            <w:hideMark/>
          </w:tcPr>
          <w:p w14:paraId="5990830C" w14:textId="77777777" w:rsidR="00EF3353" w:rsidRPr="00EF3353" w:rsidRDefault="00EF3353" w:rsidP="00EF3353">
            <w:pPr>
              <w:tabs>
                <w:tab w:val="left" w:pos="426"/>
              </w:tabs>
              <w:ind w:left="426"/>
              <w:jc w:val="both"/>
              <w:rPr>
                <w:b/>
              </w:rPr>
            </w:pPr>
            <w:r w:rsidRPr="00EF3353">
              <w:rPr>
                <w:b/>
              </w:rPr>
              <w:t>Hostivítova</w:t>
            </w:r>
          </w:p>
        </w:tc>
        <w:tc>
          <w:tcPr>
            <w:tcW w:w="651" w:type="dxa"/>
            <w:noWrap/>
            <w:hideMark/>
          </w:tcPr>
          <w:p w14:paraId="61378455" w14:textId="77777777" w:rsidR="00EF3353" w:rsidRPr="00EF3353" w:rsidRDefault="00EF3353" w:rsidP="00EF3353">
            <w:pPr>
              <w:tabs>
                <w:tab w:val="left" w:pos="426"/>
              </w:tabs>
              <w:ind w:left="426"/>
              <w:jc w:val="both"/>
              <w:rPr>
                <w:b/>
              </w:rPr>
            </w:pPr>
            <w:r w:rsidRPr="00EF3353">
              <w:rPr>
                <w:b/>
              </w:rPr>
              <w:t>2026</w:t>
            </w:r>
          </w:p>
        </w:tc>
      </w:tr>
      <w:tr w:rsidR="00EF3353" w:rsidRPr="00EF3353" w14:paraId="09B2C968" w14:textId="77777777" w:rsidTr="007E46FF">
        <w:trPr>
          <w:trHeight w:val="240"/>
        </w:trPr>
        <w:tc>
          <w:tcPr>
            <w:tcW w:w="4531" w:type="dxa"/>
            <w:hideMark/>
          </w:tcPr>
          <w:p w14:paraId="10407E4C" w14:textId="77777777" w:rsidR="00EF3353" w:rsidRPr="00EF3353" w:rsidRDefault="00EF3353" w:rsidP="00EF3353">
            <w:pPr>
              <w:tabs>
                <w:tab w:val="left" w:pos="426"/>
              </w:tabs>
              <w:ind w:left="426"/>
              <w:jc w:val="both"/>
              <w:rPr>
                <w:b/>
              </w:rPr>
            </w:pPr>
            <w:r w:rsidRPr="00EF3353">
              <w:rPr>
                <w:b/>
              </w:rPr>
              <w:t>Husova</w:t>
            </w:r>
          </w:p>
        </w:tc>
        <w:tc>
          <w:tcPr>
            <w:tcW w:w="651" w:type="dxa"/>
            <w:noWrap/>
            <w:hideMark/>
          </w:tcPr>
          <w:p w14:paraId="09973AAE" w14:textId="77777777" w:rsidR="00EF3353" w:rsidRPr="00EF3353" w:rsidRDefault="00EF3353" w:rsidP="00EF3353">
            <w:pPr>
              <w:tabs>
                <w:tab w:val="left" w:pos="426"/>
              </w:tabs>
              <w:ind w:left="426"/>
              <w:jc w:val="both"/>
              <w:rPr>
                <w:b/>
              </w:rPr>
            </w:pPr>
            <w:r w:rsidRPr="00EF3353">
              <w:rPr>
                <w:b/>
              </w:rPr>
              <w:t>2026</w:t>
            </w:r>
          </w:p>
        </w:tc>
      </w:tr>
      <w:tr w:rsidR="00EF3353" w:rsidRPr="00EF3353" w14:paraId="75327F1A" w14:textId="77777777" w:rsidTr="007E46FF">
        <w:trPr>
          <w:trHeight w:val="240"/>
        </w:trPr>
        <w:tc>
          <w:tcPr>
            <w:tcW w:w="4531" w:type="dxa"/>
            <w:hideMark/>
          </w:tcPr>
          <w:p w14:paraId="2AE543FE" w14:textId="77777777" w:rsidR="00EF3353" w:rsidRPr="00EF3353" w:rsidRDefault="00EF3353" w:rsidP="00EF3353">
            <w:pPr>
              <w:tabs>
                <w:tab w:val="left" w:pos="426"/>
              </w:tabs>
              <w:ind w:left="426"/>
              <w:jc w:val="both"/>
              <w:rPr>
                <w:b/>
              </w:rPr>
            </w:pPr>
            <w:r w:rsidRPr="00EF3353">
              <w:rPr>
                <w:b/>
              </w:rPr>
              <w:t>Hybešova</w:t>
            </w:r>
          </w:p>
        </w:tc>
        <w:tc>
          <w:tcPr>
            <w:tcW w:w="651" w:type="dxa"/>
            <w:noWrap/>
            <w:hideMark/>
          </w:tcPr>
          <w:p w14:paraId="265A671D" w14:textId="77777777" w:rsidR="00EF3353" w:rsidRPr="00EF3353" w:rsidRDefault="00EF3353" w:rsidP="00EF3353">
            <w:pPr>
              <w:tabs>
                <w:tab w:val="left" w:pos="426"/>
              </w:tabs>
              <w:ind w:left="426"/>
              <w:jc w:val="both"/>
              <w:rPr>
                <w:b/>
              </w:rPr>
            </w:pPr>
            <w:r w:rsidRPr="00EF3353">
              <w:rPr>
                <w:b/>
              </w:rPr>
              <w:t>2021</w:t>
            </w:r>
          </w:p>
        </w:tc>
      </w:tr>
      <w:tr w:rsidR="00EF3353" w:rsidRPr="00EF3353" w14:paraId="2546F0D4" w14:textId="77777777" w:rsidTr="007E46FF">
        <w:trPr>
          <w:trHeight w:val="240"/>
        </w:trPr>
        <w:tc>
          <w:tcPr>
            <w:tcW w:w="4531" w:type="dxa"/>
            <w:hideMark/>
          </w:tcPr>
          <w:p w14:paraId="2D42F1CC" w14:textId="77777777" w:rsidR="00EF3353" w:rsidRPr="00EF3353" w:rsidRDefault="00EF3353" w:rsidP="00EF3353">
            <w:pPr>
              <w:tabs>
                <w:tab w:val="left" w:pos="426"/>
              </w:tabs>
              <w:ind w:left="426"/>
              <w:jc w:val="both"/>
              <w:rPr>
                <w:b/>
              </w:rPr>
            </w:pPr>
            <w:r w:rsidRPr="00EF3353">
              <w:rPr>
                <w:b/>
              </w:rPr>
              <w:t>Hybešova VEDLEJŠÍ</w:t>
            </w:r>
          </w:p>
        </w:tc>
        <w:tc>
          <w:tcPr>
            <w:tcW w:w="651" w:type="dxa"/>
            <w:noWrap/>
            <w:hideMark/>
          </w:tcPr>
          <w:p w14:paraId="6EB15CED" w14:textId="77777777" w:rsidR="00EF3353" w:rsidRPr="00EF3353" w:rsidRDefault="00EF3353" w:rsidP="00EF3353">
            <w:pPr>
              <w:tabs>
                <w:tab w:val="left" w:pos="426"/>
              </w:tabs>
              <w:ind w:left="426"/>
              <w:jc w:val="both"/>
              <w:rPr>
                <w:b/>
              </w:rPr>
            </w:pPr>
            <w:r w:rsidRPr="00EF3353">
              <w:rPr>
                <w:b/>
              </w:rPr>
              <w:t>2026</w:t>
            </w:r>
          </w:p>
        </w:tc>
      </w:tr>
      <w:tr w:rsidR="00EF3353" w:rsidRPr="00EF3353" w14:paraId="61E47B5F" w14:textId="77777777" w:rsidTr="007E46FF">
        <w:trPr>
          <w:trHeight w:val="240"/>
        </w:trPr>
        <w:tc>
          <w:tcPr>
            <w:tcW w:w="4531" w:type="dxa"/>
            <w:hideMark/>
          </w:tcPr>
          <w:p w14:paraId="2D91AAE4" w14:textId="77777777" w:rsidR="00EF3353" w:rsidRPr="00EF3353" w:rsidRDefault="00EF3353" w:rsidP="00EF3353">
            <w:pPr>
              <w:tabs>
                <w:tab w:val="left" w:pos="426"/>
              </w:tabs>
              <w:ind w:left="426"/>
              <w:jc w:val="both"/>
              <w:rPr>
                <w:b/>
              </w:rPr>
            </w:pPr>
            <w:r w:rsidRPr="00EF3353">
              <w:rPr>
                <w:b/>
              </w:rPr>
              <w:t>I. Olbrachta</w:t>
            </w:r>
          </w:p>
        </w:tc>
        <w:tc>
          <w:tcPr>
            <w:tcW w:w="651" w:type="dxa"/>
            <w:noWrap/>
            <w:hideMark/>
          </w:tcPr>
          <w:p w14:paraId="370BFC8D" w14:textId="77777777" w:rsidR="00EF3353" w:rsidRPr="00EF3353" w:rsidRDefault="00EF3353" w:rsidP="00EF3353">
            <w:pPr>
              <w:tabs>
                <w:tab w:val="left" w:pos="426"/>
              </w:tabs>
              <w:ind w:left="426"/>
              <w:jc w:val="both"/>
              <w:rPr>
                <w:b/>
              </w:rPr>
            </w:pPr>
            <w:r w:rsidRPr="00EF3353">
              <w:rPr>
                <w:b/>
              </w:rPr>
              <w:t>2024</w:t>
            </w:r>
          </w:p>
        </w:tc>
      </w:tr>
      <w:tr w:rsidR="00EF3353" w:rsidRPr="00EF3353" w14:paraId="0FABF96A" w14:textId="77777777" w:rsidTr="007E46FF">
        <w:trPr>
          <w:trHeight w:val="240"/>
        </w:trPr>
        <w:tc>
          <w:tcPr>
            <w:tcW w:w="4531" w:type="dxa"/>
            <w:hideMark/>
          </w:tcPr>
          <w:p w14:paraId="155DD6A9" w14:textId="77777777" w:rsidR="00EF3353" w:rsidRPr="00EF3353" w:rsidRDefault="00EF3353" w:rsidP="00EF3353">
            <w:pPr>
              <w:tabs>
                <w:tab w:val="left" w:pos="426"/>
              </w:tabs>
              <w:ind w:left="426"/>
              <w:jc w:val="both"/>
              <w:rPr>
                <w:b/>
              </w:rPr>
            </w:pPr>
            <w:r w:rsidRPr="00EF3353">
              <w:rPr>
                <w:b/>
              </w:rPr>
              <w:t>J.Holuba (CHYBÍ V SEZNAMU ULIC)</w:t>
            </w:r>
          </w:p>
        </w:tc>
        <w:tc>
          <w:tcPr>
            <w:tcW w:w="651" w:type="dxa"/>
            <w:noWrap/>
            <w:hideMark/>
          </w:tcPr>
          <w:p w14:paraId="5E3AC532" w14:textId="77777777" w:rsidR="00EF3353" w:rsidRPr="00EF3353" w:rsidRDefault="00EF3353" w:rsidP="00EF3353">
            <w:pPr>
              <w:tabs>
                <w:tab w:val="left" w:pos="426"/>
              </w:tabs>
              <w:ind w:left="426"/>
              <w:jc w:val="both"/>
              <w:rPr>
                <w:b/>
              </w:rPr>
            </w:pPr>
            <w:r w:rsidRPr="00EF3353">
              <w:rPr>
                <w:b/>
              </w:rPr>
              <w:t>2026</w:t>
            </w:r>
          </w:p>
        </w:tc>
      </w:tr>
      <w:tr w:rsidR="00EF3353" w:rsidRPr="00EF3353" w14:paraId="2DC8A371" w14:textId="77777777" w:rsidTr="007E46FF">
        <w:trPr>
          <w:trHeight w:val="240"/>
        </w:trPr>
        <w:tc>
          <w:tcPr>
            <w:tcW w:w="4531" w:type="dxa"/>
            <w:hideMark/>
          </w:tcPr>
          <w:p w14:paraId="538C20B6" w14:textId="77777777" w:rsidR="00EF3353" w:rsidRPr="00EF3353" w:rsidRDefault="00EF3353" w:rsidP="00EF3353">
            <w:pPr>
              <w:tabs>
                <w:tab w:val="left" w:pos="426"/>
              </w:tabs>
              <w:ind w:left="426"/>
              <w:jc w:val="both"/>
              <w:rPr>
                <w:b/>
              </w:rPr>
            </w:pPr>
            <w:r w:rsidRPr="00EF3353">
              <w:rPr>
                <w:b/>
              </w:rPr>
              <w:t>J. Hory</w:t>
            </w:r>
          </w:p>
        </w:tc>
        <w:tc>
          <w:tcPr>
            <w:tcW w:w="651" w:type="dxa"/>
            <w:noWrap/>
            <w:hideMark/>
          </w:tcPr>
          <w:p w14:paraId="7AA52D52" w14:textId="77777777" w:rsidR="00EF3353" w:rsidRPr="00EF3353" w:rsidRDefault="00EF3353" w:rsidP="00EF3353">
            <w:pPr>
              <w:tabs>
                <w:tab w:val="left" w:pos="426"/>
              </w:tabs>
              <w:ind w:left="426"/>
              <w:jc w:val="both"/>
              <w:rPr>
                <w:b/>
              </w:rPr>
            </w:pPr>
            <w:r w:rsidRPr="00EF3353">
              <w:rPr>
                <w:b/>
              </w:rPr>
              <w:t>2026</w:t>
            </w:r>
          </w:p>
        </w:tc>
      </w:tr>
      <w:tr w:rsidR="00EF3353" w:rsidRPr="00EF3353" w14:paraId="1777CAF7" w14:textId="77777777" w:rsidTr="007E46FF">
        <w:trPr>
          <w:trHeight w:val="240"/>
        </w:trPr>
        <w:tc>
          <w:tcPr>
            <w:tcW w:w="4531" w:type="dxa"/>
            <w:hideMark/>
          </w:tcPr>
          <w:p w14:paraId="0532FB40" w14:textId="77777777" w:rsidR="00EF3353" w:rsidRPr="00EF3353" w:rsidRDefault="00EF3353" w:rsidP="00EF3353">
            <w:pPr>
              <w:tabs>
                <w:tab w:val="left" w:pos="426"/>
              </w:tabs>
              <w:ind w:left="426"/>
              <w:jc w:val="both"/>
              <w:rPr>
                <w:b/>
              </w:rPr>
            </w:pPr>
            <w:r w:rsidRPr="00EF3353">
              <w:rPr>
                <w:b/>
              </w:rPr>
              <w:t>J. Wolkera</w:t>
            </w:r>
          </w:p>
        </w:tc>
        <w:tc>
          <w:tcPr>
            <w:tcW w:w="651" w:type="dxa"/>
            <w:noWrap/>
            <w:hideMark/>
          </w:tcPr>
          <w:p w14:paraId="1486EE7C" w14:textId="77777777" w:rsidR="00EF3353" w:rsidRPr="00EF3353" w:rsidRDefault="00EF3353" w:rsidP="00EF3353">
            <w:pPr>
              <w:tabs>
                <w:tab w:val="left" w:pos="426"/>
              </w:tabs>
              <w:ind w:left="426"/>
              <w:jc w:val="both"/>
              <w:rPr>
                <w:b/>
              </w:rPr>
            </w:pPr>
            <w:r w:rsidRPr="00EF3353">
              <w:rPr>
                <w:b/>
              </w:rPr>
              <w:t>2026</w:t>
            </w:r>
          </w:p>
        </w:tc>
      </w:tr>
      <w:tr w:rsidR="00EF3353" w:rsidRPr="00EF3353" w14:paraId="7E8AE144" w14:textId="77777777" w:rsidTr="007E46FF">
        <w:trPr>
          <w:trHeight w:val="240"/>
        </w:trPr>
        <w:tc>
          <w:tcPr>
            <w:tcW w:w="4531" w:type="dxa"/>
            <w:hideMark/>
          </w:tcPr>
          <w:p w14:paraId="69B216E2" w14:textId="77777777" w:rsidR="00EF3353" w:rsidRPr="00EF3353" w:rsidRDefault="00EF3353" w:rsidP="00EF3353">
            <w:pPr>
              <w:tabs>
                <w:tab w:val="left" w:pos="426"/>
              </w:tabs>
              <w:ind w:left="426"/>
              <w:jc w:val="both"/>
              <w:rPr>
                <w:b/>
              </w:rPr>
            </w:pPr>
            <w:r w:rsidRPr="00EF3353">
              <w:rPr>
                <w:b/>
              </w:rPr>
              <w:t>Jana Palacha</w:t>
            </w:r>
          </w:p>
        </w:tc>
        <w:tc>
          <w:tcPr>
            <w:tcW w:w="651" w:type="dxa"/>
            <w:noWrap/>
            <w:hideMark/>
          </w:tcPr>
          <w:p w14:paraId="66CA6B7F" w14:textId="77777777" w:rsidR="00EF3353" w:rsidRPr="00EF3353" w:rsidRDefault="00EF3353" w:rsidP="00EF3353">
            <w:pPr>
              <w:tabs>
                <w:tab w:val="left" w:pos="426"/>
              </w:tabs>
              <w:ind w:left="426"/>
              <w:jc w:val="both"/>
              <w:rPr>
                <w:b/>
              </w:rPr>
            </w:pPr>
            <w:r w:rsidRPr="00EF3353">
              <w:rPr>
                <w:b/>
              </w:rPr>
              <w:t>2026</w:t>
            </w:r>
          </w:p>
        </w:tc>
      </w:tr>
      <w:tr w:rsidR="00EF3353" w:rsidRPr="00EF3353" w14:paraId="74EB2953" w14:textId="77777777" w:rsidTr="007E46FF">
        <w:trPr>
          <w:trHeight w:val="240"/>
        </w:trPr>
        <w:tc>
          <w:tcPr>
            <w:tcW w:w="4531" w:type="dxa"/>
            <w:hideMark/>
          </w:tcPr>
          <w:p w14:paraId="30F0F0C1" w14:textId="77777777" w:rsidR="00EF3353" w:rsidRPr="00EF3353" w:rsidRDefault="00EF3353" w:rsidP="00EF3353">
            <w:pPr>
              <w:tabs>
                <w:tab w:val="left" w:pos="426"/>
              </w:tabs>
              <w:ind w:left="426"/>
              <w:jc w:val="both"/>
              <w:rPr>
                <w:b/>
              </w:rPr>
            </w:pPr>
            <w:r w:rsidRPr="00EF3353">
              <w:rPr>
                <w:b/>
              </w:rPr>
              <w:t>Jarníkovy schody</w:t>
            </w:r>
          </w:p>
        </w:tc>
        <w:tc>
          <w:tcPr>
            <w:tcW w:w="651" w:type="dxa"/>
            <w:noWrap/>
            <w:hideMark/>
          </w:tcPr>
          <w:p w14:paraId="669172BA" w14:textId="77777777" w:rsidR="00EF3353" w:rsidRPr="00EF3353" w:rsidRDefault="00EF3353" w:rsidP="00EF3353">
            <w:pPr>
              <w:tabs>
                <w:tab w:val="left" w:pos="426"/>
              </w:tabs>
              <w:ind w:left="426"/>
              <w:jc w:val="both"/>
              <w:rPr>
                <w:b/>
              </w:rPr>
            </w:pPr>
            <w:r w:rsidRPr="00EF3353">
              <w:rPr>
                <w:b/>
              </w:rPr>
              <w:t>2024</w:t>
            </w:r>
          </w:p>
        </w:tc>
      </w:tr>
      <w:tr w:rsidR="00EF3353" w:rsidRPr="00EF3353" w14:paraId="4C8C38EA" w14:textId="77777777" w:rsidTr="007E46FF">
        <w:trPr>
          <w:trHeight w:val="240"/>
        </w:trPr>
        <w:tc>
          <w:tcPr>
            <w:tcW w:w="4531" w:type="dxa"/>
            <w:hideMark/>
          </w:tcPr>
          <w:p w14:paraId="7C9D5A99" w14:textId="77777777" w:rsidR="00EF3353" w:rsidRPr="00EF3353" w:rsidRDefault="00EF3353" w:rsidP="00EF3353">
            <w:pPr>
              <w:tabs>
                <w:tab w:val="left" w:pos="426"/>
              </w:tabs>
              <w:ind w:left="426"/>
              <w:jc w:val="both"/>
              <w:rPr>
                <w:b/>
              </w:rPr>
            </w:pPr>
            <w:r w:rsidRPr="00EF3353">
              <w:rPr>
                <w:b/>
              </w:rPr>
              <w:t>Ježkova</w:t>
            </w:r>
          </w:p>
        </w:tc>
        <w:tc>
          <w:tcPr>
            <w:tcW w:w="651" w:type="dxa"/>
            <w:noWrap/>
            <w:hideMark/>
          </w:tcPr>
          <w:p w14:paraId="23173656" w14:textId="77777777" w:rsidR="00EF3353" w:rsidRPr="00EF3353" w:rsidRDefault="00EF3353" w:rsidP="00EF3353">
            <w:pPr>
              <w:tabs>
                <w:tab w:val="left" w:pos="426"/>
              </w:tabs>
              <w:ind w:left="426"/>
              <w:jc w:val="both"/>
              <w:rPr>
                <w:b/>
              </w:rPr>
            </w:pPr>
            <w:r w:rsidRPr="00EF3353">
              <w:rPr>
                <w:b/>
              </w:rPr>
              <w:t>2026</w:t>
            </w:r>
          </w:p>
        </w:tc>
      </w:tr>
      <w:tr w:rsidR="00EF3353" w:rsidRPr="00EF3353" w14:paraId="154E861D" w14:textId="77777777" w:rsidTr="007E46FF">
        <w:trPr>
          <w:trHeight w:val="240"/>
        </w:trPr>
        <w:tc>
          <w:tcPr>
            <w:tcW w:w="4531" w:type="dxa"/>
            <w:hideMark/>
          </w:tcPr>
          <w:p w14:paraId="3A704146" w14:textId="77777777" w:rsidR="00EF3353" w:rsidRPr="00EF3353" w:rsidRDefault="00EF3353" w:rsidP="00EF3353">
            <w:pPr>
              <w:tabs>
                <w:tab w:val="left" w:pos="426"/>
              </w:tabs>
              <w:ind w:left="426"/>
              <w:jc w:val="both"/>
              <w:rPr>
                <w:b/>
              </w:rPr>
            </w:pPr>
            <w:r w:rsidRPr="00EF3353">
              <w:rPr>
                <w:b/>
              </w:rPr>
              <w:t>Jiráskova</w:t>
            </w:r>
          </w:p>
        </w:tc>
        <w:tc>
          <w:tcPr>
            <w:tcW w:w="651" w:type="dxa"/>
            <w:noWrap/>
            <w:hideMark/>
          </w:tcPr>
          <w:p w14:paraId="2E307D95" w14:textId="77777777" w:rsidR="00EF3353" w:rsidRPr="00EF3353" w:rsidRDefault="00EF3353" w:rsidP="00EF3353">
            <w:pPr>
              <w:tabs>
                <w:tab w:val="left" w:pos="426"/>
              </w:tabs>
              <w:ind w:left="426"/>
              <w:jc w:val="both"/>
              <w:rPr>
                <w:b/>
              </w:rPr>
            </w:pPr>
            <w:r w:rsidRPr="00EF3353">
              <w:rPr>
                <w:b/>
              </w:rPr>
              <w:t>2023</w:t>
            </w:r>
          </w:p>
        </w:tc>
      </w:tr>
      <w:tr w:rsidR="00EF3353" w:rsidRPr="00EF3353" w14:paraId="426446C3" w14:textId="77777777" w:rsidTr="007E46FF">
        <w:trPr>
          <w:trHeight w:val="240"/>
        </w:trPr>
        <w:tc>
          <w:tcPr>
            <w:tcW w:w="4531" w:type="dxa"/>
            <w:hideMark/>
          </w:tcPr>
          <w:p w14:paraId="007BB6DE" w14:textId="77777777" w:rsidR="00EF3353" w:rsidRPr="00EF3353" w:rsidRDefault="00EF3353" w:rsidP="00EF3353">
            <w:pPr>
              <w:tabs>
                <w:tab w:val="left" w:pos="426"/>
              </w:tabs>
              <w:ind w:left="426"/>
              <w:jc w:val="both"/>
              <w:rPr>
                <w:b/>
              </w:rPr>
            </w:pPr>
            <w:r w:rsidRPr="00EF3353">
              <w:rPr>
                <w:b/>
              </w:rPr>
              <w:t>Jodlova</w:t>
            </w:r>
          </w:p>
        </w:tc>
        <w:tc>
          <w:tcPr>
            <w:tcW w:w="651" w:type="dxa"/>
            <w:noWrap/>
            <w:hideMark/>
          </w:tcPr>
          <w:p w14:paraId="6BDE18A4" w14:textId="77777777" w:rsidR="00EF3353" w:rsidRPr="00EF3353" w:rsidRDefault="00EF3353" w:rsidP="00EF3353">
            <w:pPr>
              <w:tabs>
                <w:tab w:val="left" w:pos="426"/>
              </w:tabs>
              <w:ind w:left="426"/>
              <w:jc w:val="both"/>
              <w:rPr>
                <w:b/>
              </w:rPr>
            </w:pPr>
            <w:r w:rsidRPr="00EF3353">
              <w:rPr>
                <w:b/>
              </w:rPr>
              <w:t>2026</w:t>
            </w:r>
          </w:p>
        </w:tc>
      </w:tr>
      <w:tr w:rsidR="00EF3353" w:rsidRPr="00EF3353" w14:paraId="53097A6E" w14:textId="77777777" w:rsidTr="007E46FF">
        <w:trPr>
          <w:trHeight w:val="240"/>
        </w:trPr>
        <w:tc>
          <w:tcPr>
            <w:tcW w:w="4531" w:type="dxa"/>
            <w:hideMark/>
          </w:tcPr>
          <w:p w14:paraId="1BFB71FF" w14:textId="77777777" w:rsidR="00EF3353" w:rsidRPr="00EF3353" w:rsidRDefault="00EF3353" w:rsidP="00EF3353">
            <w:pPr>
              <w:tabs>
                <w:tab w:val="left" w:pos="426"/>
              </w:tabs>
              <w:ind w:left="426"/>
              <w:jc w:val="both"/>
              <w:rPr>
                <w:b/>
              </w:rPr>
            </w:pPr>
            <w:r w:rsidRPr="00EF3353">
              <w:rPr>
                <w:b/>
              </w:rPr>
              <w:t>Josefa Janury</w:t>
            </w:r>
          </w:p>
        </w:tc>
        <w:tc>
          <w:tcPr>
            <w:tcW w:w="651" w:type="dxa"/>
            <w:noWrap/>
            <w:hideMark/>
          </w:tcPr>
          <w:p w14:paraId="0F9B4742" w14:textId="77777777" w:rsidR="00EF3353" w:rsidRPr="00EF3353" w:rsidRDefault="00EF3353" w:rsidP="00EF3353">
            <w:pPr>
              <w:tabs>
                <w:tab w:val="left" w:pos="426"/>
              </w:tabs>
              <w:ind w:left="426"/>
              <w:jc w:val="both"/>
              <w:rPr>
                <w:b/>
              </w:rPr>
            </w:pPr>
            <w:r w:rsidRPr="00EF3353">
              <w:rPr>
                <w:b/>
              </w:rPr>
              <w:t>2026</w:t>
            </w:r>
          </w:p>
        </w:tc>
      </w:tr>
      <w:tr w:rsidR="00EF3353" w:rsidRPr="00EF3353" w14:paraId="0004EC89" w14:textId="77777777" w:rsidTr="007E46FF">
        <w:trPr>
          <w:trHeight w:val="240"/>
        </w:trPr>
        <w:tc>
          <w:tcPr>
            <w:tcW w:w="4531" w:type="dxa"/>
            <w:hideMark/>
          </w:tcPr>
          <w:p w14:paraId="2DAAA46E" w14:textId="77777777" w:rsidR="00EF3353" w:rsidRPr="00EF3353" w:rsidRDefault="00EF3353" w:rsidP="00EF3353">
            <w:pPr>
              <w:tabs>
                <w:tab w:val="left" w:pos="426"/>
              </w:tabs>
              <w:ind w:left="426"/>
              <w:jc w:val="both"/>
              <w:rPr>
                <w:b/>
              </w:rPr>
            </w:pPr>
            <w:r w:rsidRPr="00EF3353">
              <w:rPr>
                <w:b/>
              </w:rPr>
              <w:t>Josefa Spitze</w:t>
            </w:r>
          </w:p>
        </w:tc>
        <w:tc>
          <w:tcPr>
            <w:tcW w:w="651" w:type="dxa"/>
            <w:noWrap/>
            <w:hideMark/>
          </w:tcPr>
          <w:p w14:paraId="6327917A" w14:textId="77777777" w:rsidR="00EF3353" w:rsidRPr="00EF3353" w:rsidRDefault="00EF3353" w:rsidP="00EF3353">
            <w:pPr>
              <w:tabs>
                <w:tab w:val="left" w:pos="426"/>
              </w:tabs>
              <w:ind w:left="426"/>
              <w:jc w:val="both"/>
              <w:rPr>
                <w:b/>
              </w:rPr>
            </w:pPr>
            <w:r w:rsidRPr="00EF3353">
              <w:rPr>
                <w:b/>
              </w:rPr>
              <w:t>2026</w:t>
            </w:r>
          </w:p>
        </w:tc>
      </w:tr>
      <w:tr w:rsidR="00EF3353" w:rsidRPr="00EF3353" w14:paraId="2E48D30F" w14:textId="77777777" w:rsidTr="007E46FF">
        <w:trPr>
          <w:trHeight w:val="240"/>
        </w:trPr>
        <w:tc>
          <w:tcPr>
            <w:tcW w:w="4531" w:type="dxa"/>
            <w:hideMark/>
          </w:tcPr>
          <w:p w14:paraId="57F2F6DF" w14:textId="77777777" w:rsidR="00EF3353" w:rsidRPr="00EF3353" w:rsidRDefault="00EF3353" w:rsidP="00EF3353">
            <w:pPr>
              <w:tabs>
                <w:tab w:val="left" w:pos="426"/>
              </w:tabs>
              <w:ind w:left="426"/>
              <w:jc w:val="both"/>
              <w:rPr>
                <w:b/>
              </w:rPr>
            </w:pPr>
            <w:r w:rsidRPr="00EF3353">
              <w:rPr>
                <w:b/>
              </w:rPr>
              <w:t>Jungmannova</w:t>
            </w:r>
          </w:p>
        </w:tc>
        <w:tc>
          <w:tcPr>
            <w:tcW w:w="651" w:type="dxa"/>
            <w:noWrap/>
            <w:hideMark/>
          </w:tcPr>
          <w:p w14:paraId="0D987EE5" w14:textId="77777777" w:rsidR="00EF3353" w:rsidRPr="00EF3353" w:rsidRDefault="00EF3353" w:rsidP="00EF3353">
            <w:pPr>
              <w:tabs>
                <w:tab w:val="left" w:pos="426"/>
              </w:tabs>
              <w:ind w:left="426"/>
              <w:jc w:val="both"/>
              <w:rPr>
                <w:b/>
              </w:rPr>
            </w:pPr>
            <w:r w:rsidRPr="00EF3353">
              <w:rPr>
                <w:b/>
              </w:rPr>
              <w:t>2026</w:t>
            </w:r>
          </w:p>
        </w:tc>
      </w:tr>
      <w:tr w:rsidR="00EF3353" w:rsidRPr="00EF3353" w14:paraId="038C6ED7" w14:textId="77777777" w:rsidTr="007E46FF">
        <w:trPr>
          <w:trHeight w:val="240"/>
        </w:trPr>
        <w:tc>
          <w:tcPr>
            <w:tcW w:w="4531" w:type="dxa"/>
            <w:hideMark/>
          </w:tcPr>
          <w:p w14:paraId="3AD5C54F" w14:textId="77777777" w:rsidR="00EF3353" w:rsidRPr="00EF3353" w:rsidRDefault="00EF3353" w:rsidP="00EF3353">
            <w:pPr>
              <w:tabs>
                <w:tab w:val="left" w:pos="426"/>
              </w:tabs>
              <w:ind w:left="426"/>
              <w:jc w:val="both"/>
              <w:rPr>
                <w:b/>
              </w:rPr>
            </w:pPr>
            <w:r w:rsidRPr="00EF3353">
              <w:rPr>
                <w:b/>
              </w:rPr>
              <w:t>K Cikánce</w:t>
            </w:r>
          </w:p>
        </w:tc>
        <w:tc>
          <w:tcPr>
            <w:tcW w:w="651" w:type="dxa"/>
            <w:noWrap/>
            <w:hideMark/>
          </w:tcPr>
          <w:p w14:paraId="4C8ACAA1" w14:textId="77777777" w:rsidR="00EF3353" w:rsidRPr="00EF3353" w:rsidRDefault="00EF3353" w:rsidP="00EF3353">
            <w:pPr>
              <w:tabs>
                <w:tab w:val="left" w:pos="426"/>
              </w:tabs>
              <w:ind w:left="426"/>
              <w:jc w:val="both"/>
              <w:rPr>
                <w:b/>
              </w:rPr>
            </w:pPr>
            <w:r w:rsidRPr="00EF3353">
              <w:rPr>
                <w:b/>
              </w:rPr>
              <w:t>2026</w:t>
            </w:r>
          </w:p>
        </w:tc>
      </w:tr>
      <w:tr w:rsidR="00EF3353" w:rsidRPr="00EF3353" w14:paraId="29DDACAA" w14:textId="77777777" w:rsidTr="007E46FF">
        <w:trPr>
          <w:trHeight w:val="240"/>
        </w:trPr>
        <w:tc>
          <w:tcPr>
            <w:tcW w:w="4531" w:type="dxa"/>
            <w:hideMark/>
          </w:tcPr>
          <w:p w14:paraId="3D84D43F" w14:textId="77777777" w:rsidR="00EF3353" w:rsidRPr="00EF3353" w:rsidRDefault="00EF3353" w:rsidP="00EF3353">
            <w:pPr>
              <w:tabs>
                <w:tab w:val="left" w:pos="426"/>
              </w:tabs>
              <w:ind w:left="426"/>
              <w:jc w:val="both"/>
              <w:rPr>
                <w:b/>
              </w:rPr>
            </w:pPr>
            <w:r w:rsidRPr="00EF3353">
              <w:rPr>
                <w:b/>
              </w:rPr>
              <w:t>K Nové Silnici</w:t>
            </w:r>
          </w:p>
        </w:tc>
        <w:tc>
          <w:tcPr>
            <w:tcW w:w="651" w:type="dxa"/>
            <w:noWrap/>
            <w:hideMark/>
          </w:tcPr>
          <w:p w14:paraId="78C1476A" w14:textId="77777777" w:rsidR="00EF3353" w:rsidRPr="00EF3353" w:rsidRDefault="00EF3353" w:rsidP="00EF3353">
            <w:pPr>
              <w:tabs>
                <w:tab w:val="left" w:pos="426"/>
              </w:tabs>
              <w:ind w:left="426"/>
              <w:jc w:val="both"/>
              <w:rPr>
                <w:b/>
              </w:rPr>
            </w:pPr>
            <w:r w:rsidRPr="00EF3353">
              <w:rPr>
                <w:b/>
              </w:rPr>
              <w:t>2021</w:t>
            </w:r>
          </w:p>
        </w:tc>
      </w:tr>
      <w:tr w:rsidR="00EF3353" w:rsidRPr="00EF3353" w14:paraId="43E77D0C" w14:textId="77777777" w:rsidTr="007E46FF">
        <w:trPr>
          <w:trHeight w:val="240"/>
        </w:trPr>
        <w:tc>
          <w:tcPr>
            <w:tcW w:w="4531" w:type="dxa"/>
            <w:hideMark/>
          </w:tcPr>
          <w:p w14:paraId="3835B2AD" w14:textId="77777777" w:rsidR="00EF3353" w:rsidRPr="00EF3353" w:rsidRDefault="00EF3353" w:rsidP="00EF3353">
            <w:pPr>
              <w:tabs>
                <w:tab w:val="left" w:pos="426"/>
              </w:tabs>
              <w:ind w:left="426"/>
              <w:jc w:val="both"/>
              <w:rPr>
                <w:b/>
              </w:rPr>
            </w:pPr>
            <w:r w:rsidRPr="00EF3353">
              <w:rPr>
                <w:b/>
              </w:rPr>
              <w:t>K. Čapka</w:t>
            </w:r>
          </w:p>
        </w:tc>
        <w:tc>
          <w:tcPr>
            <w:tcW w:w="651" w:type="dxa"/>
            <w:noWrap/>
            <w:hideMark/>
          </w:tcPr>
          <w:p w14:paraId="4773E365" w14:textId="77777777" w:rsidR="00EF3353" w:rsidRPr="00EF3353" w:rsidRDefault="00EF3353" w:rsidP="00EF3353">
            <w:pPr>
              <w:tabs>
                <w:tab w:val="left" w:pos="426"/>
              </w:tabs>
              <w:ind w:left="426"/>
              <w:jc w:val="both"/>
              <w:rPr>
                <w:b/>
              </w:rPr>
            </w:pPr>
            <w:r w:rsidRPr="00EF3353">
              <w:rPr>
                <w:b/>
              </w:rPr>
              <w:t>2026</w:t>
            </w:r>
          </w:p>
        </w:tc>
      </w:tr>
      <w:tr w:rsidR="00EF3353" w:rsidRPr="00EF3353" w14:paraId="2CA4FB08" w14:textId="77777777" w:rsidTr="007E46FF">
        <w:trPr>
          <w:trHeight w:val="240"/>
        </w:trPr>
        <w:tc>
          <w:tcPr>
            <w:tcW w:w="4531" w:type="dxa"/>
            <w:hideMark/>
          </w:tcPr>
          <w:p w14:paraId="22B509A8" w14:textId="77777777" w:rsidR="00EF3353" w:rsidRPr="00EF3353" w:rsidRDefault="00EF3353" w:rsidP="00EF3353">
            <w:pPr>
              <w:tabs>
                <w:tab w:val="left" w:pos="426"/>
              </w:tabs>
              <w:ind w:left="426"/>
              <w:jc w:val="both"/>
              <w:rPr>
                <w:b/>
              </w:rPr>
            </w:pPr>
            <w:r w:rsidRPr="00EF3353">
              <w:rPr>
                <w:b/>
              </w:rPr>
              <w:t>Kaplířova</w:t>
            </w:r>
          </w:p>
        </w:tc>
        <w:tc>
          <w:tcPr>
            <w:tcW w:w="651" w:type="dxa"/>
            <w:noWrap/>
            <w:hideMark/>
          </w:tcPr>
          <w:p w14:paraId="6E903097" w14:textId="77777777" w:rsidR="00EF3353" w:rsidRPr="00EF3353" w:rsidRDefault="00EF3353" w:rsidP="00EF3353">
            <w:pPr>
              <w:tabs>
                <w:tab w:val="left" w:pos="426"/>
              </w:tabs>
              <w:ind w:left="426"/>
              <w:jc w:val="both"/>
              <w:rPr>
                <w:b/>
              </w:rPr>
            </w:pPr>
            <w:r w:rsidRPr="00EF3353">
              <w:rPr>
                <w:b/>
              </w:rPr>
              <w:t>2026</w:t>
            </w:r>
          </w:p>
        </w:tc>
      </w:tr>
      <w:tr w:rsidR="00EF3353" w:rsidRPr="00EF3353" w14:paraId="3315C4C5" w14:textId="77777777" w:rsidTr="007E46FF">
        <w:trPr>
          <w:trHeight w:val="240"/>
        </w:trPr>
        <w:tc>
          <w:tcPr>
            <w:tcW w:w="4531" w:type="dxa"/>
            <w:hideMark/>
          </w:tcPr>
          <w:p w14:paraId="503F2438" w14:textId="77777777" w:rsidR="00EF3353" w:rsidRPr="00EF3353" w:rsidRDefault="00EF3353" w:rsidP="00EF3353">
            <w:pPr>
              <w:tabs>
                <w:tab w:val="left" w:pos="426"/>
              </w:tabs>
              <w:ind w:left="426"/>
              <w:jc w:val="both"/>
              <w:rPr>
                <w:b/>
              </w:rPr>
            </w:pPr>
            <w:r w:rsidRPr="00EF3353">
              <w:rPr>
                <w:b/>
              </w:rPr>
              <w:t>Karolíny Světlé</w:t>
            </w:r>
          </w:p>
        </w:tc>
        <w:tc>
          <w:tcPr>
            <w:tcW w:w="651" w:type="dxa"/>
            <w:noWrap/>
            <w:hideMark/>
          </w:tcPr>
          <w:p w14:paraId="74E93EA9" w14:textId="77777777" w:rsidR="00EF3353" w:rsidRPr="00EF3353" w:rsidRDefault="00EF3353" w:rsidP="00EF3353">
            <w:pPr>
              <w:tabs>
                <w:tab w:val="left" w:pos="426"/>
              </w:tabs>
              <w:ind w:left="426"/>
              <w:jc w:val="both"/>
              <w:rPr>
                <w:b/>
              </w:rPr>
            </w:pPr>
            <w:r w:rsidRPr="00EF3353">
              <w:rPr>
                <w:b/>
              </w:rPr>
              <w:t>2027</w:t>
            </w:r>
          </w:p>
        </w:tc>
      </w:tr>
      <w:tr w:rsidR="00EF3353" w:rsidRPr="00EF3353" w14:paraId="5AF4F307" w14:textId="77777777" w:rsidTr="007E46FF">
        <w:trPr>
          <w:trHeight w:val="240"/>
        </w:trPr>
        <w:tc>
          <w:tcPr>
            <w:tcW w:w="4531" w:type="dxa"/>
            <w:hideMark/>
          </w:tcPr>
          <w:p w14:paraId="652A7848" w14:textId="77777777" w:rsidR="00EF3353" w:rsidRPr="00EF3353" w:rsidRDefault="00EF3353" w:rsidP="00EF3353">
            <w:pPr>
              <w:tabs>
                <w:tab w:val="left" w:pos="426"/>
              </w:tabs>
              <w:ind w:left="426"/>
              <w:jc w:val="both"/>
              <w:rPr>
                <w:b/>
              </w:rPr>
            </w:pPr>
            <w:r w:rsidRPr="00EF3353">
              <w:rPr>
                <w:b/>
              </w:rPr>
              <w:t>Karsova</w:t>
            </w:r>
          </w:p>
        </w:tc>
        <w:tc>
          <w:tcPr>
            <w:tcW w:w="651" w:type="dxa"/>
            <w:noWrap/>
            <w:hideMark/>
          </w:tcPr>
          <w:p w14:paraId="47F9F33B" w14:textId="77777777" w:rsidR="00EF3353" w:rsidRPr="00EF3353" w:rsidRDefault="00EF3353" w:rsidP="00EF3353">
            <w:pPr>
              <w:tabs>
                <w:tab w:val="left" w:pos="426"/>
              </w:tabs>
              <w:ind w:left="426"/>
              <w:jc w:val="both"/>
              <w:rPr>
                <w:b/>
              </w:rPr>
            </w:pPr>
            <w:r w:rsidRPr="00EF3353">
              <w:rPr>
                <w:b/>
              </w:rPr>
              <w:t>2024</w:t>
            </w:r>
          </w:p>
        </w:tc>
      </w:tr>
      <w:tr w:rsidR="00EF3353" w:rsidRPr="00EF3353" w14:paraId="358962A9" w14:textId="77777777" w:rsidTr="007E46FF">
        <w:trPr>
          <w:trHeight w:val="240"/>
        </w:trPr>
        <w:tc>
          <w:tcPr>
            <w:tcW w:w="4531" w:type="dxa"/>
            <w:hideMark/>
          </w:tcPr>
          <w:p w14:paraId="021C3029" w14:textId="77777777" w:rsidR="00EF3353" w:rsidRPr="00EF3353" w:rsidRDefault="00EF3353" w:rsidP="00EF3353">
            <w:pPr>
              <w:tabs>
                <w:tab w:val="left" w:pos="426"/>
              </w:tabs>
              <w:ind w:left="426"/>
              <w:jc w:val="both"/>
              <w:rPr>
                <w:b/>
              </w:rPr>
            </w:pPr>
            <w:r w:rsidRPr="00EF3353">
              <w:rPr>
                <w:b/>
              </w:rPr>
              <w:t>Ke Hřbitovu</w:t>
            </w:r>
          </w:p>
        </w:tc>
        <w:tc>
          <w:tcPr>
            <w:tcW w:w="651" w:type="dxa"/>
            <w:noWrap/>
            <w:hideMark/>
          </w:tcPr>
          <w:p w14:paraId="5DFC5D05" w14:textId="77777777" w:rsidR="00EF3353" w:rsidRPr="00EF3353" w:rsidRDefault="00EF3353" w:rsidP="00EF3353">
            <w:pPr>
              <w:tabs>
                <w:tab w:val="left" w:pos="426"/>
              </w:tabs>
              <w:ind w:left="426"/>
              <w:jc w:val="both"/>
              <w:rPr>
                <w:b/>
              </w:rPr>
            </w:pPr>
            <w:r w:rsidRPr="00EF3353">
              <w:rPr>
                <w:b/>
              </w:rPr>
              <w:t>2024</w:t>
            </w:r>
          </w:p>
        </w:tc>
      </w:tr>
      <w:tr w:rsidR="00EF3353" w:rsidRPr="00EF3353" w14:paraId="7B11F0D0" w14:textId="77777777" w:rsidTr="007E46FF">
        <w:trPr>
          <w:trHeight w:val="240"/>
        </w:trPr>
        <w:tc>
          <w:tcPr>
            <w:tcW w:w="4531" w:type="dxa"/>
            <w:hideMark/>
          </w:tcPr>
          <w:p w14:paraId="729AAFB4" w14:textId="77777777" w:rsidR="00EF3353" w:rsidRPr="00EF3353" w:rsidRDefault="00EF3353" w:rsidP="00EF3353">
            <w:pPr>
              <w:tabs>
                <w:tab w:val="left" w:pos="426"/>
              </w:tabs>
              <w:ind w:left="426"/>
              <w:jc w:val="both"/>
              <w:rPr>
                <w:b/>
              </w:rPr>
            </w:pPr>
            <w:r w:rsidRPr="00EF3353">
              <w:rPr>
                <w:b/>
              </w:rPr>
              <w:t>Ke Kocandě</w:t>
            </w:r>
          </w:p>
        </w:tc>
        <w:tc>
          <w:tcPr>
            <w:tcW w:w="651" w:type="dxa"/>
            <w:noWrap/>
            <w:hideMark/>
          </w:tcPr>
          <w:p w14:paraId="79B3A01A" w14:textId="77777777" w:rsidR="00EF3353" w:rsidRPr="00EF3353" w:rsidRDefault="00EF3353" w:rsidP="00EF3353">
            <w:pPr>
              <w:tabs>
                <w:tab w:val="left" w:pos="426"/>
              </w:tabs>
              <w:ind w:left="426"/>
              <w:jc w:val="both"/>
              <w:rPr>
                <w:b/>
              </w:rPr>
            </w:pPr>
            <w:r w:rsidRPr="00EF3353">
              <w:rPr>
                <w:b/>
              </w:rPr>
              <w:t>2021</w:t>
            </w:r>
          </w:p>
        </w:tc>
      </w:tr>
      <w:tr w:rsidR="00EF3353" w:rsidRPr="00EF3353" w14:paraId="5F2EE106" w14:textId="77777777" w:rsidTr="007E46FF">
        <w:trPr>
          <w:trHeight w:val="240"/>
        </w:trPr>
        <w:tc>
          <w:tcPr>
            <w:tcW w:w="4531" w:type="dxa"/>
            <w:hideMark/>
          </w:tcPr>
          <w:p w14:paraId="7A506700" w14:textId="77777777" w:rsidR="00EF3353" w:rsidRPr="00EF3353" w:rsidRDefault="00EF3353" w:rsidP="00EF3353">
            <w:pPr>
              <w:tabs>
                <w:tab w:val="left" w:pos="426"/>
              </w:tabs>
              <w:ind w:left="426"/>
              <w:jc w:val="both"/>
              <w:rPr>
                <w:b/>
              </w:rPr>
            </w:pPr>
            <w:r w:rsidRPr="00EF3353">
              <w:rPr>
                <w:b/>
              </w:rPr>
              <w:t>Ke Koupališti</w:t>
            </w:r>
          </w:p>
        </w:tc>
        <w:tc>
          <w:tcPr>
            <w:tcW w:w="651" w:type="dxa"/>
            <w:noWrap/>
            <w:hideMark/>
          </w:tcPr>
          <w:p w14:paraId="30FC6EAE" w14:textId="77777777" w:rsidR="00EF3353" w:rsidRPr="00EF3353" w:rsidRDefault="00EF3353" w:rsidP="00EF3353">
            <w:pPr>
              <w:tabs>
                <w:tab w:val="left" w:pos="426"/>
              </w:tabs>
              <w:ind w:left="426"/>
              <w:jc w:val="both"/>
              <w:rPr>
                <w:b/>
              </w:rPr>
            </w:pPr>
            <w:r w:rsidRPr="00EF3353">
              <w:rPr>
                <w:b/>
              </w:rPr>
              <w:t>2027</w:t>
            </w:r>
          </w:p>
        </w:tc>
      </w:tr>
      <w:tr w:rsidR="00EF3353" w:rsidRPr="00EF3353" w14:paraId="678EA590" w14:textId="77777777" w:rsidTr="007E46FF">
        <w:trPr>
          <w:trHeight w:val="240"/>
        </w:trPr>
        <w:tc>
          <w:tcPr>
            <w:tcW w:w="4531" w:type="dxa"/>
            <w:hideMark/>
          </w:tcPr>
          <w:p w14:paraId="247B9EE3" w14:textId="77777777" w:rsidR="00EF3353" w:rsidRPr="00EF3353" w:rsidRDefault="00EF3353" w:rsidP="00EF3353">
            <w:pPr>
              <w:tabs>
                <w:tab w:val="left" w:pos="426"/>
              </w:tabs>
              <w:ind w:left="426"/>
              <w:jc w:val="both"/>
              <w:rPr>
                <w:b/>
              </w:rPr>
            </w:pPr>
            <w:r w:rsidRPr="00EF3353">
              <w:rPr>
                <w:b/>
              </w:rPr>
              <w:t>Ke Studánce</w:t>
            </w:r>
          </w:p>
        </w:tc>
        <w:tc>
          <w:tcPr>
            <w:tcW w:w="651" w:type="dxa"/>
            <w:noWrap/>
            <w:hideMark/>
          </w:tcPr>
          <w:p w14:paraId="201F305A" w14:textId="77777777" w:rsidR="00EF3353" w:rsidRPr="00EF3353" w:rsidRDefault="00EF3353" w:rsidP="00EF3353">
            <w:pPr>
              <w:tabs>
                <w:tab w:val="left" w:pos="426"/>
              </w:tabs>
              <w:ind w:left="426"/>
              <w:jc w:val="both"/>
              <w:rPr>
                <w:b/>
              </w:rPr>
            </w:pPr>
            <w:r w:rsidRPr="00EF3353">
              <w:rPr>
                <w:b/>
              </w:rPr>
              <w:t>2027</w:t>
            </w:r>
          </w:p>
        </w:tc>
      </w:tr>
      <w:tr w:rsidR="00EF3353" w:rsidRPr="00EF3353" w14:paraId="60B15F00" w14:textId="77777777" w:rsidTr="007E46FF">
        <w:trPr>
          <w:trHeight w:val="240"/>
        </w:trPr>
        <w:tc>
          <w:tcPr>
            <w:tcW w:w="4531" w:type="dxa"/>
            <w:hideMark/>
          </w:tcPr>
          <w:p w14:paraId="66728058" w14:textId="77777777" w:rsidR="00EF3353" w:rsidRPr="00EF3353" w:rsidRDefault="00EF3353" w:rsidP="00EF3353">
            <w:pPr>
              <w:tabs>
                <w:tab w:val="left" w:pos="426"/>
              </w:tabs>
              <w:ind w:left="426"/>
              <w:jc w:val="both"/>
              <w:rPr>
                <w:b/>
              </w:rPr>
            </w:pPr>
            <w:r w:rsidRPr="00EF3353">
              <w:rPr>
                <w:b/>
              </w:rPr>
              <w:t>Kladenská</w:t>
            </w:r>
          </w:p>
        </w:tc>
        <w:tc>
          <w:tcPr>
            <w:tcW w:w="651" w:type="dxa"/>
            <w:noWrap/>
            <w:hideMark/>
          </w:tcPr>
          <w:p w14:paraId="26F35930" w14:textId="77777777" w:rsidR="00EF3353" w:rsidRPr="00EF3353" w:rsidRDefault="00EF3353" w:rsidP="00EF3353">
            <w:pPr>
              <w:tabs>
                <w:tab w:val="left" w:pos="426"/>
              </w:tabs>
              <w:ind w:left="426"/>
              <w:jc w:val="both"/>
              <w:rPr>
                <w:b/>
              </w:rPr>
            </w:pPr>
            <w:r w:rsidRPr="00EF3353">
              <w:rPr>
                <w:b/>
              </w:rPr>
              <w:t>2024</w:t>
            </w:r>
          </w:p>
        </w:tc>
      </w:tr>
      <w:tr w:rsidR="00EF3353" w:rsidRPr="00EF3353" w14:paraId="4CBDC953" w14:textId="77777777" w:rsidTr="007E46FF">
        <w:trPr>
          <w:trHeight w:val="240"/>
        </w:trPr>
        <w:tc>
          <w:tcPr>
            <w:tcW w:w="4531" w:type="dxa"/>
            <w:hideMark/>
          </w:tcPr>
          <w:p w14:paraId="0F9677AB" w14:textId="77777777" w:rsidR="00EF3353" w:rsidRPr="00EF3353" w:rsidRDefault="00EF3353" w:rsidP="00EF3353">
            <w:pPr>
              <w:tabs>
                <w:tab w:val="left" w:pos="426"/>
              </w:tabs>
              <w:ind w:left="426"/>
              <w:jc w:val="both"/>
              <w:rPr>
                <w:b/>
              </w:rPr>
            </w:pPr>
            <w:r w:rsidRPr="00EF3353">
              <w:rPr>
                <w:b/>
              </w:rPr>
              <w:t>Klicperova</w:t>
            </w:r>
          </w:p>
        </w:tc>
        <w:tc>
          <w:tcPr>
            <w:tcW w:w="651" w:type="dxa"/>
            <w:noWrap/>
            <w:hideMark/>
          </w:tcPr>
          <w:p w14:paraId="52922C64" w14:textId="77777777" w:rsidR="00EF3353" w:rsidRPr="00EF3353" w:rsidRDefault="00EF3353" w:rsidP="00EF3353">
            <w:pPr>
              <w:tabs>
                <w:tab w:val="left" w:pos="426"/>
              </w:tabs>
              <w:ind w:left="426"/>
              <w:jc w:val="both"/>
              <w:rPr>
                <w:b/>
              </w:rPr>
            </w:pPr>
            <w:r w:rsidRPr="00EF3353">
              <w:rPr>
                <w:b/>
              </w:rPr>
              <w:t>2027</w:t>
            </w:r>
          </w:p>
        </w:tc>
      </w:tr>
      <w:tr w:rsidR="00EF3353" w:rsidRPr="00EF3353" w14:paraId="348643DB" w14:textId="77777777" w:rsidTr="007E46FF">
        <w:trPr>
          <w:trHeight w:val="240"/>
        </w:trPr>
        <w:tc>
          <w:tcPr>
            <w:tcW w:w="4531" w:type="dxa"/>
            <w:hideMark/>
          </w:tcPr>
          <w:p w14:paraId="27E15C8E" w14:textId="77777777" w:rsidR="00EF3353" w:rsidRPr="00EF3353" w:rsidRDefault="00EF3353" w:rsidP="00EF3353">
            <w:pPr>
              <w:tabs>
                <w:tab w:val="left" w:pos="426"/>
              </w:tabs>
              <w:ind w:left="426"/>
              <w:jc w:val="both"/>
              <w:rPr>
                <w:b/>
              </w:rPr>
            </w:pPr>
            <w:r w:rsidRPr="00EF3353">
              <w:rPr>
                <w:b/>
              </w:rPr>
              <w:t>Kmochova</w:t>
            </w:r>
          </w:p>
        </w:tc>
        <w:tc>
          <w:tcPr>
            <w:tcW w:w="651" w:type="dxa"/>
            <w:noWrap/>
            <w:hideMark/>
          </w:tcPr>
          <w:p w14:paraId="7B98EB42" w14:textId="77777777" w:rsidR="00EF3353" w:rsidRPr="00EF3353" w:rsidRDefault="00EF3353" w:rsidP="00EF3353">
            <w:pPr>
              <w:tabs>
                <w:tab w:val="left" w:pos="426"/>
              </w:tabs>
              <w:ind w:left="426"/>
              <w:jc w:val="both"/>
              <w:rPr>
                <w:b/>
              </w:rPr>
            </w:pPr>
            <w:r w:rsidRPr="00EF3353">
              <w:rPr>
                <w:b/>
              </w:rPr>
              <w:t>2027</w:t>
            </w:r>
          </w:p>
        </w:tc>
      </w:tr>
      <w:tr w:rsidR="00EF3353" w:rsidRPr="00EF3353" w14:paraId="79DA48BF" w14:textId="77777777" w:rsidTr="007E46FF">
        <w:trPr>
          <w:trHeight w:val="240"/>
        </w:trPr>
        <w:tc>
          <w:tcPr>
            <w:tcW w:w="4531" w:type="dxa"/>
            <w:hideMark/>
          </w:tcPr>
          <w:p w14:paraId="1DE5EC39" w14:textId="77777777" w:rsidR="00EF3353" w:rsidRPr="00EF3353" w:rsidRDefault="00EF3353" w:rsidP="00EF3353">
            <w:pPr>
              <w:tabs>
                <w:tab w:val="left" w:pos="426"/>
              </w:tabs>
              <w:ind w:left="426"/>
              <w:jc w:val="both"/>
              <w:rPr>
                <w:b/>
              </w:rPr>
            </w:pPr>
            <w:r w:rsidRPr="00EF3353">
              <w:rPr>
                <w:b/>
              </w:rPr>
              <w:t>Komenského nám.</w:t>
            </w:r>
          </w:p>
        </w:tc>
        <w:tc>
          <w:tcPr>
            <w:tcW w:w="651" w:type="dxa"/>
            <w:noWrap/>
            <w:hideMark/>
          </w:tcPr>
          <w:p w14:paraId="0F603B94" w14:textId="77777777" w:rsidR="00EF3353" w:rsidRPr="00EF3353" w:rsidRDefault="00EF3353" w:rsidP="00EF3353">
            <w:pPr>
              <w:tabs>
                <w:tab w:val="left" w:pos="426"/>
              </w:tabs>
              <w:ind w:left="426"/>
              <w:jc w:val="both"/>
              <w:rPr>
                <w:b/>
              </w:rPr>
            </w:pPr>
            <w:r w:rsidRPr="00EF3353">
              <w:rPr>
                <w:b/>
              </w:rPr>
              <w:t>2027</w:t>
            </w:r>
          </w:p>
        </w:tc>
      </w:tr>
      <w:tr w:rsidR="00EF3353" w:rsidRPr="00EF3353" w14:paraId="0630442B" w14:textId="77777777" w:rsidTr="007E46FF">
        <w:trPr>
          <w:trHeight w:val="240"/>
        </w:trPr>
        <w:tc>
          <w:tcPr>
            <w:tcW w:w="4531" w:type="dxa"/>
            <w:hideMark/>
          </w:tcPr>
          <w:p w14:paraId="4625B921" w14:textId="77777777" w:rsidR="00EF3353" w:rsidRPr="00EF3353" w:rsidRDefault="00EF3353" w:rsidP="00EF3353">
            <w:pPr>
              <w:tabs>
                <w:tab w:val="left" w:pos="426"/>
              </w:tabs>
              <w:ind w:left="426"/>
              <w:jc w:val="both"/>
              <w:rPr>
                <w:b/>
              </w:rPr>
            </w:pPr>
            <w:r w:rsidRPr="00EF3353">
              <w:rPr>
                <w:b/>
              </w:rPr>
              <w:t>Komenského náměstí</w:t>
            </w:r>
          </w:p>
        </w:tc>
        <w:tc>
          <w:tcPr>
            <w:tcW w:w="651" w:type="dxa"/>
            <w:noWrap/>
            <w:hideMark/>
          </w:tcPr>
          <w:p w14:paraId="2E517633" w14:textId="77777777" w:rsidR="00EF3353" w:rsidRPr="00EF3353" w:rsidRDefault="00EF3353" w:rsidP="00EF3353">
            <w:pPr>
              <w:tabs>
                <w:tab w:val="left" w:pos="426"/>
              </w:tabs>
              <w:ind w:left="426"/>
              <w:jc w:val="both"/>
              <w:rPr>
                <w:b/>
              </w:rPr>
            </w:pPr>
            <w:r w:rsidRPr="00EF3353">
              <w:rPr>
                <w:b/>
              </w:rPr>
              <w:t>2027</w:t>
            </w:r>
          </w:p>
        </w:tc>
      </w:tr>
      <w:tr w:rsidR="00EF3353" w:rsidRPr="00EF3353" w14:paraId="68D42C40" w14:textId="77777777" w:rsidTr="007E46FF">
        <w:trPr>
          <w:trHeight w:val="240"/>
        </w:trPr>
        <w:tc>
          <w:tcPr>
            <w:tcW w:w="4531" w:type="dxa"/>
            <w:hideMark/>
          </w:tcPr>
          <w:p w14:paraId="04B3DD99" w14:textId="77777777" w:rsidR="00EF3353" w:rsidRPr="00EF3353" w:rsidRDefault="00EF3353" w:rsidP="00EF3353">
            <w:pPr>
              <w:tabs>
                <w:tab w:val="left" w:pos="426"/>
              </w:tabs>
              <w:ind w:left="426"/>
              <w:jc w:val="both"/>
              <w:rPr>
                <w:b/>
              </w:rPr>
            </w:pPr>
            <w:r w:rsidRPr="00EF3353">
              <w:rPr>
                <w:b/>
              </w:rPr>
              <w:t>Krakovská</w:t>
            </w:r>
          </w:p>
        </w:tc>
        <w:tc>
          <w:tcPr>
            <w:tcW w:w="651" w:type="dxa"/>
            <w:noWrap/>
            <w:hideMark/>
          </w:tcPr>
          <w:p w14:paraId="50C9CD42" w14:textId="77777777" w:rsidR="00EF3353" w:rsidRPr="00EF3353" w:rsidRDefault="00EF3353" w:rsidP="00EF3353">
            <w:pPr>
              <w:tabs>
                <w:tab w:val="left" w:pos="426"/>
              </w:tabs>
              <w:ind w:left="426"/>
              <w:jc w:val="both"/>
              <w:rPr>
                <w:b/>
              </w:rPr>
            </w:pPr>
            <w:r w:rsidRPr="00EF3353">
              <w:rPr>
                <w:b/>
              </w:rPr>
              <w:t>2027</w:t>
            </w:r>
          </w:p>
        </w:tc>
      </w:tr>
      <w:tr w:rsidR="00EF3353" w:rsidRPr="00EF3353" w14:paraId="34CF56B0" w14:textId="77777777" w:rsidTr="007E46FF">
        <w:trPr>
          <w:trHeight w:val="240"/>
        </w:trPr>
        <w:tc>
          <w:tcPr>
            <w:tcW w:w="4531" w:type="dxa"/>
            <w:hideMark/>
          </w:tcPr>
          <w:p w14:paraId="2EB273D5" w14:textId="77777777" w:rsidR="00EF3353" w:rsidRPr="00EF3353" w:rsidRDefault="00EF3353" w:rsidP="00EF3353">
            <w:pPr>
              <w:tabs>
                <w:tab w:val="left" w:pos="426"/>
              </w:tabs>
              <w:ind w:left="426"/>
              <w:jc w:val="both"/>
              <w:rPr>
                <w:b/>
              </w:rPr>
            </w:pPr>
            <w:r w:rsidRPr="00EF3353">
              <w:rPr>
                <w:b/>
              </w:rPr>
              <w:t>Krátká</w:t>
            </w:r>
          </w:p>
        </w:tc>
        <w:tc>
          <w:tcPr>
            <w:tcW w:w="651" w:type="dxa"/>
            <w:noWrap/>
            <w:hideMark/>
          </w:tcPr>
          <w:p w14:paraId="4BAC874C" w14:textId="77777777" w:rsidR="00EF3353" w:rsidRPr="00EF3353" w:rsidRDefault="00EF3353" w:rsidP="00EF3353">
            <w:pPr>
              <w:tabs>
                <w:tab w:val="left" w:pos="426"/>
              </w:tabs>
              <w:ind w:left="426"/>
              <w:jc w:val="both"/>
              <w:rPr>
                <w:b/>
              </w:rPr>
            </w:pPr>
            <w:r w:rsidRPr="00EF3353">
              <w:rPr>
                <w:b/>
              </w:rPr>
              <w:t>2027</w:t>
            </w:r>
          </w:p>
        </w:tc>
      </w:tr>
      <w:tr w:rsidR="00EF3353" w:rsidRPr="00EF3353" w14:paraId="278BE370" w14:textId="77777777" w:rsidTr="007E46FF">
        <w:trPr>
          <w:trHeight w:val="240"/>
        </w:trPr>
        <w:tc>
          <w:tcPr>
            <w:tcW w:w="4531" w:type="dxa"/>
            <w:hideMark/>
          </w:tcPr>
          <w:p w14:paraId="113D5CE1" w14:textId="77777777" w:rsidR="00EF3353" w:rsidRPr="00EF3353" w:rsidRDefault="00EF3353" w:rsidP="00EF3353">
            <w:pPr>
              <w:tabs>
                <w:tab w:val="left" w:pos="426"/>
              </w:tabs>
              <w:ind w:left="426"/>
              <w:jc w:val="both"/>
              <w:rPr>
                <w:b/>
              </w:rPr>
            </w:pPr>
            <w:r w:rsidRPr="00EF3353">
              <w:rPr>
                <w:b/>
              </w:rPr>
              <w:t>Kuzmínova</w:t>
            </w:r>
          </w:p>
        </w:tc>
        <w:tc>
          <w:tcPr>
            <w:tcW w:w="651" w:type="dxa"/>
            <w:noWrap/>
            <w:hideMark/>
          </w:tcPr>
          <w:p w14:paraId="1EF491D9" w14:textId="77777777" w:rsidR="00EF3353" w:rsidRPr="00EF3353" w:rsidRDefault="00EF3353" w:rsidP="00EF3353">
            <w:pPr>
              <w:tabs>
                <w:tab w:val="left" w:pos="426"/>
              </w:tabs>
              <w:ind w:left="426"/>
              <w:jc w:val="both"/>
              <w:rPr>
                <w:b/>
              </w:rPr>
            </w:pPr>
            <w:r w:rsidRPr="00EF3353">
              <w:rPr>
                <w:b/>
              </w:rPr>
              <w:t>2027</w:t>
            </w:r>
          </w:p>
        </w:tc>
      </w:tr>
      <w:tr w:rsidR="00EF3353" w:rsidRPr="00EF3353" w14:paraId="0EFABA7C" w14:textId="77777777" w:rsidTr="007E46FF">
        <w:trPr>
          <w:trHeight w:val="240"/>
        </w:trPr>
        <w:tc>
          <w:tcPr>
            <w:tcW w:w="4531" w:type="dxa"/>
            <w:hideMark/>
          </w:tcPr>
          <w:p w14:paraId="3CA0FC9B" w14:textId="77777777" w:rsidR="00EF3353" w:rsidRPr="00EF3353" w:rsidRDefault="00EF3353" w:rsidP="00EF3353">
            <w:pPr>
              <w:tabs>
                <w:tab w:val="left" w:pos="426"/>
              </w:tabs>
              <w:ind w:left="426"/>
              <w:jc w:val="both"/>
              <w:rPr>
                <w:b/>
              </w:rPr>
            </w:pPr>
            <w:r w:rsidRPr="00EF3353">
              <w:rPr>
                <w:b/>
              </w:rPr>
              <w:t>Kyjevská</w:t>
            </w:r>
          </w:p>
        </w:tc>
        <w:tc>
          <w:tcPr>
            <w:tcW w:w="651" w:type="dxa"/>
            <w:noWrap/>
            <w:hideMark/>
          </w:tcPr>
          <w:p w14:paraId="467844F8" w14:textId="77777777" w:rsidR="00EF3353" w:rsidRPr="00EF3353" w:rsidRDefault="00EF3353" w:rsidP="00EF3353">
            <w:pPr>
              <w:tabs>
                <w:tab w:val="left" w:pos="426"/>
              </w:tabs>
              <w:ind w:left="426"/>
              <w:jc w:val="both"/>
              <w:rPr>
                <w:b/>
              </w:rPr>
            </w:pPr>
            <w:r w:rsidRPr="00EF3353">
              <w:rPr>
                <w:b/>
              </w:rPr>
              <w:t>2027</w:t>
            </w:r>
          </w:p>
        </w:tc>
      </w:tr>
      <w:tr w:rsidR="00EF3353" w:rsidRPr="00EF3353" w14:paraId="2B92A416" w14:textId="77777777" w:rsidTr="007E46FF">
        <w:trPr>
          <w:trHeight w:val="240"/>
        </w:trPr>
        <w:tc>
          <w:tcPr>
            <w:tcW w:w="4531" w:type="dxa"/>
            <w:hideMark/>
          </w:tcPr>
          <w:p w14:paraId="43D0D919" w14:textId="77777777" w:rsidR="00EF3353" w:rsidRPr="00EF3353" w:rsidRDefault="00EF3353" w:rsidP="00EF3353">
            <w:pPr>
              <w:tabs>
                <w:tab w:val="left" w:pos="426"/>
              </w:tabs>
              <w:ind w:left="426"/>
              <w:jc w:val="both"/>
              <w:rPr>
                <w:b/>
              </w:rPr>
            </w:pPr>
            <w:r w:rsidRPr="00EF3353">
              <w:rPr>
                <w:b/>
              </w:rPr>
              <w:t>Ladova</w:t>
            </w:r>
          </w:p>
        </w:tc>
        <w:tc>
          <w:tcPr>
            <w:tcW w:w="651" w:type="dxa"/>
            <w:noWrap/>
            <w:hideMark/>
          </w:tcPr>
          <w:p w14:paraId="79C23C5D" w14:textId="77777777" w:rsidR="00EF3353" w:rsidRPr="00EF3353" w:rsidRDefault="00EF3353" w:rsidP="00EF3353">
            <w:pPr>
              <w:tabs>
                <w:tab w:val="left" w:pos="426"/>
              </w:tabs>
              <w:ind w:left="426"/>
              <w:jc w:val="both"/>
              <w:rPr>
                <w:b/>
              </w:rPr>
            </w:pPr>
            <w:r w:rsidRPr="00EF3353">
              <w:rPr>
                <w:b/>
              </w:rPr>
              <w:t>2027</w:t>
            </w:r>
          </w:p>
        </w:tc>
      </w:tr>
      <w:tr w:rsidR="00EF3353" w:rsidRPr="00EF3353" w14:paraId="41CA6B13" w14:textId="77777777" w:rsidTr="007E46FF">
        <w:trPr>
          <w:trHeight w:val="240"/>
        </w:trPr>
        <w:tc>
          <w:tcPr>
            <w:tcW w:w="4531" w:type="dxa"/>
            <w:hideMark/>
          </w:tcPr>
          <w:p w14:paraId="33ADB3D7" w14:textId="77777777" w:rsidR="00EF3353" w:rsidRPr="00EF3353" w:rsidRDefault="00EF3353" w:rsidP="00EF3353">
            <w:pPr>
              <w:tabs>
                <w:tab w:val="left" w:pos="426"/>
              </w:tabs>
              <w:ind w:left="426"/>
              <w:jc w:val="both"/>
              <w:rPr>
                <w:b/>
              </w:rPr>
            </w:pPr>
            <w:r w:rsidRPr="00EF3353">
              <w:rPr>
                <w:b/>
              </w:rPr>
              <w:t>Libušina</w:t>
            </w:r>
          </w:p>
        </w:tc>
        <w:tc>
          <w:tcPr>
            <w:tcW w:w="651" w:type="dxa"/>
            <w:noWrap/>
            <w:hideMark/>
          </w:tcPr>
          <w:p w14:paraId="3076348A" w14:textId="77777777" w:rsidR="00EF3353" w:rsidRPr="00EF3353" w:rsidRDefault="00EF3353" w:rsidP="00EF3353">
            <w:pPr>
              <w:tabs>
                <w:tab w:val="left" w:pos="426"/>
              </w:tabs>
              <w:ind w:left="426"/>
              <w:jc w:val="both"/>
              <w:rPr>
                <w:b/>
              </w:rPr>
            </w:pPr>
            <w:r w:rsidRPr="00EF3353">
              <w:rPr>
                <w:b/>
              </w:rPr>
              <w:t>2027</w:t>
            </w:r>
          </w:p>
        </w:tc>
      </w:tr>
      <w:tr w:rsidR="00EF3353" w:rsidRPr="00EF3353" w14:paraId="247FA3A6" w14:textId="77777777" w:rsidTr="007E46FF">
        <w:trPr>
          <w:trHeight w:val="240"/>
        </w:trPr>
        <w:tc>
          <w:tcPr>
            <w:tcW w:w="4531" w:type="dxa"/>
            <w:hideMark/>
          </w:tcPr>
          <w:p w14:paraId="0D7A82AF" w14:textId="77777777" w:rsidR="00EF3353" w:rsidRPr="00EF3353" w:rsidRDefault="00EF3353" w:rsidP="00EF3353">
            <w:pPr>
              <w:tabs>
                <w:tab w:val="left" w:pos="426"/>
              </w:tabs>
              <w:ind w:left="426"/>
              <w:jc w:val="both"/>
              <w:rPr>
                <w:b/>
              </w:rPr>
            </w:pPr>
            <w:r w:rsidRPr="00EF3353">
              <w:rPr>
                <w:b/>
              </w:rPr>
              <w:t>Lidická</w:t>
            </w:r>
          </w:p>
        </w:tc>
        <w:tc>
          <w:tcPr>
            <w:tcW w:w="651" w:type="dxa"/>
            <w:noWrap/>
            <w:hideMark/>
          </w:tcPr>
          <w:p w14:paraId="4C1D8B8E" w14:textId="77777777" w:rsidR="00EF3353" w:rsidRPr="00EF3353" w:rsidRDefault="00EF3353" w:rsidP="00EF3353">
            <w:pPr>
              <w:tabs>
                <w:tab w:val="left" w:pos="426"/>
              </w:tabs>
              <w:ind w:left="426"/>
              <w:jc w:val="both"/>
              <w:rPr>
                <w:b/>
              </w:rPr>
            </w:pPr>
            <w:r w:rsidRPr="00EF3353">
              <w:rPr>
                <w:b/>
              </w:rPr>
              <w:t>2024</w:t>
            </w:r>
          </w:p>
        </w:tc>
      </w:tr>
      <w:tr w:rsidR="00EF3353" w:rsidRPr="00EF3353" w14:paraId="4196C2E4" w14:textId="77777777" w:rsidTr="007E46FF">
        <w:trPr>
          <w:trHeight w:val="240"/>
        </w:trPr>
        <w:tc>
          <w:tcPr>
            <w:tcW w:w="4531" w:type="dxa"/>
            <w:hideMark/>
          </w:tcPr>
          <w:p w14:paraId="4FB5E1B5" w14:textId="77777777" w:rsidR="00EF3353" w:rsidRPr="00EF3353" w:rsidRDefault="00EF3353" w:rsidP="00EF3353">
            <w:pPr>
              <w:tabs>
                <w:tab w:val="left" w:pos="426"/>
              </w:tabs>
              <w:ind w:left="426"/>
              <w:jc w:val="both"/>
              <w:rPr>
                <w:b/>
              </w:rPr>
            </w:pPr>
            <w:r w:rsidRPr="00EF3353">
              <w:rPr>
                <w:b/>
              </w:rPr>
              <w:lastRenderedPageBreak/>
              <w:t>Lidové nám.</w:t>
            </w:r>
          </w:p>
        </w:tc>
        <w:tc>
          <w:tcPr>
            <w:tcW w:w="651" w:type="dxa"/>
            <w:noWrap/>
            <w:hideMark/>
          </w:tcPr>
          <w:p w14:paraId="5F364F8D" w14:textId="77777777" w:rsidR="00EF3353" w:rsidRPr="00EF3353" w:rsidRDefault="00EF3353" w:rsidP="00EF3353">
            <w:pPr>
              <w:tabs>
                <w:tab w:val="left" w:pos="426"/>
              </w:tabs>
              <w:ind w:left="426"/>
              <w:jc w:val="both"/>
              <w:rPr>
                <w:b/>
              </w:rPr>
            </w:pPr>
            <w:r w:rsidRPr="00EF3353">
              <w:rPr>
                <w:b/>
              </w:rPr>
              <w:t>2027</w:t>
            </w:r>
          </w:p>
        </w:tc>
      </w:tr>
      <w:tr w:rsidR="00EF3353" w:rsidRPr="00EF3353" w14:paraId="3B9B98D0" w14:textId="77777777" w:rsidTr="007E46FF">
        <w:trPr>
          <w:trHeight w:val="240"/>
        </w:trPr>
        <w:tc>
          <w:tcPr>
            <w:tcW w:w="4531" w:type="dxa"/>
            <w:hideMark/>
          </w:tcPr>
          <w:p w14:paraId="4FBF8988" w14:textId="77777777" w:rsidR="00EF3353" w:rsidRPr="00EF3353" w:rsidRDefault="00EF3353" w:rsidP="00EF3353">
            <w:pPr>
              <w:tabs>
                <w:tab w:val="left" w:pos="426"/>
              </w:tabs>
              <w:ind w:left="426"/>
              <w:jc w:val="both"/>
              <w:rPr>
                <w:b/>
              </w:rPr>
            </w:pPr>
            <w:r w:rsidRPr="00EF3353">
              <w:rPr>
                <w:b/>
              </w:rPr>
              <w:t>Lobeč (SÍDL.)</w:t>
            </w:r>
          </w:p>
        </w:tc>
        <w:tc>
          <w:tcPr>
            <w:tcW w:w="651" w:type="dxa"/>
            <w:noWrap/>
            <w:hideMark/>
          </w:tcPr>
          <w:p w14:paraId="490ABA58" w14:textId="77777777" w:rsidR="00EF3353" w:rsidRPr="00EF3353" w:rsidRDefault="00EF3353" w:rsidP="00EF3353">
            <w:pPr>
              <w:tabs>
                <w:tab w:val="left" w:pos="426"/>
              </w:tabs>
              <w:ind w:left="426"/>
              <w:jc w:val="both"/>
              <w:rPr>
                <w:b/>
              </w:rPr>
            </w:pPr>
            <w:r w:rsidRPr="00EF3353">
              <w:rPr>
                <w:b/>
              </w:rPr>
              <w:t>2021</w:t>
            </w:r>
          </w:p>
        </w:tc>
      </w:tr>
      <w:tr w:rsidR="00EF3353" w:rsidRPr="00EF3353" w14:paraId="788EC361" w14:textId="77777777" w:rsidTr="007E46FF">
        <w:trPr>
          <w:trHeight w:val="240"/>
        </w:trPr>
        <w:tc>
          <w:tcPr>
            <w:tcW w:w="4531" w:type="dxa"/>
            <w:hideMark/>
          </w:tcPr>
          <w:p w14:paraId="5B422B0B" w14:textId="77777777" w:rsidR="00EF3353" w:rsidRPr="00EF3353" w:rsidRDefault="00EF3353" w:rsidP="00EF3353">
            <w:pPr>
              <w:tabs>
                <w:tab w:val="left" w:pos="426"/>
              </w:tabs>
              <w:ind w:left="426"/>
              <w:jc w:val="both"/>
              <w:rPr>
                <w:b/>
              </w:rPr>
            </w:pPr>
            <w:r w:rsidRPr="00EF3353">
              <w:rPr>
                <w:b/>
              </w:rPr>
              <w:t>Lutovítova</w:t>
            </w:r>
          </w:p>
        </w:tc>
        <w:tc>
          <w:tcPr>
            <w:tcW w:w="651" w:type="dxa"/>
            <w:noWrap/>
            <w:hideMark/>
          </w:tcPr>
          <w:p w14:paraId="264D24F0" w14:textId="77777777" w:rsidR="00EF3353" w:rsidRPr="00EF3353" w:rsidRDefault="00EF3353" w:rsidP="00EF3353">
            <w:pPr>
              <w:tabs>
                <w:tab w:val="left" w:pos="426"/>
              </w:tabs>
              <w:ind w:left="426"/>
              <w:jc w:val="both"/>
              <w:rPr>
                <w:b/>
              </w:rPr>
            </w:pPr>
            <w:r w:rsidRPr="00EF3353">
              <w:rPr>
                <w:b/>
              </w:rPr>
              <w:t>2027</w:t>
            </w:r>
          </w:p>
        </w:tc>
      </w:tr>
      <w:tr w:rsidR="00EF3353" w:rsidRPr="00EF3353" w14:paraId="638A17B2" w14:textId="77777777" w:rsidTr="007E46FF">
        <w:trPr>
          <w:trHeight w:val="240"/>
        </w:trPr>
        <w:tc>
          <w:tcPr>
            <w:tcW w:w="4531" w:type="dxa"/>
            <w:hideMark/>
          </w:tcPr>
          <w:p w14:paraId="17EA6949" w14:textId="77777777" w:rsidR="00EF3353" w:rsidRPr="00EF3353" w:rsidRDefault="00EF3353" w:rsidP="00EF3353">
            <w:pPr>
              <w:tabs>
                <w:tab w:val="left" w:pos="426"/>
              </w:tabs>
              <w:ind w:left="426"/>
              <w:jc w:val="both"/>
              <w:rPr>
                <w:b/>
              </w:rPr>
            </w:pPr>
            <w:r w:rsidRPr="00EF3353">
              <w:rPr>
                <w:b/>
              </w:rPr>
              <w:t>Luční</w:t>
            </w:r>
          </w:p>
        </w:tc>
        <w:tc>
          <w:tcPr>
            <w:tcW w:w="651" w:type="dxa"/>
            <w:noWrap/>
            <w:hideMark/>
          </w:tcPr>
          <w:p w14:paraId="25AFC7A0" w14:textId="77777777" w:rsidR="00EF3353" w:rsidRPr="00EF3353" w:rsidRDefault="00EF3353" w:rsidP="00EF3353">
            <w:pPr>
              <w:tabs>
                <w:tab w:val="left" w:pos="426"/>
              </w:tabs>
              <w:ind w:left="426"/>
              <w:jc w:val="both"/>
              <w:rPr>
                <w:b/>
              </w:rPr>
            </w:pPr>
            <w:r w:rsidRPr="00EF3353">
              <w:rPr>
                <w:b/>
              </w:rPr>
              <w:t>2022</w:t>
            </w:r>
          </w:p>
        </w:tc>
      </w:tr>
      <w:tr w:rsidR="00EF3353" w:rsidRPr="00EF3353" w14:paraId="471AA9BF" w14:textId="77777777" w:rsidTr="007E46FF">
        <w:trPr>
          <w:trHeight w:val="240"/>
        </w:trPr>
        <w:tc>
          <w:tcPr>
            <w:tcW w:w="4531" w:type="dxa"/>
            <w:hideMark/>
          </w:tcPr>
          <w:p w14:paraId="43BBE7F2" w14:textId="77777777" w:rsidR="00EF3353" w:rsidRPr="00EF3353" w:rsidRDefault="00EF3353" w:rsidP="00EF3353">
            <w:pPr>
              <w:tabs>
                <w:tab w:val="left" w:pos="426"/>
              </w:tabs>
              <w:ind w:left="426"/>
              <w:jc w:val="both"/>
              <w:rPr>
                <w:b/>
              </w:rPr>
            </w:pPr>
            <w:r w:rsidRPr="00EF3353">
              <w:rPr>
                <w:b/>
              </w:rPr>
              <w:t>Makarenkova</w:t>
            </w:r>
          </w:p>
        </w:tc>
        <w:tc>
          <w:tcPr>
            <w:tcW w:w="651" w:type="dxa"/>
            <w:noWrap/>
            <w:hideMark/>
          </w:tcPr>
          <w:p w14:paraId="75FB5C8E" w14:textId="77777777" w:rsidR="00EF3353" w:rsidRPr="00EF3353" w:rsidRDefault="00EF3353" w:rsidP="00EF3353">
            <w:pPr>
              <w:tabs>
                <w:tab w:val="left" w:pos="426"/>
              </w:tabs>
              <w:ind w:left="426"/>
              <w:jc w:val="both"/>
              <w:rPr>
                <w:b/>
              </w:rPr>
            </w:pPr>
            <w:r w:rsidRPr="00EF3353">
              <w:rPr>
                <w:b/>
              </w:rPr>
              <w:t>2028</w:t>
            </w:r>
          </w:p>
        </w:tc>
      </w:tr>
      <w:tr w:rsidR="00EF3353" w:rsidRPr="00EF3353" w14:paraId="6B829111" w14:textId="77777777" w:rsidTr="007E46FF">
        <w:trPr>
          <w:trHeight w:val="240"/>
        </w:trPr>
        <w:tc>
          <w:tcPr>
            <w:tcW w:w="4531" w:type="dxa"/>
            <w:hideMark/>
          </w:tcPr>
          <w:p w14:paraId="64EEEF75" w14:textId="77777777" w:rsidR="00EF3353" w:rsidRPr="00EF3353" w:rsidRDefault="00EF3353" w:rsidP="00EF3353">
            <w:pPr>
              <w:tabs>
                <w:tab w:val="left" w:pos="426"/>
              </w:tabs>
              <w:ind w:left="426"/>
              <w:jc w:val="both"/>
              <w:rPr>
                <w:b/>
              </w:rPr>
            </w:pPr>
            <w:r w:rsidRPr="00EF3353">
              <w:rPr>
                <w:b/>
              </w:rPr>
              <w:t>Marie Majerové</w:t>
            </w:r>
          </w:p>
        </w:tc>
        <w:tc>
          <w:tcPr>
            <w:tcW w:w="651" w:type="dxa"/>
            <w:noWrap/>
            <w:hideMark/>
          </w:tcPr>
          <w:p w14:paraId="44D2F15F" w14:textId="77777777" w:rsidR="00EF3353" w:rsidRPr="00EF3353" w:rsidRDefault="00EF3353" w:rsidP="00EF3353">
            <w:pPr>
              <w:tabs>
                <w:tab w:val="left" w:pos="426"/>
              </w:tabs>
              <w:ind w:left="426"/>
              <w:jc w:val="both"/>
              <w:rPr>
                <w:b/>
              </w:rPr>
            </w:pPr>
            <w:r w:rsidRPr="00EF3353">
              <w:rPr>
                <w:b/>
              </w:rPr>
              <w:t>2028</w:t>
            </w:r>
          </w:p>
        </w:tc>
      </w:tr>
      <w:tr w:rsidR="00EF3353" w:rsidRPr="00EF3353" w14:paraId="3B90228F" w14:textId="77777777" w:rsidTr="007E46FF">
        <w:trPr>
          <w:trHeight w:val="240"/>
        </w:trPr>
        <w:tc>
          <w:tcPr>
            <w:tcW w:w="4531" w:type="dxa"/>
            <w:hideMark/>
          </w:tcPr>
          <w:p w14:paraId="0B0424ED" w14:textId="77777777" w:rsidR="00EF3353" w:rsidRPr="00EF3353" w:rsidRDefault="00EF3353" w:rsidP="00EF3353">
            <w:pPr>
              <w:tabs>
                <w:tab w:val="left" w:pos="426"/>
              </w:tabs>
              <w:ind w:left="426"/>
              <w:jc w:val="both"/>
              <w:rPr>
                <w:b/>
              </w:rPr>
            </w:pPr>
            <w:r w:rsidRPr="00EF3353">
              <w:rPr>
                <w:b/>
              </w:rPr>
              <w:t>Masarykova</w:t>
            </w:r>
          </w:p>
        </w:tc>
        <w:tc>
          <w:tcPr>
            <w:tcW w:w="651" w:type="dxa"/>
            <w:noWrap/>
            <w:hideMark/>
          </w:tcPr>
          <w:p w14:paraId="09346EED" w14:textId="77777777" w:rsidR="00EF3353" w:rsidRPr="00EF3353" w:rsidRDefault="00EF3353" w:rsidP="00EF3353">
            <w:pPr>
              <w:tabs>
                <w:tab w:val="left" w:pos="426"/>
              </w:tabs>
              <w:ind w:left="426"/>
              <w:jc w:val="both"/>
              <w:rPr>
                <w:b/>
              </w:rPr>
            </w:pPr>
            <w:r w:rsidRPr="00EF3353">
              <w:rPr>
                <w:b/>
              </w:rPr>
              <w:t>2028</w:t>
            </w:r>
          </w:p>
        </w:tc>
      </w:tr>
      <w:tr w:rsidR="00EF3353" w:rsidRPr="00EF3353" w14:paraId="1D7FAEDA" w14:textId="77777777" w:rsidTr="007E46FF">
        <w:trPr>
          <w:trHeight w:val="240"/>
        </w:trPr>
        <w:tc>
          <w:tcPr>
            <w:tcW w:w="4531" w:type="dxa"/>
            <w:hideMark/>
          </w:tcPr>
          <w:p w14:paraId="238AA516" w14:textId="77777777" w:rsidR="00EF3353" w:rsidRPr="00EF3353" w:rsidRDefault="00EF3353" w:rsidP="00EF3353">
            <w:pPr>
              <w:tabs>
                <w:tab w:val="left" w:pos="426"/>
              </w:tabs>
              <w:ind w:left="426"/>
              <w:jc w:val="both"/>
              <w:rPr>
                <w:b/>
              </w:rPr>
            </w:pPr>
            <w:r w:rsidRPr="00EF3353">
              <w:rPr>
                <w:b/>
              </w:rPr>
              <w:t>Masnerova stezka</w:t>
            </w:r>
          </w:p>
        </w:tc>
        <w:tc>
          <w:tcPr>
            <w:tcW w:w="651" w:type="dxa"/>
            <w:noWrap/>
            <w:hideMark/>
          </w:tcPr>
          <w:p w14:paraId="38E3FD78" w14:textId="77777777" w:rsidR="00EF3353" w:rsidRPr="00EF3353" w:rsidRDefault="00EF3353" w:rsidP="00EF3353">
            <w:pPr>
              <w:tabs>
                <w:tab w:val="left" w:pos="426"/>
              </w:tabs>
              <w:ind w:left="426"/>
              <w:jc w:val="both"/>
              <w:rPr>
                <w:b/>
              </w:rPr>
            </w:pPr>
            <w:r w:rsidRPr="00EF3353">
              <w:rPr>
                <w:b/>
              </w:rPr>
              <w:t>2028</w:t>
            </w:r>
          </w:p>
        </w:tc>
      </w:tr>
      <w:tr w:rsidR="00EF3353" w:rsidRPr="00EF3353" w14:paraId="47D4693A" w14:textId="77777777" w:rsidTr="007E46FF">
        <w:trPr>
          <w:trHeight w:val="240"/>
        </w:trPr>
        <w:tc>
          <w:tcPr>
            <w:tcW w:w="4531" w:type="dxa"/>
            <w:hideMark/>
          </w:tcPr>
          <w:p w14:paraId="466394E5" w14:textId="77777777" w:rsidR="00EF3353" w:rsidRPr="00EF3353" w:rsidRDefault="00EF3353" w:rsidP="00EF3353">
            <w:pPr>
              <w:tabs>
                <w:tab w:val="left" w:pos="426"/>
              </w:tabs>
              <w:ind w:left="426"/>
              <w:jc w:val="both"/>
              <w:rPr>
                <w:b/>
              </w:rPr>
            </w:pPr>
            <w:r w:rsidRPr="00EF3353">
              <w:rPr>
                <w:b/>
              </w:rPr>
              <w:t>Maxima Gorkého</w:t>
            </w:r>
          </w:p>
        </w:tc>
        <w:tc>
          <w:tcPr>
            <w:tcW w:w="651" w:type="dxa"/>
            <w:noWrap/>
            <w:hideMark/>
          </w:tcPr>
          <w:p w14:paraId="25EE7392" w14:textId="77777777" w:rsidR="00EF3353" w:rsidRPr="00EF3353" w:rsidRDefault="00EF3353" w:rsidP="00EF3353">
            <w:pPr>
              <w:tabs>
                <w:tab w:val="left" w:pos="426"/>
              </w:tabs>
              <w:ind w:left="426"/>
              <w:jc w:val="both"/>
              <w:rPr>
                <w:b/>
              </w:rPr>
            </w:pPr>
            <w:r w:rsidRPr="00EF3353">
              <w:rPr>
                <w:b/>
              </w:rPr>
              <w:t>2028</w:t>
            </w:r>
          </w:p>
        </w:tc>
      </w:tr>
      <w:tr w:rsidR="00EF3353" w:rsidRPr="00EF3353" w14:paraId="48FB7216" w14:textId="77777777" w:rsidTr="007E46FF">
        <w:trPr>
          <w:trHeight w:val="240"/>
        </w:trPr>
        <w:tc>
          <w:tcPr>
            <w:tcW w:w="4531" w:type="dxa"/>
            <w:hideMark/>
          </w:tcPr>
          <w:p w14:paraId="3AD5B0F5" w14:textId="77777777" w:rsidR="00EF3353" w:rsidRPr="00EF3353" w:rsidRDefault="00EF3353" w:rsidP="00EF3353">
            <w:pPr>
              <w:tabs>
                <w:tab w:val="left" w:pos="426"/>
              </w:tabs>
              <w:ind w:left="426"/>
              <w:jc w:val="both"/>
              <w:rPr>
                <w:b/>
              </w:rPr>
            </w:pPr>
            <w:r w:rsidRPr="00EF3353">
              <w:rPr>
                <w:b/>
              </w:rPr>
              <w:t>Máchova</w:t>
            </w:r>
          </w:p>
        </w:tc>
        <w:tc>
          <w:tcPr>
            <w:tcW w:w="651" w:type="dxa"/>
            <w:noWrap/>
            <w:hideMark/>
          </w:tcPr>
          <w:p w14:paraId="04FF15FE" w14:textId="77777777" w:rsidR="00EF3353" w:rsidRPr="00EF3353" w:rsidRDefault="00EF3353" w:rsidP="00EF3353">
            <w:pPr>
              <w:tabs>
                <w:tab w:val="left" w:pos="426"/>
              </w:tabs>
              <w:ind w:left="426"/>
              <w:jc w:val="both"/>
              <w:rPr>
                <w:b/>
              </w:rPr>
            </w:pPr>
            <w:r w:rsidRPr="00EF3353">
              <w:rPr>
                <w:b/>
              </w:rPr>
              <w:t>2028</w:t>
            </w:r>
          </w:p>
        </w:tc>
      </w:tr>
      <w:tr w:rsidR="00EF3353" w:rsidRPr="00EF3353" w14:paraId="0BF62A25" w14:textId="77777777" w:rsidTr="007E46FF">
        <w:trPr>
          <w:trHeight w:val="240"/>
        </w:trPr>
        <w:tc>
          <w:tcPr>
            <w:tcW w:w="4531" w:type="dxa"/>
            <w:hideMark/>
          </w:tcPr>
          <w:p w14:paraId="71549466" w14:textId="77777777" w:rsidR="00EF3353" w:rsidRPr="00EF3353" w:rsidRDefault="00EF3353" w:rsidP="00EF3353">
            <w:pPr>
              <w:tabs>
                <w:tab w:val="left" w:pos="426"/>
              </w:tabs>
              <w:ind w:left="426"/>
              <w:jc w:val="both"/>
              <w:rPr>
                <w:b/>
              </w:rPr>
            </w:pPr>
            <w:r w:rsidRPr="00EF3353">
              <w:rPr>
                <w:b/>
              </w:rPr>
              <w:t>Mánesova</w:t>
            </w:r>
          </w:p>
        </w:tc>
        <w:tc>
          <w:tcPr>
            <w:tcW w:w="651" w:type="dxa"/>
            <w:noWrap/>
            <w:hideMark/>
          </w:tcPr>
          <w:p w14:paraId="6EF36EFF" w14:textId="77777777" w:rsidR="00EF3353" w:rsidRPr="00EF3353" w:rsidRDefault="00EF3353" w:rsidP="00EF3353">
            <w:pPr>
              <w:tabs>
                <w:tab w:val="left" w:pos="426"/>
              </w:tabs>
              <w:ind w:left="426"/>
              <w:jc w:val="both"/>
              <w:rPr>
                <w:b/>
              </w:rPr>
            </w:pPr>
            <w:r w:rsidRPr="00EF3353">
              <w:rPr>
                <w:b/>
              </w:rPr>
              <w:t>2028</w:t>
            </w:r>
          </w:p>
        </w:tc>
      </w:tr>
      <w:tr w:rsidR="00EF3353" w:rsidRPr="00EF3353" w14:paraId="7F1F9E90" w14:textId="77777777" w:rsidTr="007E46FF">
        <w:trPr>
          <w:trHeight w:val="240"/>
        </w:trPr>
        <w:tc>
          <w:tcPr>
            <w:tcW w:w="4531" w:type="dxa"/>
            <w:hideMark/>
          </w:tcPr>
          <w:p w14:paraId="7DBB8A81" w14:textId="77777777" w:rsidR="00EF3353" w:rsidRPr="00EF3353" w:rsidRDefault="00EF3353" w:rsidP="00EF3353">
            <w:pPr>
              <w:tabs>
                <w:tab w:val="left" w:pos="426"/>
              </w:tabs>
              <w:ind w:left="426"/>
              <w:jc w:val="both"/>
              <w:rPr>
                <w:b/>
              </w:rPr>
            </w:pPr>
            <w:r w:rsidRPr="00EF3353">
              <w:rPr>
                <w:b/>
              </w:rPr>
              <w:t>Mezi Hřišti</w:t>
            </w:r>
          </w:p>
        </w:tc>
        <w:tc>
          <w:tcPr>
            <w:tcW w:w="651" w:type="dxa"/>
            <w:noWrap/>
            <w:hideMark/>
          </w:tcPr>
          <w:p w14:paraId="336D31E3" w14:textId="77777777" w:rsidR="00EF3353" w:rsidRPr="00EF3353" w:rsidRDefault="00EF3353" w:rsidP="00EF3353">
            <w:pPr>
              <w:tabs>
                <w:tab w:val="left" w:pos="426"/>
              </w:tabs>
              <w:ind w:left="426"/>
              <w:jc w:val="both"/>
              <w:rPr>
                <w:b/>
              </w:rPr>
            </w:pPr>
            <w:r w:rsidRPr="00EF3353">
              <w:rPr>
                <w:b/>
              </w:rPr>
              <w:t>2028</w:t>
            </w:r>
          </w:p>
        </w:tc>
      </w:tr>
      <w:tr w:rsidR="00EF3353" w:rsidRPr="00EF3353" w14:paraId="66DCD002" w14:textId="77777777" w:rsidTr="007E46FF">
        <w:trPr>
          <w:trHeight w:val="240"/>
        </w:trPr>
        <w:tc>
          <w:tcPr>
            <w:tcW w:w="4531" w:type="dxa"/>
            <w:hideMark/>
          </w:tcPr>
          <w:p w14:paraId="7B12F6FD" w14:textId="77777777" w:rsidR="00EF3353" w:rsidRPr="00EF3353" w:rsidRDefault="00EF3353" w:rsidP="00EF3353">
            <w:pPr>
              <w:tabs>
                <w:tab w:val="left" w:pos="426"/>
              </w:tabs>
              <w:ind w:left="426"/>
              <w:jc w:val="both"/>
              <w:rPr>
                <w:b/>
              </w:rPr>
            </w:pPr>
            <w:r w:rsidRPr="00EF3353">
              <w:rPr>
                <w:b/>
              </w:rPr>
              <w:t>Mikovická</w:t>
            </w:r>
          </w:p>
        </w:tc>
        <w:tc>
          <w:tcPr>
            <w:tcW w:w="651" w:type="dxa"/>
            <w:noWrap/>
            <w:hideMark/>
          </w:tcPr>
          <w:p w14:paraId="210F6685" w14:textId="77777777" w:rsidR="00EF3353" w:rsidRPr="00EF3353" w:rsidRDefault="00EF3353" w:rsidP="00EF3353">
            <w:pPr>
              <w:tabs>
                <w:tab w:val="left" w:pos="426"/>
              </w:tabs>
              <w:ind w:left="426"/>
              <w:jc w:val="both"/>
              <w:rPr>
                <w:b/>
              </w:rPr>
            </w:pPr>
            <w:r w:rsidRPr="00EF3353">
              <w:rPr>
                <w:b/>
              </w:rPr>
              <w:t>2028</w:t>
            </w:r>
          </w:p>
        </w:tc>
      </w:tr>
      <w:tr w:rsidR="00EF3353" w:rsidRPr="00EF3353" w14:paraId="4B8229B5" w14:textId="77777777" w:rsidTr="007E46FF">
        <w:trPr>
          <w:trHeight w:val="240"/>
        </w:trPr>
        <w:tc>
          <w:tcPr>
            <w:tcW w:w="4531" w:type="dxa"/>
            <w:hideMark/>
          </w:tcPr>
          <w:p w14:paraId="4024D8CF" w14:textId="77777777" w:rsidR="00EF3353" w:rsidRPr="00EF3353" w:rsidRDefault="00EF3353" w:rsidP="00EF3353">
            <w:pPr>
              <w:tabs>
                <w:tab w:val="left" w:pos="426"/>
              </w:tabs>
              <w:ind w:left="426"/>
              <w:jc w:val="both"/>
              <w:rPr>
                <w:b/>
              </w:rPr>
            </w:pPr>
            <w:r w:rsidRPr="00EF3353">
              <w:rPr>
                <w:b/>
              </w:rPr>
              <w:t>Minická</w:t>
            </w:r>
          </w:p>
        </w:tc>
        <w:tc>
          <w:tcPr>
            <w:tcW w:w="651" w:type="dxa"/>
            <w:noWrap/>
            <w:hideMark/>
          </w:tcPr>
          <w:p w14:paraId="6E444118" w14:textId="77777777" w:rsidR="00EF3353" w:rsidRPr="00EF3353" w:rsidRDefault="00EF3353" w:rsidP="00EF3353">
            <w:pPr>
              <w:tabs>
                <w:tab w:val="left" w:pos="426"/>
              </w:tabs>
              <w:ind w:left="426"/>
              <w:jc w:val="both"/>
              <w:rPr>
                <w:b/>
              </w:rPr>
            </w:pPr>
            <w:r w:rsidRPr="00EF3353">
              <w:rPr>
                <w:b/>
              </w:rPr>
              <w:t>2024</w:t>
            </w:r>
          </w:p>
        </w:tc>
      </w:tr>
      <w:tr w:rsidR="00EF3353" w:rsidRPr="00EF3353" w14:paraId="5DCC96BD" w14:textId="77777777" w:rsidTr="007E46FF">
        <w:trPr>
          <w:trHeight w:val="240"/>
        </w:trPr>
        <w:tc>
          <w:tcPr>
            <w:tcW w:w="4531" w:type="dxa"/>
            <w:hideMark/>
          </w:tcPr>
          <w:p w14:paraId="5B86E57C" w14:textId="77777777" w:rsidR="00EF3353" w:rsidRPr="00EF3353" w:rsidRDefault="00EF3353" w:rsidP="00EF3353">
            <w:pPr>
              <w:tabs>
                <w:tab w:val="left" w:pos="426"/>
              </w:tabs>
              <w:ind w:left="426"/>
              <w:jc w:val="both"/>
              <w:rPr>
                <w:b/>
              </w:rPr>
            </w:pPr>
            <w:r w:rsidRPr="00EF3353">
              <w:rPr>
                <w:b/>
              </w:rPr>
              <w:t>Mlýnská</w:t>
            </w:r>
          </w:p>
        </w:tc>
        <w:tc>
          <w:tcPr>
            <w:tcW w:w="651" w:type="dxa"/>
            <w:noWrap/>
            <w:hideMark/>
          </w:tcPr>
          <w:p w14:paraId="446B2739" w14:textId="77777777" w:rsidR="00EF3353" w:rsidRPr="00EF3353" w:rsidRDefault="00EF3353" w:rsidP="00EF3353">
            <w:pPr>
              <w:tabs>
                <w:tab w:val="left" w:pos="426"/>
              </w:tabs>
              <w:ind w:left="426"/>
              <w:jc w:val="both"/>
              <w:rPr>
                <w:b/>
              </w:rPr>
            </w:pPr>
            <w:r w:rsidRPr="00EF3353">
              <w:rPr>
                <w:b/>
              </w:rPr>
              <w:t>2028</w:t>
            </w:r>
          </w:p>
        </w:tc>
      </w:tr>
      <w:tr w:rsidR="00EF3353" w:rsidRPr="00EF3353" w14:paraId="30A8C0A2" w14:textId="77777777" w:rsidTr="007E46FF">
        <w:trPr>
          <w:trHeight w:val="240"/>
        </w:trPr>
        <w:tc>
          <w:tcPr>
            <w:tcW w:w="4531" w:type="dxa"/>
            <w:hideMark/>
          </w:tcPr>
          <w:p w14:paraId="0CBFB31F" w14:textId="77777777" w:rsidR="00EF3353" w:rsidRPr="00EF3353" w:rsidRDefault="00EF3353" w:rsidP="00EF3353">
            <w:pPr>
              <w:tabs>
                <w:tab w:val="left" w:pos="426"/>
              </w:tabs>
              <w:ind w:left="426"/>
              <w:jc w:val="both"/>
              <w:rPr>
                <w:b/>
              </w:rPr>
            </w:pPr>
            <w:r w:rsidRPr="00EF3353">
              <w:rPr>
                <w:b/>
              </w:rPr>
              <w:t>most Masarykův</w:t>
            </w:r>
          </w:p>
        </w:tc>
        <w:tc>
          <w:tcPr>
            <w:tcW w:w="651" w:type="dxa"/>
            <w:noWrap/>
            <w:hideMark/>
          </w:tcPr>
          <w:p w14:paraId="55E7976B" w14:textId="77777777" w:rsidR="00EF3353" w:rsidRPr="00EF3353" w:rsidRDefault="00EF3353" w:rsidP="00EF3353">
            <w:pPr>
              <w:tabs>
                <w:tab w:val="left" w:pos="426"/>
              </w:tabs>
              <w:ind w:left="426"/>
              <w:jc w:val="both"/>
              <w:rPr>
                <w:b/>
              </w:rPr>
            </w:pPr>
            <w:r w:rsidRPr="00EF3353">
              <w:rPr>
                <w:b/>
              </w:rPr>
              <w:t>2024</w:t>
            </w:r>
          </w:p>
        </w:tc>
      </w:tr>
      <w:tr w:rsidR="00EF3353" w:rsidRPr="00EF3353" w14:paraId="042D6FDB" w14:textId="77777777" w:rsidTr="007E46FF">
        <w:trPr>
          <w:trHeight w:val="240"/>
        </w:trPr>
        <w:tc>
          <w:tcPr>
            <w:tcW w:w="4531" w:type="dxa"/>
            <w:hideMark/>
          </w:tcPr>
          <w:p w14:paraId="54F2DBBF" w14:textId="77777777" w:rsidR="00EF3353" w:rsidRPr="00EF3353" w:rsidRDefault="00EF3353" w:rsidP="00EF3353">
            <w:pPr>
              <w:tabs>
                <w:tab w:val="left" w:pos="426"/>
              </w:tabs>
              <w:ind w:left="426"/>
              <w:jc w:val="both"/>
              <w:rPr>
                <w:b/>
              </w:rPr>
            </w:pPr>
            <w:r w:rsidRPr="00EF3353">
              <w:rPr>
                <w:b/>
              </w:rPr>
              <w:t>Mostní - PARK + PĚŠÍ MOST</w:t>
            </w:r>
          </w:p>
        </w:tc>
        <w:tc>
          <w:tcPr>
            <w:tcW w:w="651" w:type="dxa"/>
            <w:noWrap/>
            <w:hideMark/>
          </w:tcPr>
          <w:p w14:paraId="62AC39AC" w14:textId="77777777" w:rsidR="00EF3353" w:rsidRPr="00EF3353" w:rsidRDefault="00EF3353" w:rsidP="00EF3353">
            <w:pPr>
              <w:tabs>
                <w:tab w:val="left" w:pos="426"/>
              </w:tabs>
              <w:ind w:left="426"/>
              <w:jc w:val="both"/>
              <w:rPr>
                <w:b/>
              </w:rPr>
            </w:pPr>
            <w:r w:rsidRPr="00EF3353">
              <w:rPr>
                <w:b/>
              </w:rPr>
              <w:t>2028</w:t>
            </w:r>
          </w:p>
        </w:tc>
      </w:tr>
      <w:tr w:rsidR="00EF3353" w:rsidRPr="00EF3353" w14:paraId="27B1B202" w14:textId="77777777" w:rsidTr="007E46FF">
        <w:trPr>
          <w:trHeight w:val="240"/>
        </w:trPr>
        <w:tc>
          <w:tcPr>
            <w:tcW w:w="4531" w:type="dxa"/>
            <w:hideMark/>
          </w:tcPr>
          <w:p w14:paraId="5E28CC0B" w14:textId="77777777" w:rsidR="00EF3353" w:rsidRPr="00EF3353" w:rsidRDefault="00EF3353" w:rsidP="00EF3353">
            <w:pPr>
              <w:tabs>
                <w:tab w:val="left" w:pos="426"/>
              </w:tabs>
              <w:ind w:left="426"/>
              <w:jc w:val="both"/>
              <w:rPr>
                <w:b/>
              </w:rPr>
            </w:pPr>
            <w:r w:rsidRPr="00EF3353">
              <w:rPr>
                <w:b/>
              </w:rPr>
              <w:t>Mostní</w:t>
            </w:r>
          </w:p>
        </w:tc>
        <w:tc>
          <w:tcPr>
            <w:tcW w:w="651" w:type="dxa"/>
            <w:noWrap/>
            <w:hideMark/>
          </w:tcPr>
          <w:p w14:paraId="01795B56" w14:textId="77777777" w:rsidR="00EF3353" w:rsidRPr="00EF3353" w:rsidRDefault="00EF3353" w:rsidP="00EF3353">
            <w:pPr>
              <w:tabs>
                <w:tab w:val="left" w:pos="426"/>
              </w:tabs>
              <w:ind w:left="426"/>
              <w:jc w:val="both"/>
              <w:rPr>
                <w:b/>
              </w:rPr>
            </w:pPr>
            <w:r w:rsidRPr="00EF3353">
              <w:rPr>
                <w:b/>
              </w:rPr>
              <w:t>2024</w:t>
            </w:r>
          </w:p>
        </w:tc>
      </w:tr>
      <w:tr w:rsidR="00EF3353" w:rsidRPr="00EF3353" w14:paraId="407DA913" w14:textId="77777777" w:rsidTr="007E46FF">
        <w:trPr>
          <w:trHeight w:val="240"/>
        </w:trPr>
        <w:tc>
          <w:tcPr>
            <w:tcW w:w="4531" w:type="dxa"/>
            <w:hideMark/>
          </w:tcPr>
          <w:p w14:paraId="6706C04E" w14:textId="77777777" w:rsidR="00EF3353" w:rsidRPr="00EF3353" w:rsidRDefault="00EF3353" w:rsidP="00EF3353">
            <w:pPr>
              <w:tabs>
                <w:tab w:val="left" w:pos="426"/>
              </w:tabs>
              <w:ind w:left="426"/>
              <w:jc w:val="both"/>
              <w:rPr>
                <w:b/>
              </w:rPr>
            </w:pPr>
            <w:r w:rsidRPr="00EF3353">
              <w:rPr>
                <w:b/>
              </w:rPr>
              <w:t>Na Baště</w:t>
            </w:r>
          </w:p>
        </w:tc>
        <w:tc>
          <w:tcPr>
            <w:tcW w:w="651" w:type="dxa"/>
            <w:noWrap/>
            <w:hideMark/>
          </w:tcPr>
          <w:p w14:paraId="334D8896" w14:textId="77777777" w:rsidR="00EF3353" w:rsidRPr="00EF3353" w:rsidRDefault="00EF3353" w:rsidP="00EF3353">
            <w:pPr>
              <w:tabs>
                <w:tab w:val="left" w:pos="426"/>
              </w:tabs>
              <w:ind w:left="426"/>
              <w:jc w:val="both"/>
              <w:rPr>
                <w:b/>
              </w:rPr>
            </w:pPr>
            <w:r w:rsidRPr="00EF3353">
              <w:rPr>
                <w:b/>
              </w:rPr>
              <w:t>2028</w:t>
            </w:r>
          </w:p>
        </w:tc>
      </w:tr>
      <w:tr w:rsidR="00EF3353" w:rsidRPr="00EF3353" w14:paraId="502E90BD" w14:textId="77777777" w:rsidTr="007E46FF">
        <w:trPr>
          <w:trHeight w:val="240"/>
        </w:trPr>
        <w:tc>
          <w:tcPr>
            <w:tcW w:w="4531" w:type="dxa"/>
            <w:hideMark/>
          </w:tcPr>
          <w:p w14:paraId="2FCC1BCA" w14:textId="77777777" w:rsidR="00EF3353" w:rsidRPr="00EF3353" w:rsidRDefault="00EF3353" w:rsidP="00EF3353">
            <w:pPr>
              <w:tabs>
                <w:tab w:val="left" w:pos="426"/>
              </w:tabs>
              <w:ind w:left="426"/>
              <w:jc w:val="both"/>
              <w:rPr>
                <w:b/>
              </w:rPr>
            </w:pPr>
            <w:r w:rsidRPr="00EF3353">
              <w:rPr>
                <w:b/>
              </w:rPr>
              <w:t>Na Cikánce (nebylo v seznamu ulic)</w:t>
            </w:r>
          </w:p>
        </w:tc>
        <w:tc>
          <w:tcPr>
            <w:tcW w:w="651" w:type="dxa"/>
            <w:noWrap/>
            <w:hideMark/>
          </w:tcPr>
          <w:p w14:paraId="63690D42" w14:textId="77777777" w:rsidR="00EF3353" w:rsidRPr="00EF3353" w:rsidRDefault="00EF3353" w:rsidP="00EF3353">
            <w:pPr>
              <w:tabs>
                <w:tab w:val="left" w:pos="426"/>
              </w:tabs>
              <w:ind w:left="426"/>
              <w:jc w:val="both"/>
              <w:rPr>
                <w:b/>
              </w:rPr>
            </w:pPr>
            <w:r w:rsidRPr="00EF3353">
              <w:rPr>
                <w:b/>
              </w:rPr>
              <w:t>2028</w:t>
            </w:r>
          </w:p>
        </w:tc>
      </w:tr>
      <w:tr w:rsidR="00EF3353" w:rsidRPr="00EF3353" w14:paraId="64E5DE1F" w14:textId="77777777" w:rsidTr="007E46FF">
        <w:trPr>
          <w:trHeight w:val="240"/>
        </w:trPr>
        <w:tc>
          <w:tcPr>
            <w:tcW w:w="4531" w:type="dxa"/>
            <w:hideMark/>
          </w:tcPr>
          <w:p w14:paraId="257394DA" w14:textId="77777777" w:rsidR="00EF3353" w:rsidRPr="00EF3353" w:rsidRDefault="00EF3353" w:rsidP="00EF3353">
            <w:pPr>
              <w:tabs>
                <w:tab w:val="left" w:pos="426"/>
              </w:tabs>
              <w:ind w:left="426"/>
              <w:jc w:val="both"/>
              <w:rPr>
                <w:b/>
              </w:rPr>
            </w:pPr>
            <w:r w:rsidRPr="00EF3353">
              <w:rPr>
                <w:b/>
              </w:rPr>
              <w:t>Na Horkách</w:t>
            </w:r>
          </w:p>
        </w:tc>
        <w:tc>
          <w:tcPr>
            <w:tcW w:w="651" w:type="dxa"/>
            <w:noWrap/>
            <w:hideMark/>
          </w:tcPr>
          <w:p w14:paraId="18147C01" w14:textId="77777777" w:rsidR="00EF3353" w:rsidRPr="00EF3353" w:rsidRDefault="00EF3353" w:rsidP="00EF3353">
            <w:pPr>
              <w:tabs>
                <w:tab w:val="left" w:pos="426"/>
              </w:tabs>
              <w:ind w:left="426"/>
              <w:jc w:val="both"/>
              <w:rPr>
                <w:b/>
              </w:rPr>
            </w:pPr>
            <w:r w:rsidRPr="00EF3353">
              <w:rPr>
                <w:b/>
              </w:rPr>
              <w:t>2028</w:t>
            </w:r>
          </w:p>
        </w:tc>
      </w:tr>
      <w:tr w:rsidR="00EF3353" w:rsidRPr="00EF3353" w14:paraId="48F8B5AF" w14:textId="77777777" w:rsidTr="007E46FF">
        <w:trPr>
          <w:trHeight w:val="240"/>
        </w:trPr>
        <w:tc>
          <w:tcPr>
            <w:tcW w:w="4531" w:type="dxa"/>
            <w:hideMark/>
          </w:tcPr>
          <w:p w14:paraId="61872819" w14:textId="77777777" w:rsidR="00EF3353" w:rsidRPr="00EF3353" w:rsidRDefault="00EF3353" w:rsidP="00EF3353">
            <w:pPr>
              <w:tabs>
                <w:tab w:val="left" w:pos="426"/>
              </w:tabs>
              <w:ind w:left="426"/>
              <w:jc w:val="both"/>
              <w:rPr>
                <w:b/>
              </w:rPr>
            </w:pPr>
            <w:r w:rsidRPr="00EF3353">
              <w:rPr>
                <w:b/>
              </w:rPr>
              <w:t>Na Hrádku</w:t>
            </w:r>
          </w:p>
        </w:tc>
        <w:tc>
          <w:tcPr>
            <w:tcW w:w="651" w:type="dxa"/>
            <w:noWrap/>
            <w:hideMark/>
          </w:tcPr>
          <w:p w14:paraId="2327CD38" w14:textId="77777777" w:rsidR="00EF3353" w:rsidRPr="00EF3353" w:rsidRDefault="00EF3353" w:rsidP="00EF3353">
            <w:pPr>
              <w:tabs>
                <w:tab w:val="left" w:pos="426"/>
              </w:tabs>
              <w:ind w:left="426"/>
              <w:jc w:val="both"/>
              <w:rPr>
                <w:b/>
              </w:rPr>
            </w:pPr>
            <w:r w:rsidRPr="00EF3353">
              <w:rPr>
                <w:b/>
              </w:rPr>
              <w:t>2028</w:t>
            </w:r>
          </w:p>
        </w:tc>
      </w:tr>
      <w:tr w:rsidR="00EF3353" w:rsidRPr="00EF3353" w14:paraId="5B18D576" w14:textId="77777777" w:rsidTr="007E46FF">
        <w:trPr>
          <w:trHeight w:val="240"/>
        </w:trPr>
        <w:tc>
          <w:tcPr>
            <w:tcW w:w="4531" w:type="dxa"/>
            <w:hideMark/>
          </w:tcPr>
          <w:p w14:paraId="085EDA56" w14:textId="77777777" w:rsidR="00EF3353" w:rsidRPr="00EF3353" w:rsidRDefault="00EF3353" w:rsidP="00EF3353">
            <w:pPr>
              <w:tabs>
                <w:tab w:val="left" w:pos="426"/>
              </w:tabs>
              <w:ind w:left="426"/>
              <w:jc w:val="both"/>
              <w:rPr>
                <w:b/>
              </w:rPr>
            </w:pPr>
            <w:r w:rsidRPr="00EF3353">
              <w:rPr>
                <w:b/>
              </w:rPr>
              <w:t>Na Hrázi</w:t>
            </w:r>
          </w:p>
        </w:tc>
        <w:tc>
          <w:tcPr>
            <w:tcW w:w="651" w:type="dxa"/>
            <w:noWrap/>
            <w:hideMark/>
          </w:tcPr>
          <w:p w14:paraId="25E4F1B1" w14:textId="77777777" w:rsidR="00EF3353" w:rsidRPr="00EF3353" w:rsidRDefault="00EF3353" w:rsidP="00EF3353">
            <w:pPr>
              <w:tabs>
                <w:tab w:val="left" w:pos="426"/>
              </w:tabs>
              <w:ind w:left="426"/>
              <w:jc w:val="both"/>
              <w:rPr>
                <w:b/>
              </w:rPr>
            </w:pPr>
            <w:r w:rsidRPr="00EF3353">
              <w:rPr>
                <w:b/>
              </w:rPr>
              <w:t>2024</w:t>
            </w:r>
          </w:p>
        </w:tc>
      </w:tr>
      <w:tr w:rsidR="00EF3353" w:rsidRPr="00EF3353" w14:paraId="75D358E5" w14:textId="77777777" w:rsidTr="007E46FF">
        <w:trPr>
          <w:trHeight w:val="240"/>
        </w:trPr>
        <w:tc>
          <w:tcPr>
            <w:tcW w:w="4531" w:type="dxa"/>
            <w:hideMark/>
          </w:tcPr>
          <w:p w14:paraId="62C1F89D" w14:textId="77777777" w:rsidR="00EF3353" w:rsidRPr="00EF3353" w:rsidRDefault="00EF3353" w:rsidP="00EF3353">
            <w:pPr>
              <w:tabs>
                <w:tab w:val="left" w:pos="426"/>
              </w:tabs>
              <w:ind w:left="426"/>
              <w:jc w:val="both"/>
              <w:rPr>
                <w:b/>
              </w:rPr>
            </w:pPr>
            <w:r w:rsidRPr="00EF3353">
              <w:rPr>
                <w:b/>
              </w:rPr>
              <w:t>Na Husarce</w:t>
            </w:r>
          </w:p>
        </w:tc>
        <w:tc>
          <w:tcPr>
            <w:tcW w:w="651" w:type="dxa"/>
            <w:noWrap/>
            <w:hideMark/>
          </w:tcPr>
          <w:p w14:paraId="6F0D8C7C" w14:textId="77777777" w:rsidR="00EF3353" w:rsidRPr="00EF3353" w:rsidRDefault="00EF3353" w:rsidP="00EF3353">
            <w:pPr>
              <w:tabs>
                <w:tab w:val="left" w:pos="426"/>
              </w:tabs>
              <w:ind w:left="426"/>
              <w:jc w:val="both"/>
              <w:rPr>
                <w:b/>
              </w:rPr>
            </w:pPr>
            <w:r w:rsidRPr="00EF3353">
              <w:rPr>
                <w:b/>
              </w:rPr>
              <w:t>2028</w:t>
            </w:r>
          </w:p>
        </w:tc>
      </w:tr>
      <w:tr w:rsidR="00EF3353" w:rsidRPr="00EF3353" w14:paraId="1981DB9B" w14:textId="77777777" w:rsidTr="007E46FF">
        <w:trPr>
          <w:trHeight w:val="240"/>
        </w:trPr>
        <w:tc>
          <w:tcPr>
            <w:tcW w:w="4531" w:type="dxa"/>
            <w:hideMark/>
          </w:tcPr>
          <w:p w14:paraId="4806401A" w14:textId="77777777" w:rsidR="00EF3353" w:rsidRPr="00EF3353" w:rsidRDefault="00EF3353" w:rsidP="00EF3353">
            <w:pPr>
              <w:tabs>
                <w:tab w:val="left" w:pos="426"/>
              </w:tabs>
              <w:ind w:left="426"/>
              <w:jc w:val="both"/>
              <w:rPr>
                <w:b/>
              </w:rPr>
            </w:pPr>
            <w:r w:rsidRPr="00EF3353">
              <w:rPr>
                <w:b/>
              </w:rPr>
              <w:t>Na Jáně</w:t>
            </w:r>
          </w:p>
        </w:tc>
        <w:tc>
          <w:tcPr>
            <w:tcW w:w="651" w:type="dxa"/>
            <w:noWrap/>
            <w:hideMark/>
          </w:tcPr>
          <w:p w14:paraId="37322352" w14:textId="77777777" w:rsidR="00EF3353" w:rsidRPr="00EF3353" w:rsidRDefault="00EF3353" w:rsidP="00EF3353">
            <w:pPr>
              <w:tabs>
                <w:tab w:val="left" w:pos="426"/>
              </w:tabs>
              <w:ind w:left="426"/>
              <w:jc w:val="both"/>
              <w:rPr>
                <w:b/>
              </w:rPr>
            </w:pPr>
            <w:r w:rsidRPr="00EF3353">
              <w:rPr>
                <w:b/>
              </w:rPr>
              <w:t>2028</w:t>
            </w:r>
          </w:p>
        </w:tc>
      </w:tr>
      <w:tr w:rsidR="00EF3353" w:rsidRPr="00EF3353" w14:paraId="7EC0FDD6" w14:textId="77777777" w:rsidTr="007E46FF">
        <w:trPr>
          <w:trHeight w:val="240"/>
        </w:trPr>
        <w:tc>
          <w:tcPr>
            <w:tcW w:w="4531" w:type="dxa"/>
            <w:hideMark/>
          </w:tcPr>
          <w:p w14:paraId="25D2827B" w14:textId="77777777" w:rsidR="00EF3353" w:rsidRPr="00EF3353" w:rsidRDefault="00EF3353" w:rsidP="00EF3353">
            <w:pPr>
              <w:tabs>
                <w:tab w:val="left" w:pos="426"/>
              </w:tabs>
              <w:ind w:left="426"/>
              <w:jc w:val="both"/>
              <w:rPr>
                <w:b/>
              </w:rPr>
            </w:pPr>
            <w:r w:rsidRPr="00EF3353">
              <w:rPr>
                <w:b/>
              </w:rPr>
              <w:t>Na Minickém Kopci</w:t>
            </w:r>
          </w:p>
        </w:tc>
        <w:tc>
          <w:tcPr>
            <w:tcW w:w="651" w:type="dxa"/>
            <w:noWrap/>
            <w:hideMark/>
          </w:tcPr>
          <w:p w14:paraId="451982F0" w14:textId="77777777" w:rsidR="00EF3353" w:rsidRPr="00EF3353" w:rsidRDefault="00EF3353" w:rsidP="00EF3353">
            <w:pPr>
              <w:tabs>
                <w:tab w:val="left" w:pos="426"/>
              </w:tabs>
              <w:ind w:left="426"/>
              <w:jc w:val="both"/>
              <w:rPr>
                <w:b/>
              </w:rPr>
            </w:pPr>
            <w:r w:rsidRPr="00EF3353">
              <w:rPr>
                <w:b/>
              </w:rPr>
              <w:t>2021</w:t>
            </w:r>
          </w:p>
        </w:tc>
      </w:tr>
      <w:tr w:rsidR="00EF3353" w:rsidRPr="00EF3353" w14:paraId="003EAF1A" w14:textId="77777777" w:rsidTr="007E46FF">
        <w:trPr>
          <w:trHeight w:val="240"/>
        </w:trPr>
        <w:tc>
          <w:tcPr>
            <w:tcW w:w="4531" w:type="dxa"/>
            <w:hideMark/>
          </w:tcPr>
          <w:p w14:paraId="4CD6F3FA" w14:textId="77777777" w:rsidR="00EF3353" w:rsidRPr="00EF3353" w:rsidRDefault="00EF3353" w:rsidP="00EF3353">
            <w:pPr>
              <w:tabs>
                <w:tab w:val="left" w:pos="426"/>
              </w:tabs>
              <w:ind w:left="426"/>
              <w:jc w:val="both"/>
              <w:rPr>
                <w:b/>
              </w:rPr>
            </w:pPr>
            <w:r w:rsidRPr="00EF3353">
              <w:rPr>
                <w:b/>
              </w:rPr>
              <w:t>Na Poláčku</w:t>
            </w:r>
          </w:p>
        </w:tc>
        <w:tc>
          <w:tcPr>
            <w:tcW w:w="651" w:type="dxa"/>
            <w:noWrap/>
            <w:hideMark/>
          </w:tcPr>
          <w:p w14:paraId="21B6E367" w14:textId="77777777" w:rsidR="00EF3353" w:rsidRPr="00EF3353" w:rsidRDefault="00EF3353" w:rsidP="00EF3353">
            <w:pPr>
              <w:tabs>
                <w:tab w:val="left" w:pos="426"/>
              </w:tabs>
              <w:ind w:left="426"/>
              <w:jc w:val="both"/>
              <w:rPr>
                <w:b/>
              </w:rPr>
            </w:pPr>
            <w:r w:rsidRPr="00EF3353">
              <w:rPr>
                <w:b/>
              </w:rPr>
              <w:t>2028</w:t>
            </w:r>
          </w:p>
        </w:tc>
      </w:tr>
      <w:tr w:rsidR="00EF3353" w:rsidRPr="00EF3353" w14:paraId="0CD8DB7D" w14:textId="77777777" w:rsidTr="007E46FF">
        <w:trPr>
          <w:trHeight w:val="240"/>
        </w:trPr>
        <w:tc>
          <w:tcPr>
            <w:tcW w:w="4531" w:type="dxa"/>
            <w:hideMark/>
          </w:tcPr>
          <w:p w14:paraId="7FD03343" w14:textId="77777777" w:rsidR="00EF3353" w:rsidRPr="00EF3353" w:rsidRDefault="00EF3353" w:rsidP="00EF3353">
            <w:pPr>
              <w:tabs>
                <w:tab w:val="left" w:pos="426"/>
              </w:tabs>
              <w:ind w:left="426"/>
              <w:jc w:val="both"/>
              <w:rPr>
                <w:b/>
              </w:rPr>
            </w:pPr>
            <w:r w:rsidRPr="00EF3353">
              <w:rPr>
                <w:b/>
              </w:rPr>
              <w:t>Na Rybníkách</w:t>
            </w:r>
          </w:p>
        </w:tc>
        <w:tc>
          <w:tcPr>
            <w:tcW w:w="651" w:type="dxa"/>
            <w:noWrap/>
            <w:hideMark/>
          </w:tcPr>
          <w:p w14:paraId="00711254" w14:textId="77777777" w:rsidR="00EF3353" w:rsidRPr="00EF3353" w:rsidRDefault="00EF3353" w:rsidP="00EF3353">
            <w:pPr>
              <w:tabs>
                <w:tab w:val="left" w:pos="426"/>
              </w:tabs>
              <w:ind w:left="426"/>
              <w:jc w:val="both"/>
              <w:rPr>
                <w:b/>
              </w:rPr>
            </w:pPr>
            <w:r w:rsidRPr="00EF3353">
              <w:rPr>
                <w:b/>
              </w:rPr>
              <w:t>2028</w:t>
            </w:r>
          </w:p>
        </w:tc>
      </w:tr>
      <w:tr w:rsidR="00EF3353" w:rsidRPr="00EF3353" w14:paraId="3A0897C2" w14:textId="77777777" w:rsidTr="007E46FF">
        <w:trPr>
          <w:trHeight w:val="240"/>
        </w:trPr>
        <w:tc>
          <w:tcPr>
            <w:tcW w:w="4531" w:type="dxa"/>
            <w:hideMark/>
          </w:tcPr>
          <w:p w14:paraId="7668FC03" w14:textId="77777777" w:rsidR="00EF3353" w:rsidRPr="00EF3353" w:rsidRDefault="00EF3353" w:rsidP="00EF3353">
            <w:pPr>
              <w:tabs>
                <w:tab w:val="left" w:pos="426"/>
              </w:tabs>
              <w:ind w:left="426"/>
              <w:jc w:val="both"/>
              <w:rPr>
                <w:b/>
              </w:rPr>
            </w:pPr>
            <w:r w:rsidRPr="00EF3353">
              <w:rPr>
                <w:b/>
              </w:rPr>
              <w:t>Na Skalách (nebylo v seznamu ulic)</w:t>
            </w:r>
          </w:p>
        </w:tc>
        <w:tc>
          <w:tcPr>
            <w:tcW w:w="651" w:type="dxa"/>
            <w:noWrap/>
            <w:hideMark/>
          </w:tcPr>
          <w:p w14:paraId="5F7581FC" w14:textId="77777777" w:rsidR="00EF3353" w:rsidRPr="00EF3353" w:rsidRDefault="00EF3353" w:rsidP="00EF3353">
            <w:pPr>
              <w:tabs>
                <w:tab w:val="left" w:pos="426"/>
              </w:tabs>
              <w:ind w:left="426"/>
              <w:jc w:val="both"/>
              <w:rPr>
                <w:b/>
              </w:rPr>
            </w:pPr>
            <w:r w:rsidRPr="00EF3353">
              <w:rPr>
                <w:b/>
              </w:rPr>
              <w:t>2024</w:t>
            </w:r>
          </w:p>
        </w:tc>
      </w:tr>
      <w:tr w:rsidR="00EF3353" w:rsidRPr="00EF3353" w14:paraId="6E3CD3DF" w14:textId="77777777" w:rsidTr="007E46FF">
        <w:trPr>
          <w:trHeight w:val="240"/>
        </w:trPr>
        <w:tc>
          <w:tcPr>
            <w:tcW w:w="4531" w:type="dxa"/>
            <w:hideMark/>
          </w:tcPr>
          <w:p w14:paraId="76B2C6F0" w14:textId="77777777" w:rsidR="00EF3353" w:rsidRPr="00EF3353" w:rsidRDefault="00EF3353" w:rsidP="00EF3353">
            <w:pPr>
              <w:tabs>
                <w:tab w:val="left" w:pos="426"/>
              </w:tabs>
              <w:ind w:left="426"/>
              <w:jc w:val="both"/>
              <w:rPr>
                <w:b/>
              </w:rPr>
            </w:pPr>
            <w:r w:rsidRPr="00EF3353">
              <w:rPr>
                <w:b/>
              </w:rPr>
              <w:t>Na Staré mlýnské cestě</w:t>
            </w:r>
          </w:p>
        </w:tc>
        <w:tc>
          <w:tcPr>
            <w:tcW w:w="651" w:type="dxa"/>
            <w:noWrap/>
            <w:hideMark/>
          </w:tcPr>
          <w:p w14:paraId="56AAB70A" w14:textId="77777777" w:rsidR="00EF3353" w:rsidRPr="00EF3353" w:rsidRDefault="00EF3353" w:rsidP="00EF3353">
            <w:pPr>
              <w:tabs>
                <w:tab w:val="left" w:pos="426"/>
              </w:tabs>
              <w:ind w:left="426"/>
              <w:jc w:val="both"/>
              <w:rPr>
                <w:b/>
              </w:rPr>
            </w:pPr>
            <w:r w:rsidRPr="00EF3353">
              <w:rPr>
                <w:b/>
              </w:rPr>
              <w:t>2028</w:t>
            </w:r>
          </w:p>
        </w:tc>
      </w:tr>
      <w:tr w:rsidR="00EF3353" w:rsidRPr="00EF3353" w14:paraId="7E5A0E2D" w14:textId="77777777" w:rsidTr="007E46FF">
        <w:trPr>
          <w:trHeight w:val="240"/>
        </w:trPr>
        <w:tc>
          <w:tcPr>
            <w:tcW w:w="4531" w:type="dxa"/>
            <w:hideMark/>
          </w:tcPr>
          <w:p w14:paraId="2E98F8AA" w14:textId="77777777" w:rsidR="00EF3353" w:rsidRPr="00EF3353" w:rsidRDefault="00EF3353" w:rsidP="00EF3353">
            <w:pPr>
              <w:tabs>
                <w:tab w:val="left" w:pos="426"/>
              </w:tabs>
              <w:ind w:left="426"/>
              <w:jc w:val="both"/>
              <w:rPr>
                <w:b/>
              </w:rPr>
            </w:pPr>
            <w:r w:rsidRPr="00EF3353">
              <w:rPr>
                <w:b/>
              </w:rPr>
              <w:t>Na Staré mlýnské cestě - PARK</w:t>
            </w:r>
          </w:p>
        </w:tc>
        <w:tc>
          <w:tcPr>
            <w:tcW w:w="651" w:type="dxa"/>
            <w:noWrap/>
            <w:hideMark/>
          </w:tcPr>
          <w:p w14:paraId="64A08D4F" w14:textId="77777777" w:rsidR="00EF3353" w:rsidRPr="00EF3353" w:rsidRDefault="00EF3353" w:rsidP="00EF3353">
            <w:pPr>
              <w:tabs>
                <w:tab w:val="left" w:pos="426"/>
              </w:tabs>
              <w:ind w:left="426"/>
              <w:jc w:val="both"/>
              <w:rPr>
                <w:b/>
              </w:rPr>
            </w:pPr>
            <w:r w:rsidRPr="00EF3353">
              <w:rPr>
                <w:b/>
              </w:rPr>
              <w:t>2022</w:t>
            </w:r>
          </w:p>
        </w:tc>
      </w:tr>
      <w:tr w:rsidR="00EF3353" w:rsidRPr="00EF3353" w14:paraId="7288AD99" w14:textId="77777777" w:rsidTr="007E46FF">
        <w:trPr>
          <w:trHeight w:val="240"/>
        </w:trPr>
        <w:tc>
          <w:tcPr>
            <w:tcW w:w="4531" w:type="dxa"/>
            <w:hideMark/>
          </w:tcPr>
          <w:p w14:paraId="5FDEC590" w14:textId="77777777" w:rsidR="00EF3353" w:rsidRPr="00EF3353" w:rsidRDefault="00EF3353" w:rsidP="00EF3353">
            <w:pPr>
              <w:tabs>
                <w:tab w:val="left" w:pos="426"/>
              </w:tabs>
              <w:ind w:left="426"/>
              <w:jc w:val="both"/>
              <w:rPr>
                <w:b/>
              </w:rPr>
            </w:pPr>
            <w:r w:rsidRPr="00EF3353">
              <w:rPr>
                <w:b/>
              </w:rPr>
              <w:t>Na Turské louce</w:t>
            </w:r>
          </w:p>
        </w:tc>
        <w:tc>
          <w:tcPr>
            <w:tcW w:w="651" w:type="dxa"/>
            <w:noWrap/>
            <w:hideMark/>
          </w:tcPr>
          <w:p w14:paraId="72744BB1" w14:textId="77777777" w:rsidR="00EF3353" w:rsidRPr="00EF3353" w:rsidRDefault="00EF3353" w:rsidP="00EF3353">
            <w:pPr>
              <w:tabs>
                <w:tab w:val="left" w:pos="426"/>
              </w:tabs>
              <w:ind w:left="426"/>
              <w:jc w:val="both"/>
              <w:rPr>
                <w:b/>
              </w:rPr>
            </w:pPr>
            <w:r w:rsidRPr="00EF3353">
              <w:rPr>
                <w:b/>
              </w:rPr>
              <w:t>2028</w:t>
            </w:r>
          </w:p>
        </w:tc>
      </w:tr>
      <w:tr w:rsidR="00EF3353" w:rsidRPr="00EF3353" w14:paraId="234BB6A1" w14:textId="77777777" w:rsidTr="007E46FF">
        <w:trPr>
          <w:trHeight w:val="240"/>
        </w:trPr>
        <w:tc>
          <w:tcPr>
            <w:tcW w:w="4531" w:type="dxa"/>
            <w:hideMark/>
          </w:tcPr>
          <w:p w14:paraId="0078C0CB" w14:textId="77777777" w:rsidR="00EF3353" w:rsidRPr="00EF3353" w:rsidRDefault="00EF3353" w:rsidP="00EF3353">
            <w:pPr>
              <w:tabs>
                <w:tab w:val="left" w:pos="426"/>
              </w:tabs>
              <w:ind w:left="426"/>
              <w:jc w:val="both"/>
              <w:rPr>
                <w:b/>
              </w:rPr>
            </w:pPr>
            <w:r w:rsidRPr="00EF3353">
              <w:rPr>
                <w:b/>
              </w:rPr>
              <w:t>Na Velvarské silnici</w:t>
            </w:r>
          </w:p>
        </w:tc>
        <w:tc>
          <w:tcPr>
            <w:tcW w:w="651" w:type="dxa"/>
            <w:noWrap/>
            <w:hideMark/>
          </w:tcPr>
          <w:p w14:paraId="5DEE8AB2" w14:textId="77777777" w:rsidR="00EF3353" w:rsidRPr="00EF3353" w:rsidRDefault="00EF3353" w:rsidP="00EF3353">
            <w:pPr>
              <w:tabs>
                <w:tab w:val="left" w:pos="426"/>
              </w:tabs>
              <w:ind w:left="426"/>
              <w:jc w:val="both"/>
              <w:rPr>
                <w:b/>
              </w:rPr>
            </w:pPr>
            <w:r w:rsidRPr="00EF3353">
              <w:rPr>
                <w:b/>
              </w:rPr>
              <w:t>2022</w:t>
            </w:r>
          </w:p>
        </w:tc>
      </w:tr>
      <w:tr w:rsidR="00EF3353" w:rsidRPr="00EF3353" w14:paraId="2ECF889D" w14:textId="77777777" w:rsidTr="007E46FF">
        <w:trPr>
          <w:trHeight w:val="240"/>
        </w:trPr>
        <w:tc>
          <w:tcPr>
            <w:tcW w:w="4531" w:type="dxa"/>
            <w:hideMark/>
          </w:tcPr>
          <w:p w14:paraId="2AAA061F" w14:textId="77777777" w:rsidR="00EF3353" w:rsidRPr="00EF3353" w:rsidRDefault="00EF3353" w:rsidP="00EF3353">
            <w:pPr>
              <w:tabs>
                <w:tab w:val="left" w:pos="426"/>
              </w:tabs>
              <w:ind w:left="426"/>
              <w:jc w:val="both"/>
              <w:rPr>
                <w:b/>
              </w:rPr>
            </w:pPr>
            <w:r w:rsidRPr="00EF3353">
              <w:rPr>
                <w:b/>
              </w:rPr>
              <w:t>Na Vršku</w:t>
            </w:r>
          </w:p>
        </w:tc>
        <w:tc>
          <w:tcPr>
            <w:tcW w:w="651" w:type="dxa"/>
            <w:noWrap/>
            <w:hideMark/>
          </w:tcPr>
          <w:p w14:paraId="6A4D33F7" w14:textId="77777777" w:rsidR="00EF3353" w:rsidRPr="00EF3353" w:rsidRDefault="00EF3353" w:rsidP="00EF3353">
            <w:pPr>
              <w:tabs>
                <w:tab w:val="left" w:pos="426"/>
              </w:tabs>
              <w:ind w:left="426"/>
              <w:jc w:val="both"/>
              <w:rPr>
                <w:b/>
              </w:rPr>
            </w:pPr>
            <w:r w:rsidRPr="00EF3353">
              <w:rPr>
                <w:b/>
              </w:rPr>
              <w:t>2022</w:t>
            </w:r>
          </w:p>
        </w:tc>
      </w:tr>
      <w:tr w:rsidR="00EF3353" w:rsidRPr="00EF3353" w14:paraId="7696FE2A" w14:textId="77777777" w:rsidTr="007E46FF">
        <w:trPr>
          <w:trHeight w:val="240"/>
        </w:trPr>
        <w:tc>
          <w:tcPr>
            <w:tcW w:w="4531" w:type="dxa"/>
            <w:hideMark/>
          </w:tcPr>
          <w:p w14:paraId="6AB8A881" w14:textId="77777777" w:rsidR="00EF3353" w:rsidRPr="00EF3353" w:rsidRDefault="00EF3353" w:rsidP="00EF3353">
            <w:pPr>
              <w:tabs>
                <w:tab w:val="left" w:pos="426"/>
              </w:tabs>
              <w:ind w:left="426"/>
              <w:jc w:val="both"/>
              <w:rPr>
                <w:b/>
              </w:rPr>
            </w:pPr>
            <w:r w:rsidRPr="00EF3353">
              <w:rPr>
                <w:b/>
              </w:rPr>
              <w:t>Na Vyhlídce</w:t>
            </w:r>
          </w:p>
        </w:tc>
        <w:tc>
          <w:tcPr>
            <w:tcW w:w="651" w:type="dxa"/>
            <w:noWrap/>
            <w:hideMark/>
          </w:tcPr>
          <w:p w14:paraId="4890D061" w14:textId="77777777" w:rsidR="00EF3353" w:rsidRPr="00EF3353" w:rsidRDefault="00EF3353" w:rsidP="00EF3353">
            <w:pPr>
              <w:tabs>
                <w:tab w:val="left" w:pos="426"/>
              </w:tabs>
              <w:ind w:left="426"/>
              <w:jc w:val="both"/>
              <w:rPr>
                <w:b/>
              </w:rPr>
            </w:pPr>
            <w:r w:rsidRPr="00EF3353">
              <w:rPr>
                <w:b/>
              </w:rPr>
              <w:t>2028</w:t>
            </w:r>
          </w:p>
        </w:tc>
      </w:tr>
      <w:tr w:rsidR="00EF3353" w:rsidRPr="00EF3353" w14:paraId="2EECFD15" w14:textId="77777777" w:rsidTr="007E46FF">
        <w:trPr>
          <w:trHeight w:val="240"/>
        </w:trPr>
        <w:tc>
          <w:tcPr>
            <w:tcW w:w="4531" w:type="dxa"/>
            <w:hideMark/>
          </w:tcPr>
          <w:p w14:paraId="19A184CD" w14:textId="77777777" w:rsidR="00EF3353" w:rsidRPr="00EF3353" w:rsidRDefault="00EF3353" w:rsidP="00EF3353">
            <w:pPr>
              <w:tabs>
                <w:tab w:val="left" w:pos="426"/>
              </w:tabs>
              <w:ind w:left="426"/>
              <w:jc w:val="both"/>
              <w:rPr>
                <w:b/>
              </w:rPr>
            </w:pPr>
            <w:r w:rsidRPr="00EF3353">
              <w:rPr>
                <w:b/>
              </w:rPr>
              <w:t>Na Záruce</w:t>
            </w:r>
          </w:p>
        </w:tc>
        <w:tc>
          <w:tcPr>
            <w:tcW w:w="651" w:type="dxa"/>
            <w:noWrap/>
            <w:hideMark/>
          </w:tcPr>
          <w:p w14:paraId="2B67246C" w14:textId="77777777" w:rsidR="00EF3353" w:rsidRPr="00EF3353" w:rsidRDefault="00EF3353" w:rsidP="00EF3353">
            <w:pPr>
              <w:tabs>
                <w:tab w:val="left" w:pos="426"/>
              </w:tabs>
              <w:ind w:left="426"/>
              <w:jc w:val="both"/>
              <w:rPr>
                <w:b/>
              </w:rPr>
            </w:pPr>
            <w:r w:rsidRPr="00EF3353">
              <w:rPr>
                <w:b/>
              </w:rPr>
              <w:t>2028</w:t>
            </w:r>
          </w:p>
        </w:tc>
      </w:tr>
      <w:tr w:rsidR="00EF3353" w:rsidRPr="00EF3353" w14:paraId="43923A8B" w14:textId="77777777" w:rsidTr="007E46FF">
        <w:trPr>
          <w:trHeight w:val="240"/>
        </w:trPr>
        <w:tc>
          <w:tcPr>
            <w:tcW w:w="4531" w:type="dxa"/>
            <w:hideMark/>
          </w:tcPr>
          <w:p w14:paraId="54B5CACC" w14:textId="77777777" w:rsidR="00EF3353" w:rsidRPr="00EF3353" w:rsidRDefault="00EF3353" w:rsidP="00EF3353">
            <w:pPr>
              <w:tabs>
                <w:tab w:val="left" w:pos="426"/>
              </w:tabs>
              <w:ind w:left="426"/>
              <w:jc w:val="both"/>
              <w:rPr>
                <w:b/>
              </w:rPr>
            </w:pPr>
            <w:r w:rsidRPr="00EF3353">
              <w:rPr>
                <w:b/>
              </w:rPr>
              <w:t>Na Šachtě</w:t>
            </w:r>
          </w:p>
        </w:tc>
        <w:tc>
          <w:tcPr>
            <w:tcW w:w="651" w:type="dxa"/>
            <w:noWrap/>
            <w:hideMark/>
          </w:tcPr>
          <w:p w14:paraId="3C3475A6" w14:textId="77777777" w:rsidR="00EF3353" w:rsidRPr="00EF3353" w:rsidRDefault="00EF3353" w:rsidP="00EF3353">
            <w:pPr>
              <w:tabs>
                <w:tab w:val="left" w:pos="426"/>
              </w:tabs>
              <w:ind w:left="426"/>
              <w:jc w:val="both"/>
              <w:rPr>
                <w:b/>
              </w:rPr>
            </w:pPr>
            <w:r w:rsidRPr="00EF3353">
              <w:rPr>
                <w:b/>
              </w:rPr>
              <w:t>2028</w:t>
            </w:r>
          </w:p>
        </w:tc>
      </w:tr>
      <w:tr w:rsidR="00EF3353" w:rsidRPr="00EF3353" w14:paraId="241FCB02" w14:textId="77777777" w:rsidTr="007E46FF">
        <w:trPr>
          <w:trHeight w:val="240"/>
        </w:trPr>
        <w:tc>
          <w:tcPr>
            <w:tcW w:w="4531" w:type="dxa"/>
            <w:hideMark/>
          </w:tcPr>
          <w:p w14:paraId="5BDCCD25" w14:textId="77777777" w:rsidR="00EF3353" w:rsidRPr="00EF3353" w:rsidRDefault="00EF3353" w:rsidP="00EF3353">
            <w:pPr>
              <w:tabs>
                <w:tab w:val="left" w:pos="426"/>
              </w:tabs>
              <w:ind w:left="426"/>
              <w:jc w:val="both"/>
              <w:rPr>
                <w:b/>
              </w:rPr>
            </w:pPr>
            <w:r w:rsidRPr="00EF3353">
              <w:rPr>
                <w:b/>
              </w:rPr>
              <w:t>Na Žebrech</w:t>
            </w:r>
          </w:p>
        </w:tc>
        <w:tc>
          <w:tcPr>
            <w:tcW w:w="651" w:type="dxa"/>
            <w:noWrap/>
            <w:hideMark/>
          </w:tcPr>
          <w:p w14:paraId="5A9BBFF4" w14:textId="77777777" w:rsidR="00EF3353" w:rsidRPr="00EF3353" w:rsidRDefault="00EF3353" w:rsidP="00EF3353">
            <w:pPr>
              <w:tabs>
                <w:tab w:val="left" w:pos="426"/>
              </w:tabs>
              <w:ind w:left="426"/>
              <w:jc w:val="both"/>
              <w:rPr>
                <w:b/>
              </w:rPr>
            </w:pPr>
            <w:r w:rsidRPr="00EF3353">
              <w:rPr>
                <w:b/>
              </w:rPr>
              <w:t>2024</w:t>
            </w:r>
          </w:p>
        </w:tc>
      </w:tr>
      <w:tr w:rsidR="00EF3353" w:rsidRPr="00EF3353" w14:paraId="391EE3F7" w14:textId="77777777" w:rsidTr="007E46FF">
        <w:trPr>
          <w:trHeight w:val="240"/>
        </w:trPr>
        <w:tc>
          <w:tcPr>
            <w:tcW w:w="4531" w:type="dxa"/>
            <w:hideMark/>
          </w:tcPr>
          <w:p w14:paraId="72BBDD9F" w14:textId="77777777" w:rsidR="00EF3353" w:rsidRPr="00EF3353" w:rsidRDefault="00EF3353" w:rsidP="00EF3353">
            <w:pPr>
              <w:tabs>
                <w:tab w:val="left" w:pos="426"/>
              </w:tabs>
              <w:ind w:left="426"/>
              <w:jc w:val="both"/>
              <w:rPr>
                <w:b/>
              </w:rPr>
            </w:pPr>
            <w:r w:rsidRPr="00EF3353">
              <w:rPr>
                <w:b/>
              </w:rPr>
              <w:t>Nad Lobčí</w:t>
            </w:r>
          </w:p>
        </w:tc>
        <w:tc>
          <w:tcPr>
            <w:tcW w:w="651" w:type="dxa"/>
            <w:noWrap/>
            <w:hideMark/>
          </w:tcPr>
          <w:p w14:paraId="041BC9F1" w14:textId="77777777" w:rsidR="00EF3353" w:rsidRPr="00EF3353" w:rsidRDefault="00EF3353" w:rsidP="00EF3353">
            <w:pPr>
              <w:tabs>
                <w:tab w:val="left" w:pos="426"/>
              </w:tabs>
              <w:ind w:left="426"/>
              <w:jc w:val="both"/>
              <w:rPr>
                <w:b/>
              </w:rPr>
            </w:pPr>
            <w:r w:rsidRPr="00EF3353">
              <w:rPr>
                <w:b/>
              </w:rPr>
              <w:t>2025</w:t>
            </w:r>
          </w:p>
        </w:tc>
      </w:tr>
      <w:tr w:rsidR="00EF3353" w:rsidRPr="00EF3353" w14:paraId="2C6A43FA" w14:textId="77777777" w:rsidTr="007E46FF">
        <w:trPr>
          <w:trHeight w:val="240"/>
        </w:trPr>
        <w:tc>
          <w:tcPr>
            <w:tcW w:w="4531" w:type="dxa"/>
            <w:hideMark/>
          </w:tcPr>
          <w:p w14:paraId="711C4428" w14:textId="77777777" w:rsidR="00EF3353" w:rsidRPr="00EF3353" w:rsidRDefault="00EF3353" w:rsidP="00EF3353">
            <w:pPr>
              <w:tabs>
                <w:tab w:val="left" w:pos="426"/>
              </w:tabs>
              <w:ind w:left="426"/>
              <w:jc w:val="both"/>
              <w:rPr>
                <w:b/>
              </w:rPr>
            </w:pPr>
            <w:r w:rsidRPr="00EF3353">
              <w:rPr>
                <w:b/>
              </w:rPr>
              <w:t>Nad Rybníkem</w:t>
            </w:r>
          </w:p>
        </w:tc>
        <w:tc>
          <w:tcPr>
            <w:tcW w:w="651" w:type="dxa"/>
            <w:noWrap/>
            <w:hideMark/>
          </w:tcPr>
          <w:p w14:paraId="67DD35EA" w14:textId="77777777" w:rsidR="00EF3353" w:rsidRPr="00EF3353" w:rsidRDefault="00EF3353" w:rsidP="00EF3353">
            <w:pPr>
              <w:tabs>
                <w:tab w:val="left" w:pos="426"/>
              </w:tabs>
              <w:ind w:left="426"/>
              <w:jc w:val="both"/>
              <w:rPr>
                <w:b/>
              </w:rPr>
            </w:pPr>
            <w:r w:rsidRPr="00EF3353">
              <w:rPr>
                <w:b/>
              </w:rPr>
              <w:t>2029</w:t>
            </w:r>
          </w:p>
        </w:tc>
      </w:tr>
      <w:tr w:rsidR="00EF3353" w:rsidRPr="00EF3353" w14:paraId="6AF810C5" w14:textId="77777777" w:rsidTr="007E46FF">
        <w:trPr>
          <w:trHeight w:val="240"/>
        </w:trPr>
        <w:tc>
          <w:tcPr>
            <w:tcW w:w="4531" w:type="dxa"/>
            <w:hideMark/>
          </w:tcPr>
          <w:p w14:paraId="03BE8BDD" w14:textId="77777777" w:rsidR="00EF3353" w:rsidRPr="00EF3353" w:rsidRDefault="00EF3353" w:rsidP="00EF3353">
            <w:pPr>
              <w:tabs>
                <w:tab w:val="left" w:pos="426"/>
              </w:tabs>
              <w:ind w:left="426"/>
              <w:jc w:val="both"/>
              <w:rPr>
                <w:b/>
              </w:rPr>
            </w:pPr>
            <w:r w:rsidRPr="00EF3353">
              <w:rPr>
                <w:b/>
              </w:rPr>
              <w:t>Nad Skalou</w:t>
            </w:r>
          </w:p>
        </w:tc>
        <w:tc>
          <w:tcPr>
            <w:tcW w:w="651" w:type="dxa"/>
            <w:noWrap/>
            <w:hideMark/>
          </w:tcPr>
          <w:p w14:paraId="30954EAD" w14:textId="77777777" w:rsidR="00EF3353" w:rsidRPr="00EF3353" w:rsidRDefault="00EF3353" w:rsidP="00EF3353">
            <w:pPr>
              <w:tabs>
                <w:tab w:val="left" w:pos="426"/>
              </w:tabs>
              <w:ind w:left="426"/>
              <w:jc w:val="both"/>
              <w:rPr>
                <w:b/>
              </w:rPr>
            </w:pPr>
            <w:r w:rsidRPr="00EF3353">
              <w:rPr>
                <w:b/>
              </w:rPr>
              <w:t>2029</w:t>
            </w:r>
          </w:p>
        </w:tc>
      </w:tr>
      <w:tr w:rsidR="00EF3353" w:rsidRPr="00EF3353" w14:paraId="55888605" w14:textId="77777777" w:rsidTr="007E46FF">
        <w:trPr>
          <w:trHeight w:val="240"/>
        </w:trPr>
        <w:tc>
          <w:tcPr>
            <w:tcW w:w="4531" w:type="dxa"/>
            <w:hideMark/>
          </w:tcPr>
          <w:p w14:paraId="49A8522C" w14:textId="77777777" w:rsidR="00EF3353" w:rsidRPr="00EF3353" w:rsidRDefault="00EF3353" w:rsidP="00EF3353">
            <w:pPr>
              <w:tabs>
                <w:tab w:val="left" w:pos="426"/>
              </w:tabs>
              <w:ind w:left="426"/>
              <w:jc w:val="both"/>
              <w:rPr>
                <w:b/>
              </w:rPr>
            </w:pPr>
            <w:r w:rsidRPr="00EF3353">
              <w:rPr>
                <w:b/>
              </w:rPr>
              <w:t>Nad Vsí</w:t>
            </w:r>
          </w:p>
        </w:tc>
        <w:tc>
          <w:tcPr>
            <w:tcW w:w="651" w:type="dxa"/>
            <w:noWrap/>
            <w:hideMark/>
          </w:tcPr>
          <w:p w14:paraId="06CF309C" w14:textId="77777777" w:rsidR="00EF3353" w:rsidRPr="00EF3353" w:rsidRDefault="00EF3353" w:rsidP="00EF3353">
            <w:pPr>
              <w:tabs>
                <w:tab w:val="left" w:pos="426"/>
              </w:tabs>
              <w:ind w:left="426"/>
              <w:jc w:val="both"/>
              <w:rPr>
                <w:b/>
              </w:rPr>
            </w:pPr>
            <w:r w:rsidRPr="00EF3353">
              <w:rPr>
                <w:b/>
              </w:rPr>
              <w:t>2029</w:t>
            </w:r>
          </w:p>
        </w:tc>
      </w:tr>
      <w:tr w:rsidR="00EF3353" w:rsidRPr="00EF3353" w14:paraId="342790A1" w14:textId="77777777" w:rsidTr="007E46FF">
        <w:trPr>
          <w:trHeight w:val="240"/>
        </w:trPr>
        <w:tc>
          <w:tcPr>
            <w:tcW w:w="4531" w:type="dxa"/>
            <w:hideMark/>
          </w:tcPr>
          <w:p w14:paraId="718A543E" w14:textId="77777777" w:rsidR="00EF3353" w:rsidRPr="00EF3353" w:rsidRDefault="00EF3353" w:rsidP="00EF3353">
            <w:pPr>
              <w:tabs>
                <w:tab w:val="left" w:pos="426"/>
              </w:tabs>
              <w:ind w:left="426"/>
              <w:jc w:val="both"/>
              <w:rPr>
                <w:b/>
              </w:rPr>
            </w:pPr>
            <w:r w:rsidRPr="00EF3353">
              <w:rPr>
                <w:b/>
              </w:rPr>
              <w:t>Nad Vodou (nebylo v seznamu ulic)</w:t>
            </w:r>
          </w:p>
        </w:tc>
        <w:tc>
          <w:tcPr>
            <w:tcW w:w="651" w:type="dxa"/>
            <w:noWrap/>
            <w:hideMark/>
          </w:tcPr>
          <w:p w14:paraId="2F6E43B0" w14:textId="77777777" w:rsidR="00EF3353" w:rsidRPr="00EF3353" w:rsidRDefault="00EF3353" w:rsidP="00EF3353">
            <w:pPr>
              <w:tabs>
                <w:tab w:val="left" w:pos="426"/>
              </w:tabs>
              <w:ind w:left="426"/>
              <w:jc w:val="both"/>
              <w:rPr>
                <w:b/>
              </w:rPr>
            </w:pPr>
            <w:r w:rsidRPr="00EF3353">
              <w:rPr>
                <w:b/>
              </w:rPr>
              <w:t>2025</w:t>
            </w:r>
          </w:p>
        </w:tc>
      </w:tr>
      <w:tr w:rsidR="00EF3353" w:rsidRPr="00EF3353" w14:paraId="000B0551" w14:textId="77777777" w:rsidTr="007E46FF">
        <w:trPr>
          <w:trHeight w:val="240"/>
        </w:trPr>
        <w:tc>
          <w:tcPr>
            <w:tcW w:w="4531" w:type="dxa"/>
            <w:hideMark/>
          </w:tcPr>
          <w:p w14:paraId="6CE43439" w14:textId="77777777" w:rsidR="00EF3353" w:rsidRPr="00EF3353" w:rsidRDefault="00EF3353" w:rsidP="00EF3353">
            <w:pPr>
              <w:tabs>
                <w:tab w:val="left" w:pos="426"/>
              </w:tabs>
              <w:ind w:left="426"/>
              <w:jc w:val="both"/>
              <w:rPr>
                <w:b/>
              </w:rPr>
            </w:pPr>
            <w:r w:rsidRPr="00EF3353">
              <w:rPr>
                <w:b/>
              </w:rPr>
              <w:t>Nad Zámkem</w:t>
            </w:r>
          </w:p>
        </w:tc>
        <w:tc>
          <w:tcPr>
            <w:tcW w:w="651" w:type="dxa"/>
            <w:noWrap/>
            <w:hideMark/>
          </w:tcPr>
          <w:p w14:paraId="3702C34C" w14:textId="77777777" w:rsidR="00EF3353" w:rsidRPr="00EF3353" w:rsidRDefault="00EF3353" w:rsidP="00EF3353">
            <w:pPr>
              <w:tabs>
                <w:tab w:val="left" w:pos="426"/>
              </w:tabs>
              <w:ind w:left="426"/>
              <w:jc w:val="both"/>
              <w:rPr>
                <w:b/>
              </w:rPr>
            </w:pPr>
            <w:r w:rsidRPr="00EF3353">
              <w:rPr>
                <w:b/>
              </w:rPr>
              <w:t>2029</w:t>
            </w:r>
          </w:p>
        </w:tc>
      </w:tr>
      <w:tr w:rsidR="00EF3353" w:rsidRPr="00EF3353" w14:paraId="692AD478" w14:textId="77777777" w:rsidTr="007E46FF">
        <w:trPr>
          <w:trHeight w:val="240"/>
        </w:trPr>
        <w:tc>
          <w:tcPr>
            <w:tcW w:w="4531" w:type="dxa"/>
            <w:hideMark/>
          </w:tcPr>
          <w:p w14:paraId="41D7AB93" w14:textId="77777777" w:rsidR="00EF3353" w:rsidRPr="00EF3353" w:rsidRDefault="00EF3353" w:rsidP="00EF3353">
            <w:pPr>
              <w:tabs>
                <w:tab w:val="left" w:pos="426"/>
              </w:tabs>
              <w:ind w:left="426"/>
              <w:jc w:val="both"/>
              <w:rPr>
                <w:b/>
              </w:rPr>
            </w:pPr>
            <w:r w:rsidRPr="00EF3353">
              <w:rPr>
                <w:b/>
              </w:rPr>
              <w:t>nábřeží J. Rysa</w:t>
            </w:r>
          </w:p>
        </w:tc>
        <w:tc>
          <w:tcPr>
            <w:tcW w:w="651" w:type="dxa"/>
            <w:noWrap/>
            <w:hideMark/>
          </w:tcPr>
          <w:p w14:paraId="759B7D82" w14:textId="77777777" w:rsidR="00EF3353" w:rsidRPr="00EF3353" w:rsidRDefault="00EF3353" w:rsidP="00EF3353">
            <w:pPr>
              <w:tabs>
                <w:tab w:val="left" w:pos="426"/>
              </w:tabs>
              <w:ind w:left="426"/>
              <w:jc w:val="both"/>
              <w:rPr>
                <w:b/>
              </w:rPr>
            </w:pPr>
            <w:r w:rsidRPr="00EF3353">
              <w:rPr>
                <w:b/>
              </w:rPr>
              <w:t>2029</w:t>
            </w:r>
          </w:p>
        </w:tc>
      </w:tr>
      <w:tr w:rsidR="00EF3353" w:rsidRPr="00EF3353" w14:paraId="3AC23A82" w14:textId="77777777" w:rsidTr="007E46FF">
        <w:trPr>
          <w:trHeight w:val="240"/>
        </w:trPr>
        <w:tc>
          <w:tcPr>
            <w:tcW w:w="4531" w:type="dxa"/>
            <w:hideMark/>
          </w:tcPr>
          <w:p w14:paraId="2B25DD55" w14:textId="77777777" w:rsidR="00EF3353" w:rsidRPr="00EF3353" w:rsidRDefault="00EF3353" w:rsidP="00EF3353">
            <w:pPr>
              <w:tabs>
                <w:tab w:val="left" w:pos="426"/>
              </w:tabs>
              <w:ind w:left="426"/>
              <w:jc w:val="both"/>
              <w:rPr>
                <w:b/>
              </w:rPr>
            </w:pPr>
            <w:r w:rsidRPr="00EF3353">
              <w:rPr>
                <w:b/>
              </w:rPr>
              <w:t>Nádražní</w:t>
            </w:r>
          </w:p>
        </w:tc>
        <w:tc>
          <w:tcPr>
            <w:tcW w:w="651" w:type="dxa"/>
            <w:noWrap/>
            <w:hideMark/>
          </w:tcPr>
          <w:p w14:paraId="55C67D50" w14:textId="77777777" w:rsidR="00EF3353" w:rsidRPr="00EF3353" w:rsidRDefault="00EF3353" w:rsidP="00EF3353">
            <w:pPr>
              <w:tabs>
                <w:tab w:val="left" w:pos="426"/>
              </w:tabs>
              <w:ind w:left="426"/>
              <w:jc w:val="both"/>
              <w:rPr>
                <w:b/>
              </w:rPr>
            </w:pPr>
            <w:r w:rsidRPr="00EF3353">
              <w:rPr>
                <w:b/>
              </w:rPr>
              <w:t>2021</w:t>
            </w:r>
          </w:p>
        </w:tc>
      </w:tr>
      <w:tr w:rsidR="00EF3353" w:rsidRPr="00EF3353" w14:paraId="235DF099" w14:textId="77777777" w:rsidTr="007E46FF">
        <w:trPr>
          <w:trHeight w:val="240"/>
        </w:trPr>
        <w:tc>
          <w:tcPr>
            <w:tcW w:w="4531" w:type="dxa"/>
            <w:hideMark/>
          </w:tcPr>
          <w:p w14:paraId="484B5BE7" w14:textId="77777777" w:rsidR="00EF3353" w:rsidRPr="00EF3353" w:rsidRDefault="00EF3353" w:rsidP="00EF3353">
            <w:pPr>
              <w:tabs>
                <w:tab w:val="left" w:pos="426"/>
              </w:tabs>
              <w:ind w:left="426"/>
              <w:jc w:val="both"/>
              <w:rPr>
                <w:b/>
              </w:rPr>
            </w:pPr>
            <w:r w:rsidRPr="00EF3353">
              <w:rPr>
                <w:b/>
              </w:rPr>
              <w:t>nám. J. Seiferta</w:t>
            </w:r>
          </w:p>
        </w:tc>
        <w:tc>
          <w:tcPr>
            <w:tcW w:w="651" w:type="dxa"/>
            <w:noWrap/>
            <w:hideMark/>
          </w:tcPr>
          <w:p w14:paraId="7BC3D8B7" w14:textId="77777777" w:rsidR="00EF3353" w:rsidRPr="00EF3353" w:rsidRDefault="00EF3353" w:rsidP="00EF3353">
            <w:pPr>
              <w:tabs>
                <w:tab w:val="left" w:pos="426"/>
              </w:tabs>
              <w:ind w:left="426"/>
              <w:jc w:val="both"/>
              <w:rPr>
                <w:b/>
              </w:rPr>
            </w:pPr>
            <w:r w:rsidRPr="00EF3353">
              <w:rPr>
                <w:b/>
              </w:rPr>
              <w:t>2029</w:t>
            </w:r>
          </w:p>
        </w:tc>
      </w:tr>
      <w:tr w:rsidR="00EF3353" w:rsidRPr="00EF3353" w14:paraId="71F34BD2" w14:textId="77777777" w:rsidTr="007E46FF">
        <w:trPr>
          <w:trHeight w:val="240"/>
        </w:trPr>
        <w:tc>
          <w:tcPr>
            <w:tcW w:w="4531" w:type="dxa"/>
            <w:hideMark/>
          </w:tcPr>
          <w:p w14:paraId="65E3EAD5" w14:textId="77777777" w:rsidR="00EF3353" w:rsidRPr="00EF3353" w:rsidRDefault="00EF3353" w:rsidP="00EF3353">
            <w:pPr>
              <w:tabs>
                <w:tab w:val="left" w:pos="426"/>
              </w:tabs>
              <w:ind w:left="426"/>
              <w:jc w:val="both"/>
              <w:rPr>
                <w:b/>
              </w:rPr>
            </w:pPr>
            <w:r w:rsidRPr="00EF3353">
              <w:rPr>
                <w:b/>
              </w:rPr>
              <w:t>nám. Mládežníků</w:t>
            </w:r>
          </w:p>
        </w:tc>
        <w:tc>
          <w:tcPr>
            <w:tcW w:w="651" w:type="dxa"/>
            <w:noWrap/>
            <w:hideMark/>
          </w:tcPr>
          <w:p w14:paraId="40DCCEB8" w14:textId="77777777" w:rsidR="00EF3353" w:rsidRPr="00EF3353" w:rsidRDefault="00EF3353" w:rsidP="00EF3353">
            <w:pPr>
              <w:tabs>
                <w:tab w:val="left" w:pos="426"/>
              </w:tabs>
              <w:ind w:left="426"/>
              <w:jc w:val="both"/>
              <w:rPr>
                <w:b/>
              </w:rPr>
            </w:pPr>
            <w:r w:rsidRPr="00EF3353">
              <w:rPr>
                <w:b/>
              </w:rPr>
              <w:t>2029</w:t>
            </w:r>
          </w:p>
        </w:tc>
      </w:tr>
      <w:tr w:rsidR="00EF3353" w:rsidRPr="00EF3353" w14:paraId="4337179A" w14:textId="77777777" w:rsidTr="007E46FF">
        <w:trPr>
          <w:trHeight w:val="240"/>
        </w:trPr>
        <w:tc>
          <w:tcPr>
            <w:tcW w:w="4531" w:type="dxa"/>
            <w:hideMark/>
          </w:tcPr>
          <w:p w14:paraId="1DB0B579" w14:textId="77777777" w:rsidR="00EF3353" w:rsidRPr="00EF3353" w:rsidRDefault="00EF3353" w:rsidP="00EF3353">
            <w:pPr>
              <w:tabs>
                <w:tab w:val="left" w:pos="426"/>
              </w:tabs>
              <w:ind w:left="426"/>
              <w:jc w:val="both"/>
              <w:rPr>
                <w:b/>
              </w:rPr>
            </w:pPr>
            <w:r w:rsidRPr="00EF3353">
              <w:rPr>
                <w:b/>
              </w:rPr>
              <w:t>Náměstí G. Karse</w:t>
            </w:r>
          </w:p>
        </w:tc>
        <w:tc>
          <w:tcPr>
            <w:tcW w:w="651" w:type="dxa"/>
            <w:noWrap/>
            <w:hideMark/>
          </w:tcPr>
          <w:p w14:paraId="45C8CB96" w14:textId="77777777" w:rsidR="00EF3353" w:rsidRPr="00EF3353" w:rsidRDefault="00EF3353" w:rsidP="00EF3353">
            <w:pPr>
              <w:tabs>
                <w:tab w:val="left" w:pos="426"/>
              </w:tabs>
              <w:ind w:left="426"/>
              <w:jc w:val="both"/>
              <w:rPr>
                <w:b/>
              </w:rPr>
            </w:pPr>
            <w:r w:rsidRPr="00EF3353">
              <w:rPr>
                <w:b/>
              </w:rPr>
              <w:t>2025</w:t>
            </w:r>
          </w:p>
        </w:tc>
      </w:tr>
      <w:tr w:rsidR="00EF3353" w:rsidRPr="00EF3353" w14:paraId="61162C5D" w14:textId="77777777" w:rsidTr="007E46FF">
        <w:trPr>
          <w:trHeight w:val="240"/>
        </w:trPr>
        <w:tc>
          <w:tcPr>
            <w:tcW w:w="4531" w:type="dxa"/>
            <w:hideMark/>
          </w:tcPr>
          <w:p w14:paraId="33914E2E" w14:textId="77777777" w:rsidR="00EF3353" w:rsidRPr="00EF3353" w:rsidRDefault="00EF3353" w:rsidP="00EF3353">
            <w:pPr>
              <w:tabs>
                <w:tab w:val="left" w:pos="426"/>
              </w:tabs>
              <w:ind w:left="426"/>
              <w:jc w:val="both"/>
              <w:rPr>
                <w:b/>
              </w:rPr>
            </w:pPr>
            <w:r w:rsidRPr="00EF3353">
              <w:rPr>
                <w:b/>
              </w:rPr>
              <w:t>Neklanova</w:t>
            </w:r>
          </w:p>
        </w:tc>
        <w:tc>
          <w:tcPr>
            <w:tcW w:w="651" w:type="dxa"/>
            <w:noWrap/>
            <w:hideMark/>
          </w:tcPr>
          <w:p w14:paraId="30023E20" w14:textId="77777777" w:rsidR="00EF3353" w:rsidRPr="00EF3353" w:rsidRDefault="00EF3353" w:rsidP="00EF3353">
            <w:pPr>
              <w:tabs>
                <w:tab w:val="left" w:pos="426"/>
              </w:tabs>
              <w:ind w:left="426"/>
              <w:jc w:val="both"/>
              <w:rPr>
                <w:b/>
              </w:rPr>
            </w:pPr>
            <w:r w:rsidRPr="00EF3353">
              <w:rPr>
                <w:b/>
              </w:rPr>
              <w:t>2025</w:t>
            </w:r>
          </w:p>
        </w:tc>
      </w:tr>
      <w:tr w:rsidR="00EF3353" w:rsidRPr="00EF3353" w14:paraId="2D7AB90D" w14:textId="77777777" w:rsidTr="007E46FF">
        <w:trPr>
          <w:trHeight w:val="240"/>
        </w:trPr>
        <w:tc>
          <w:tcPr>
            <w:tcW w:w="4531" w:type="dxa"/>
            <w:hideMark/>
          </w:tcPr>
          <w:p w14:paraId="2AB0C45A" w14:textId="77777777" w:rsidR="00EF3353" w:rsidRPr="00EF3353" w:rsidRDefault="00EF3353" w:rsidP="00EF3353">
            <w:pPr>
              <w:tabs>
                <w:tab w:val="left" w:pos="426"/>
              </w:tabs>
              <w:ind w:left="426"/>
              <w:jc w:val="both"/>
              <w:rPr>
                <w:b/>
              </w:rPr>
            </w:pPr>
            <w:r w:rsidRPr="00EF3353">
              <w:rPr>
                <w:b/>
              </w:rPr>
              <w:lastRenderedPageBreak/>
              <w:t>Nerudova</w:t>
            </w:r>
          </w:p>
        </w:tc>
        <w:tc>
          <w:tcPr>
            <w:tcW w:w="651" w:type="dxa"/>
            <w:noWrap/>
            <w:hideMark/>
          </w:tcPr>
          <w:p w14:paraId="70D4C447" w14:textId="77777777" w:rsidR="00EF3353" w:rsidRPr="00EF3353" w:rsidRDefault="00EF3353" w:rsidP="00EF3353">
            <w:pPr>
              <w:tabs>
                <w:tab w:val="left" w:pos="426"/>
              </w:tabs>
              <w:ind w:left="426"/>
              <w:jc w:val="both"/>
              <w:rPr>
                <w:b/>
              </w:rPr>
            </w:pPr>
            <w:r w:rsidRPr="00EF3353">
              <w:rPr>
                <w:b/>
              </w:rPr>
              <w:t>2029</w:t>
            </w:r>
          </w:p>
        </w:tc>
      </w:tr>
      <w:tr w:rsidR="00EF3353" w:rsidRPr="00EF3353" w14:paraId="7D51CE53" w14:textId="77777777" w:rsidTr="007E46FF">
        <w:trPr>
          <w:trHeight w:val="240"/>
        </w:trPr>
        <w:tc>
          <w:tcPr>
            <w:tcW w:w="4531" w:type="dxa"/>
            <w:hideMark/>
          </w:tcPr>
          <w:p w14:paraId="5819F8DE" w14:textId="77777777" w:rsidR="00EF3353" w:rsidRPr="00EF3353" w:rsidRDefault="00EF3353" w:rsidP="00EF3353">
            <w:pPr>
              <w:tabs>
                <w:tab w:val="left" w:pos="426"/>
              </w:tabs>
              <w:ind w:left="426"/>
              <w:jc w:val="both"/>
              <w:rPr>
                <w:b/>
              </w:rPr>
            </w:pPr>
            <w:r w:rsidRPr="00EF3353">
              <w:rPr>
                <w:b/>
              </w:rPr>
              <w:t>Nová</w:t>
            </w:r>
          </w:p>
        </w:tc>
        <w:tc>
          <w:tcPr>
            <w:tcW w:w="651" w:type="dxa"/>
            <w:noWrap/>
            <w:hideMark/>
          </w:tcPr>
          <w:p w14:paraId="6B036BF7" w14:textId="77777777" w:rsidR="00EF3353" w:rsidRPr="00EF3353" w:rsidRDefault="00EF3353" w:rsidP="00EF3353">
            <w:pPr>
              <w:tabs>
                <w:tab w:val="left" w:pos="426"/>
              </w:tabs>
              <w:ind w:left="426"/>
              <w:jc w:val="both"/>
              <w:rPr>
                <w:b/>
              </w:rPr>
            </w:pPr>
            <w:r w:rsidRPr="00EF3353">
              <w:rPr>
                <w:b/>
              </w:rPr>
              <w:t>2029</w:t>
            </w:r>
          </w:p>
        </w:tc>
      </w:tr>
      <w:tr w:rsidR="00EF3353" w:rsidRPr="00EF3353" w14:paraId="2FB70146" w14:textId="77777777" w:rsidTr="007E46FF">
        <w:trPr>
          <w:trHeight w:val="240"/>
        </w:trPr>
        <w:tc>
          <w:tcPr>
            <w:tcW w:w="4531" w:type="dxa"/>
            <w:hideMark/>
          </w:tcPr>
          <w:p w14:paraId="46654010" w14:textId="77777777" w:rsidR="00EF3353" w:rsidRPr="00EF3353" w:rsidRDefault="00EF3353" w:rsidP="00EF3353">
            <w:pPr>
              <w:tabs>
                <w:tab w:val="left" w:pos="426"/>
              </w:tabs>
              <w:ind w:left="426"/>
              <w:jc w:val="both"/>
              <w:rPr>
                <w:b/>
              </w:rPr>
            </w:pPr>
            <w:r w:rsidRPr="00EF3353">
              <w:rPr>
                <w:b/>
              </w:rPr>
              <w:t>Nový Dvůr</w:t>
            </w:r>
          </w:p>
        </w:tc>
        <w:tc>
          <w:tcPr>
            <w:tcW w:w="651" w:type="dxa"/>
            <w:noWrap/>
            <w:hideMark/>
          </w:tcPr>
          <w:p w14:paraId="6F5BCC3C" w14:textId="77777777" w:rsidR="00EF3353" w:rsidRPr="00EF3353" w:rsidRDefault="00EF3353" w:rsidP="00EF3353">
            <w:pPr>
              <w:tabs>
                <w:tab w:val="left" w:pos="426"/>
              </w:tabs>
              <w:ind w:left="426"/>
              <w:jc w:val="both"/>
              <w:rPr>
                <w:b/>
              </w:rPr>
            </w:pPr>
            <w:r w:rsidRPr="00EF3353">
              <w:rPr>
                <w:b/>
              </w:rPr>
              <w:t>2025</w:t>
            </w:r>
          </w:p>
        </w:tc>
      </w:tr>
      <w:tr w:rsidR="00EF3353" w:rsidRPr="00EF3353" w14:paraId="5FC59F65" w14:textId="77777777" w:rsidTr="007E46FF">
        <w:trPr>
          <w:trHeight w:val="240"/>
        </w:trPr>
        <w:tc>
          <w:tcPr>
            <w:tcW w:w="4531" w:type="dxa"/>
            <w:hideMark/>
          </w:tcPr>
          <w:p w14:paraId="1AB8AE6D" w14:textId="77777777" w:rsidR="00EF3353" w:rsidRPr="00EF3353" w:rsidRDefault="00EF3353" w:rsidP="00EF3353">
            <w:pPr>
              <w:tabs>
                <w:tab w:val="left" w:pos="426"/>
              </w:tabs>
              <w:ind w:left="426"/>
              <w:jc w:val="both"/>
              <w:rPr>
                <w:b/>
              </w:rPr>
            </w:pPr>
            <w:r w:rsidRPr="00EF3353">
              <w:rPr>
                <w:b/>
              </w:rPr>
              <w:t>Okrajová</w:t>
            </w:r>
          </w:p>
        </w:tc>
        <w:tc>
          <w:tcPr>
            <w:tcW w:w="651" w:type="dxa"/>
            <w:noWrap/>
            <w:hideMark/>
          </w:tcPr>
          <w:p w14:paraId="783D3921" w14:textId="77777777" w:rsidR="00EF3353" w:rsidRPr="00EF3353" w:rsidRDefault="00EF3353" w:rsidP="00EF3353">
            <w:pPr>
              <w:tabs>
                <w:tab w:val="left" w:pos="426"/>
              </w:tabs>
              <w:ind w:left="426"/>
              <w:jc w:val="both"/>
              <w:rPr>
                <w:b/>
              </w:rPr>
            </w:pPr>
            <w:r w:rsidRPr="00EF3353">
              <w:rPr>
                <w:b/>
              </w:rPr>
              <w:t>2029</w:t>
            </w:r>
          </w:p>
        </w:tc>
      </w:tr>
      <w:tr w:rsidR="00EF3353" w:rsidRPr="00EF3353" w14:paraId="5F836277" w14:textId="77777777" w:rsidTr="007E46FF">
        <w:trPr>
          <w:trHeight w:val="240"/>
        </w:trPr>
        <w:tc>
          <w:tcPr>
            <w:tcW w:w="4531" w:type="dxa"/>
            <w:hideMark/>
          </w:tcPr>
          <w:p w14:paraId="3B80E1FF" w14:textId="77777777" w:rsidR="00EF3353" w:rsidRPr="00EF3353" w:rsidRDefault="00EF3353" w:rsidP="00EF3353">
            <w:pPr>
              <w:tabs>
                <w:tab w:val="left" w:pos="426"/>
              </w:tabs>
              <w:ind w:left="426"/>
              <w:jc w:val="both"/>
              <w:rPr>
                <w:b/>
              </w:rPr>
            </w:pPr>
            <w:r w:rsidRPr="00EF3353">
              <w:rPr>
                <w:b/>
              </w:rPr>
              <w:t>Okružní (nebylo v SEZNAMU ULIC)</w:t>
            </w:r>
          </w:p>
        </w:tc>
        <w:tc>
          <w:tcPr>
            <w:tcW w:w="651" w:type="dxa"/>
            <w:noWrap/>
            <w:hideMark/>
          </w:tcPr>
          <w:p w14:paraId="3F8B5687" w14:textId="77777777" w:rsidR="00EF3353" w:rsidRPr="00EF3353" w:rsidRDefault="00EF3353" w:rsidP="00EF3353">
            <w:pPr>
              <w:tabs>
                <w:tab w:val="left" w:pos="426"/>
              </w:tabs>
              <w:ind w:left="426"/>
              <w:jc w:val="both"/>
              <w:rPr>
                <w:b/>
              </w:rPr>
            </w:pPr>
            <w:r w:rsidRPr="00EF3353">
              <w:rPr>
                <w:b/>
              </w:rPr>
              <w:t>2029</w:t>
            </w:r>
          </w:p>
        </w:tc>
      </w:tr>
      <w:tr w:rsidR="00EF3353" w:rsidRPr="00EF3353" w14:paraId="458004C5" w14:textId="77777777" w:rsidTr="007E46FF">
        <w:trPr>
          <w:trHeight w:val="240"/>
        </w:trPr>
        <w:tc>
          <w:tcPr>
            <w:tcW w:w="4531" w:type="dxa"/>
            <w:hideMark/>
          </w:tcPr>
          <w:p w14:paraId="4E655EE0" w14:textId="77777777" w:rsidR="00EF3353" w:rsidRPr="00EF3353" w:rsidRDefault="00EF3353" w:rsidP="00EF3353">
            <w:pPr>
              <w:tabs>
                <w:tab w:val="left" w:pos="426"/>
              </w:tabs>
              <w:ind w:left="426"/>
              <w:jc w:val="both"/>
              <w:rPr>
                <w:b/>
              </w:rPr>
            </w:pPr>
            <w:r w:rsidRPr="00EF3353">
              <w:rPr>
                <w:b/>
              </w:rPr>
              <w:t>P. Bezruče</w:t>
            </w:r>
          </w:p>
        </w:tc>
        <w:tc>
          <w:tcPr>
            <w:tcW w:w="651" w:type="dxa"/>
            <w:noWrap/>
            <w:hideMark/>
          </w:tcPr>
          <w:p w14:paraId="50D2E3F5" w14:textId="77777777" w:rsidR="00EF3353" w:rsidRPr="00EF3353" w:rsidRDefault="00EF3353" w:rsidP="00EF3353">
            <w:pPr>
              <w:tabs>
                <w:tab w:val="left" w:pos="426"/>
              </w:tabs>
              <w:ind w:left="426"/>
              <w:jc w:val="both"/>
              <w:rPr>
                <w:b/>
              </w:rPr>
            </w:pPr>
            <w:r w:rsidRPr="00EF3353">
              <w:rPr>
                <w:b/>
              </w:rPr>
              <w:t>2029</w:t>
            </w:r>
          </w:p>
        </w:tc>
      </w:tr>
      <w:tr w:rsidR="00EF3353" w:rsidRPr="00EF3353" w14:paraId="4F1520CF" w14:textId="77777777" w:rsidTr="007E46FF">
        <w:trPr>
          <w:trHeight w:val="240"/>
        </w:trPr>
        <w:tc>
          <w:tcPr>
            <w:tcW w:w="4531" w:type="dxa"/>
            <w:hideMark/>
          </w:tcPr>
          <w:p w14:paraId="5B43E071" w14:textId="77777777" w:rsidR="00EF3353" w:rsidRPr="00EF3353" w:rsidRDefault="00EF3353" w:rsidP="00EF3353">
            <w:pPr>
              <w:tabs>
                <w:tab w:val="left" w:pos="426"/>
              </w:tabs>
              <w:ind w:left="426"/>
              <w:jc w:val="both"/>
              <w:rPr>
                <w:b/>
              </w:rPr>
            </w:pPr>
            <w:r w:rsidRPr="00EF3353">
              <w:rPr>
                <w:b/>
              </w:rPr>
              <w:t>Palackého</w:t>
            </w:r>
          </w:p>
        </w:tc>
        <w:tc>
          <w:tcPr>
            <w:tcW w:w="651" w:type="dxa"/>
            <w:noWrap/>
            <w:hideMark/>
          </w:tcPr>
          <w:p w14:paraId="78401FE9" w14:textId="77777777" w:rsidR="00EF3353" w:rsidRPr="00EF3353" w:rsidRDefault="00EF3353" w:rsidP="00EF3353">
            <w:pPr>
              <w:tabs>
                <w:tab w:val="left" w:pos="426"/>
              </w:tabs>
              <w:ind w:left="426"/>
              <w:jc w:val="both"/>
              <w:rPr>
                <w:b/>
              </w:rPr>
            </w:pPr>
            <w:r w:rsidRPr="00EF3353">
              <w:rPr>
                <w:b/>
              </w:rPr>
              <w:t>2026</w:t>
            </w:r>
          </w:p>
        </w:tc>
      </w:tr>
      <w:tr w:rsidR="00EF3353" w:rsidRPr="00EF3353" w14:paraId="3540208C" w14:textId="77777777" w:rsidTr="007E46FF">
        <w:trPr>
          <w:trHeight w:val="240"/>
        </w:trPr>
        <w:tc>
          <w:tcPr>
            <w:tcW w:w="4531" w:type="dxa"/>
            <w:hideMark/>
          </w:tcPr>
          <w:p w14:paraId="78988614" w14:textId="77777777" w:rsidR="00EF3353" w:rsidRPr="00EF3353" w:rsidRDefault="00EF3353" w:rsidP="00EF3353">
            <w:pPr>
              <w:tabs>
                <w:tab w:val="left" w:pos="426"/>
              </w:tabs>
              <w:ind w:left="426"/>
              <w:jc w:val="both"/>
              <w:rPr>
                <w:b/>
              </w:rPr>
            </w:pPr>
            <w:r w:rsidRPr="00EF3353">
              <w:rPr>
                <w:b/>
              </w:rPr>
              <w:t>Palackého nám.</w:t>
            </w:r>
          </w:p>
        </w:tc>
        <w:tc>
          <w:tcPr>
            <w:tcW w:w="651" w:type="dxa"/>
            <w:noWrap/>
            <w:hideMark/>
          </w:tcPr>
          <w:p w14:paraId="37AAF9DB" w14:textId="77777777" w:rsidR="00EF3353" w:rsidRPr="00EF3353" w:rsidRDefault="00EF3353" w:rsidP="00EF3353">
            <w:pPr>
              <w:tabs>
                <w:tab w:val="left" w:pos="426"/>
              </w:tabs>
              <w:ind w:left="426"/>
              <w:jc w:val="both"/>
              <w:rPr>
                <w:b/>
              </w:rPr>
            </w:pPr>
            <w:r w:rsidRPr="00EF3353">
              <w:rPr>
                <w:b/>
              </w:rPr>
              <w:t>2026</w:t>
            </w:r>
          </w:p>
        </w:tc>
      </w:tr>
      <w:tr w:rsidR="00EF3353" w:rsidRPr="00EF3353" w14:paraId="2BEBCB4A" w14:textId="77777777" w:rsidTr="007E46FF">
        <w:trPr>
          <w:trHeight w:val="240"/>
        </w:trPr>
        <w:tc>
          <w:tcPr>
            <w:tcW w:w="4531" w:type="dxa"/>
            <w:hideMark/>
          </w:tcPr>
          <w:p w14:paraId="782D7A77" w14:textId="77777777" w:rsidR="00EF3353" w:rsidRPr="00EF3353" w:rsidRDefault="00EF3353" w:rsidP="00EF3353">
            <w:pPr>
              <w:tabs>
                <w:tab w:val="left" w:pos="426"/>
              </w:tabs>
              <w:ind w:left="426"/>
              <w:jc w:val="both"/>
              <w:rPr>
                <w:b/>
              </w:rPr>
            </w:pPr>
            <w:r w:rsidRPr="00EF3353">
              <w:rPr>
                <w:b/>
              </w:rPr>
              <w:t>Písečná</w:t>
            </w:r>
          </w:p>
        </w:tc>
        <w:tc>
          <w:tcPr>
            <w:tcW w:w="651" w:type="dxa"/>
            <w:noWrap/>
            <w:hideMark/>
          </w:tcPr>
          <w:p w14:paraId="43BC5A94" w14:textId="77777777" w:rsidR="00EF3353" w:rsidRPr="00EF3353" w:rsidRDefault="00EF3353" w:rsidP="00EF3353">
            <w:pPr>
              <w:tabs>
                <w:tab w:val="left" w:pos="426"/>
              </w:tabs>
              <w:ind w:left="426"/>
              <w:jc w:val="both"/>
              <w:rPr>
                <w:b/>
              </w:rPr>
            </w:pPr>
            <w:r w:rsidRPr="00EF3353">
              <w:rPr>
                <w:b/>
              </w:rPr>
              <w:t>2026</w:t>
            </w:r>
          </w:p>
        </w:tc>
      </w:tr>
      <w:tr w:rsidR="00EF3353" w:rsidRPr="00EF3353" w14:paraId="63844B6B" w14:textId="77777777" w:rsidTr="007E46FF">
        <w:trPr>
          <w:trHeight w:val="240"/>
        </w:trPr>
        <w:tc>
          <w:tcPr>
            <w:tcW w:w="4531" w:type="dxa"/>
            <w:hideMark/>
          </w:tcPr>
          <w:p w14:paraId="0FE2A276" w14:textId="77777777" w:rsidR="00EF3353" w:rsidRPr="00EF3353" w:rsidRDefault="00EF3353" w:rsidP="00EF3353">
            <w:pPr>
              <w:tabs>
                <w:tab w:val="left" w:pos="426"/>
              </w:tabs>
              <w:ind w:left="426"/>
              <w:jc w:val="both"/>
              <w:rPr>
                <w:b/>
              </w:rPr>
            </w:pPr>
            <w:r w:rsidRPr="00EF3353">
              <w:rPr>
                <w:b/>
              </w:rPr>
              <w:t>Pod Hájem</w:t>
            </w:r>
          </w:p>
        </w:tc>
        <w:tc>
          <w:tcPr>
            <w:tcW w:w="651" w:type="dxa"/>
            <w:noWrap/>
            <w:hideMark/>
          </w:tcPr>
          <w:p w14:paraId="789ABE52" w14:textId="77777777" w:rsidR="00EF3353" w:rsidRPr="00EF3353" w:rsidRDefault="00EF3353" w:rsidP="00EF3353">
            <w:pPr>
              <w:tabs>
                <w:tab w:val="left" w:pos="426"/>
              </w:tabs>
              <w:ind w:left="426"/>
              <w:jc w:val="both"/>
              <w:rPr>
                <w:b/>
              </w:rPr>
            </w:pPr>
            <w:r w:rsidRPr="00EF3353">
              <w:rPr>
                <w:b/>
              </w:rPr>
              <w:t>2029</w:t>
            </w:r>
          </w:p>
        </w:tc>
      </w:tr>
      <w:tr w:rsidR="00EF3353" w:rsidRPr="00EF3353" w14:paraId="53204899" w14:textId="77777777" w:rsidTr="007E46FF">
        <w:trPr>
          <w:trHeight w:val="240"/>
        </w:trPr>
        <w:tc>
          <w:tcPr>
            <w:tcW w:w="4531" w:type="dxa"/>
            <w:hideMark/>
          </w:tcPr>
          <w:p w14:paraId="654E3CFB" w14:textId="77777777" w:rsidR="00EF3353" w:rsidRPr="00EF3353" w:rsidRDefault="00EF3353" w:rsidP="00EF3353">
            <w:pPr>
              <w:tabs>
                <w:tab w:val="left" w:pos="426"/>
              </w:tabs>
              <w:ind w:left="426"/>
              <w:jc w:val="both"/>
              <w:rPr>
                <w:b/>
              </w:rPr>
            </w:pPr>
            <w:r w:rsidRPr="00EF3353">
              <w:rPr>
                <w:b/>
              </w:rPr>
              <w:t>Pod Hradištěm</w:t>
            </w:r>
          </w:p>
        </w:tc>
        <w:tc>
          <w:tcPr>
            <w:tcW w:w="651" w:type="dxa"/>
            <w:noWrap/>
            <w:hideMark/>
          </w:tcPr>
          <w:p w14:paraId="5C8E1DF6" w14:textId="77777777" w:rsidR="00EF3353" w:rsidRPr="00EF3353" w:rsidRDefault="00EF3353" w:rsidP="00EF3353">
            <w:pPr>
              <w:tabs>
                <w:tab w:val="left" w:pos="426"/>
              </w:tabs>
              <w:ind w:left="426"/>
              <w:jc w:val="both"/>
              <w:rPr>
                <w:b/>
              </w:rPr>
            </w:pPr>
            <w:r w:rsidRPr="00EF3353">
              <w:rPr>
                <w:b/>
              </w:rPr>
              <w:t>2029</w:t>
            </w:r>
          </w:p>
        </w:tc>
      </w:tr>
      <w:tr w:rsidR="00EF3353" w:rsidRPr="00EF3353" w14:paraId="47219798" w14:textId="77777777" w:rsidTr="007E46FF">
        <w:trPr>
          <w:trHeight w:val="240"/>
        </w:trPr>
        <w:tc>
          <w:tcPr>
            <w:tcW w:w="4531" w:type="dxa"/>
            <w:hideMark/>
          </w:tcPr>
          <w:p w14:paraId="188DF472" w14:textId="77777777" w:rsidR="00EF3353" w:rsidRPr="00EF3353" w:rsidRDefault="00EF3353" w:rsidP="00EF3353">
            <w:pPr>
              <w:tabs>
                <w:tab w:val="left" w:pos="426"/>
              </w:tabs>
              <w:ind w:left="426"/>
              <w:jc w:val="both"/>
              <w:rPr>
                <w:b/>
              </w:rPr>
            </w:pPr>
            <w:r w:rsidRPr="00EF3353">
              <w:rPr>
                <w:b/>
              </w:rPr>
              <w:t>Pod Lipami</w:t>
            </w:r>
          </w:p>
        </w:tc>
        <w:tc>
          <w:tcPr>
            <w:tcW w:w="651" w:type="dxa"/>
            <w:noWrap/>
            <w:hideMark/>
          </w:tcPr>
          <w:p w14:paraId="76FC464B" w14:textId="77777777" w:rsidR="00EF3353" w:rsidRPr="00EF3353" w:rsidRDefault="00EF3353" w:rsidP="00EF3353">
            <w:pPr>
              <w:tabs>
                <w:tab w:val="left" w:pos="426"/>
              </w:tabs>
              <w:ind w:left="426"/>
              <w:jc w:val="both"/>
              <w:rPr>
                <w:b/>
              </w:rPr>
            </w:pPr>
            <w:r w:rsidRPr="00EF3353">
              <w:rPr>
                <w:b/>
              </w:rPr>
              <w:t>2029</w:t>
            </w:r>
          </w:p>
        </w:tc>
      </w:tr>
      <w:tr w:rsidR="00EF3353" w:rsidRPr="00EF3353" w14:paraId="140D42DF" w14:textId="77777777" w:rsidTr="007E46FF">
        <w:trPr>
          <w:trHeight w:val="240"/>
        </w:trPr>
        <w:tc>
          <w:tcPr>
            <w:tcW w:w="4531" w:type="dxa"/>
            <w:hideMark/>
          </w:tcPr>
          <w:p w14:paraId="6EC17A42" w14:textId="77777777" w:rsidR="00EF3353" w:rsidRPr="00EF3353" w:rsidRDefault="00EF3353" w:rsidP="00EF3353">
            <w:pPr>
              <w:tabs>
                <w:tab w:val="left" w:pos="426"/>
              </w:tabs>
              <w:ind w:left="426"/>
              <w:jc w:val="both"/>
              <w:rPr>
                <w:b/>
              </w:rPr>
            </w:pPr>
            <w:r w:rsidRPr="00EF3353">
              <w:rPr>
                <w:b/>
              </w:rPr>
              <w:t>Pod Macalákem</w:t>
            </w:r>
          </w:p>
        </w:tc>
        <w:tc>
          <w:tcPr>
            <w:tcW w:w="651" w:type="dxa"/>
            <w:noWrap/>
            <w:hideMark/>
          </w:tcPr>
          <w:p w14:paraId="4E1B9AC4" w14:textId="77777777" w:rsidR="00EF3353" w:rsidRPr="00EF3353" w:rsidRDefault="00EF3353" w:rsidP="00EF3353">
            <w:pPr>
              <w:tabs>
                <w:tab w:val="left" w:pos="426"/>
              </w:tabs>
              <w:ind w:left="426"/>
              <w:jc w:val="both"/>
              <w:rPr>
                <w:b/>
              </w:rPr>
            </w:pPr>
            <w:r w:rsidRPr="00EF3353">
              <w:rPr>
                <w:b/>
              </w:rPr>
              <w:t>2021</w:t>
            </w:r>
          </w:p>
        </w:tc>
      </w:tr>
      <w:tr w:rsidR="00EF3353" w:rsidRPr="00EF3353" w14:paraId="14A9FE70" w14:textId="77777777" w:rsidTr="007E46FF">
        <w:trPr>
          <w:trHeight w:val="240"/>
        </w:trPr>
        <w:tc>
          <w:tcPr>
            <w:tcW w:w="4531" w:type="dxa"/>
            <w:hideMark/>
          </w:tcPr>
          <w:p w14:paraId="5BCB2D8A" w14:textId="77777777" w:rsidR="00EF3353" w:rsidRPr="00EF3353" w:rsidRDefault="00EF3353" w:rsidP="00EF3353">
            <w:pPr>
              <w:tabs>
                <w:tab w:val="left" w:pos="426"/>
              </w:tabs>
              <w:ind w:left="426"/>
              <w:jc w:val="both"/>
              <w:rPr>
                <w:b/>
              </w:rPr>
            </w:pPr>
            <w:r w:rsidRPr="00EF3353">
              <w:rPr>
                <w:b/>
              </w:rPr>
              <w:t>Pod Skalkou</w:t>
            </w:r>
          </w:p>
        </w:tc>
        <w:tc>
          <w:tcPr>
            <w:tcW w:w="651" w:type="dxa"/>
            <w:noWrap/>
            <w:hideMark/>
          </w:tcPr>
          <w:p w14:paraId="76116704" w14:textId="77777777" w:rsidR="00EF3353" w:rsidRPr="00EF3353" w:rsidRDefault="00EF3353" w:rsidP="00EF3353">
            <w:pPr>
              <w:tabs>
                <w:tab w:val="left" w:pos="426"/>
              </w:tabs>
              <w:ind w:left="426"/>
              <w:jc w:val="both"/>
              <w:rPr>
                <w:b/>
              </w:rPr>
            </w:pPr>
            <w:r w:rsidRPr="00EF3353">
              <w:rPr>
                <w:b/>
              </w:rPr>
              <w:t>2029</w:t>
            </w:r>
          </w:p>
        </w:tc>
      </w:tr>
      <w:tr w:rsidR="00EF3353" w:rsidRPr="00EF3353" w14:paraId="3335F34D" w14:textId="77777777" w:rsidTr="007E46FF">
        <w:trPr>
          <w:trHeight w:val="240"/>
        </w:trPr>
        <w:tc>
          <w:tcPr>
            <w:tcW w:w="4531" w:type="dxa"/>
            <w:hideMark/>
          </w:tcPr>
          <w:p w14:paraId="5892DD70" w14:textId="77777777" w:rsidR="00EF3353" w:rsidRPr="00EF3353" w:rsidRDefault="00EF3353" w:rsidP="00EF3353">
            <w:pPr>
              <w:tabs>
                <w:tab w:val="left" w:pos="426"/>
              </w:tabs>
              <w:ind w:left="426"/>
              <w:jc w:val="both"/>
              <w:rPr>
                <w:b/>
              </w:rPr>
            </w:pPr>
            <w:r w:rsidRPr="00EF3353">
              <w:rPr>
                <w:b/>
              </w:rPr>
              <w:t>Pod Studánkou (Zeměchy)</w:t>
            </w:r>
          </w:p>
        </w:tc>
        <w:tc>
          <w:tcPr>
            <w:tcW w:w="651" w:type="dxa"/>
            <w:noWrap/>
            <w:hideMark/>
          </w:tcPr>
          <w:p w14:paraId="69DBE03A" w14:textId="77777777" w:rsidR="00EF3353" w:rsidRPr="00EF3353" w:rsidRDefault="00EF3353" w:rsidP="00EF3353">
            <w:pPr>
              <w:tabs>
                <w:tab w:val="left" w:pos="426"/>
              </w:tabs>
              <w:ind w:left="426"/>
              <w:jc w:val="both"/>
              <w:rPr>
                <w:b/>
              </w:rPr>
            </w:pPr>
            <w:r w:rsidRPr="00EF3353">
              <w:rPr>
                <w:b/>
              </w:rPr>
              <w:t>2029</w:t>
            </w:r>
          </w:p>
        </w:tc>
      </w:tr>
      <w:tr w:rsidR="00EF3353" w:rsidRPr="00EF3353" w14:paraId="5EE4D04E" w14:textId="77777777" w:rsidTr="007E46FF">
        <w:trPr>
          <w:trHeight w:val="240"/>
        </w:trPr>
        <w:tc>
          <w:tcPr>
            <w:tcW w:w="4531" w:type="dxa"/>
            <w:hideMark/>
          </w:tcPr>
          <w:p w14:paraId="37C3AFD5" w14:textId="77777777" w:rsidR="00EF3353" w:rsidRPr="00EF3353" w:rsidRDefault="00EF3353" w:rsidP="00EF3353">
            <w:pPr>
              <w:tabs>
                <w:tab w:val="left" w:pos="426"/>
              </w:tabs>
              <w:ind w:left="426"/>
              <w:jc w:val="both"/>
              <w:rPr>
                <w:b/>
              </w:rPr>
            </w:pPr>
            <w:r w:rsidRPr="00EF3353">
              <w:rPr>
                <w:b/>
              </w:rPr>
              <w:t>Pod Svahem</w:t>
            </w:r>
          </w:p>
        </w:tc>
        <w:tc>
          <w:tcPr>
            <w:tcW w:w="651" w:type="dxa"/>
            <w:noWrap/>
            <w:hideMark/>
          </w:tcPr>
          <w:p w14:paraId="30DB0F40" w14:textId="77777777" w:rsidR="00EF3353" w:rsidRPr="00EF3353" w:rsidRDefault="00EF3353" w:rsidP="00EF3353">
            <w:pPr>
              <w:tabs>
                <w:tab w:val="left" w:pos="426"/>
              </w:tabs>
              <w:ind w:left="426"/>
              <w:jc w:val="both"/>
              <w:rPr>
                <w:b/>
              </w:rPr>
            </w:pPr>
            <w:r w:rsidRPr="00EF3353">
              <w:rPr>
                <w:b/>
              </w:rPr>
              <w:t>2029</w:t>
            </w:r>
          </w:p>
        </w:tc>
      </w:tr>
      <w:tr w:rsidR="00EF3353" w:rsidRPr="00EF3353" w14:paraId="03F10300" w14:textId="77777777" w:rsidTr="007E46FF">
        <w:trPr>
          <w:trHeight w:val="240"/>
        </w:trPr>
        <w:tc>
          <w:tcPr>
            <w:tcW w:w="4531" w:type="dxa"/>
            <w:hideMark/>
          </w:tcPr>
          <w:p w14:paraId="0B183A2C" w14:textId="77777777" w:rsidR="00EF3353" w:rsidRPr="00EF3353" w:rsidRDefault="00EF3353" w:rsidP="00EF3353">
            <w:pPr>
              <w:tabs>
                <w:tab w:val="left" w:pos="426"/>
              </w:tabs>
              <w:ind w:left="426"/>
              <w:jc w:val="both"/>
              <w:rPr>
                <w:b/>
              </w:rPr>
            </w:pPr>
            <w:r w:rsidRPr="00EF3353">
              <w:rPr>
                <w:b/>
              </w:rPr>
              <w:t>Pod Špičákem</w:t>
            </w:r>
          </w:p>
        </w:tc>
        <w:tc>
          <w:tcPr>
            <w:tcW w:w="651" w:type="dxa"/>
            <w:noWrap/>
            <w:hideMark/>
          </w:tcPr>
          <w:p w14:paraId="1179AD10" w14:textId="77777777" w:rsidR="00EF3353" w:rsidRPr="00EF3353" w:rsidRDefault="00EF3353" w:rsidP="00EF3353">
            <w:pPr>
              <w:tabs>
                <w:tab w:val="left" w:pos="426"/>
              </w:tabs>
              <w:ind w:left="426"/>
              <w:jc w:val="both"/>
              <w:rPr>
                <w:b/>
              </w:rPr>
            </w:pPr>
            <w:r w:rsidRPr="00EF3353">
              <w:rPr>
                <w:b/>
              </w:rPr>
              <w:t>2029</w:t>
            </w:r>
          </w:p>
        </w:tc>
      </w:tr>
      <w:tr w:rsidR="00EF3353" w:rsidRPr="00EF3353" w14:paraId="7EBAE3A5" w14:textId="77777777" w:rsidTr="007E46FF">
        <w:trPr>
          <w:trHeight w:val="240"/>
        </w:trPr>
        <w:tc>
          <w:tcPr>
            <w:tcW w:w="4531" w:type="dxa"/>
            <w:hideMark/>
          </w:tcPr>
          <w:p w14:paraId="500CD5B7" w14:textId="77777777" w:rsidR="00EF3353" w:rsidRPr="00EF3353" w:rsidRDefault="00EF3353" w:rsidP="00EF3353">
            <w:pPr>
              <w:tabs>
                <w:tab w:val="left" w:pos="426"/>
              </w:tabs>
              <w:ind w:left="426"/>
              <w:jc w:val="both"/>
              <w:rPr>
                <w:b/>
              </w:rPr>
            </w:pPr>
            <w:r w:rsidRPr="00EF3353">
              <w:rPr>
                <w:b/>
              </w:rPr>
              <w:t>Podřipská</w:t>
            </w:r>
          </w:p>
        </w:tc>
        <w:tc>
          <w:tcPr>
            <w:tcW w:w="651" w:type="dxa"/>
            <w:noWrap/>
            <w:hideMark/>
          </w:tcPr>
          <w:p w14:paraId="6DE17E65" w14:textId="77777777" w:rsidR="00EF3353" w:rsidRPr="00EF3353" w:rsidRDefault="00EF3353" w:rsidP="00EF3353">
            <w:pPr>
              <w:tabs>
                <w:tab w:val="left" w:pos="426"/>
              </w:tabs>
              <w:ind w:left="426"/>
              <w:jc w:val="both"/>
              <w:rPr>
                <w:b/>
              </w:rPr>
            </w:pPr>
            <w:r w:rsidRPr="00EF3353">
              <w:rPr>
                <w:b/>
              </w:rPr>
              <w:t>2024</w:t>
            </w:r>
          </w:p>
        </w:tc>
      </w:tr>
      <w:tr w:rsidR="00EF3353" w:rsidRPr="00EF3353" w14:paraId="220A9922" w14:textId="77777777" w:rsidTr="007E46FF">
        <w:trPr>
          <w:trHeight w:val="240"/>
        </w:trPr>
        <w:tc>
          <w:tcPr>
            <w:tcW w:w="4531" w:type="dxa"/>
            <w:hideMark/>
          </w:tcPr>
          <w:p w14:paraId="62BC33FD" w14:textId="77777777" w:rsidR="00EF3353" w:rsidRPr="00EF3353" w:rsidRDefault="00EF3353" w:rsidP="00EF3353">
            <w:pPr>
              <w:tabs>
                <w:tab w:val="left" w:pos="426"/>
              </w:tabs>
              <w:ind w:left="426"/>
              <w:jc w:val="both"/>
              <w:rPr>
                <w:b/>
              </w:rPr>
            </w:pPr>
            <w:r w:rsidRPr="00EF3353">
              <w:rPr>
                <w:b/>
              </w:rPr>
              <w:t>Poděbradova</w:t>
            </w:r>
          </w:p>
        </w:tc>
        <w:tc>
          <w:tcPr>
            <w:tcW w:w="651" w:type="dxa"/>
            <w:noWrap/>
            <w:hideMark/>
          </w:tcPr>
          <w:p w14:paraId="73586AEA" w14:textId="77777777" w:rsidR="00EF3353" w:rsidRPr="00EF3353" w:rsidRDefault="00EF3353" w:rsidP="00EF3353">
            <w:pPr>
              <w:tabs>
                <w:tab w:val="left" w:pos="426"/>
              </w:tabs>
              <w:ind w:left="426"/>
              <w:jc w:val="both"/>
              <w:rPr>
                <w:b/>
              </w:rPr>
            </w:pPr>
            <w:r w:rsidRPr="00EF3353">
              <w:rPr>
                <w:b/>
              </w:rPr>
              <w:t>2022</w:t>
            </w:r>
          </w:p>
        </w:tc>
      </w:tr>
      <w:tr w:rsidR="00EF3353" w:rsidRPr="00EF3353" w14:paraId="4EC63A58" w14:textId="77777777" w:rsidTr="007E46FF">
        <w:trPr>
          <w:trHeight w:val="240"/>
        </w:trPr>
        <w:tc>
          <w:tcPr>
            <w:tcW w:w="4531" w:type="dxa"/>
            <w:hideMark/>
          </w:tcPr>
          <w:p w14:paraId="0BA1663A" w14:textId="77777777" w:rsidR="00EF3353" w:rsidRPr="00EF3353" w:rsidRDefault="00EF3353" w:rsidP="00EF3353">
            <w:pPr>
              <w:tabs>
                <w:tab w:val="left" w:pos="426"/>
              </w:tabs>
              <w:ind w:left="426"/>
              <w:jc w:val="both"/>
              <w:rPr>
                <w:b/>
              </w:rPr>
            </w:pPr>
            <w:r w:rsidRPr="00EF3353">
              <w:rPr>
                <w:b/>
              </w:rPr>
              <w:t>Pražská</w:t>
            </w:r>
          </w:p>
        </w:tc>
        <w:tc>
          <w:tcPr>
            <w:tcW w:w="651" w:type="dxa"/>
            <w:noWrap/>
            <w:hideMark/>
          </w:tcPr>
          <w:p w14:paraId="502C4E57" w14:textId="77777777" w:rsidR="00EF3353" w:rsidRPr="00EF3353" w:rsidRDefault="00EF3353" w:rsidP="00EF3353">
            <w:pPr>
              <w:tabs>
                <w:tab w:val="left" w:pos="426"/>
              </w:tabs>
              <w:ind w:left="426"/>
              <w:jc w:val="both"/>
              <w:rPr>
                <w:b/>
              </w:rPr>
            </w:pPr>
            <w:r w:rsidRPr="00EF3353">
              <w:rPr>
                <w:b/>
              </w:rPr>
              <w:t>2022</w:t>
            </w:r>
          </w:p>
        </w:tc>
      </w:tr>
      <w:tr w:rsidR="00EF3353" w:rsidRPr="00EF3353" w14:paraId="323844B4" w14:textId="77777777" w:rsidTr="007E46FF">
        <w:trPr>
          <w:trHeight w:val="240"/>
        </w:trPr>
        <w:tc>
          <w:tcPr>
            <w:tcW w:w="4531" w:type="dxa"/>
            <w:hideMark/>
          </w:tcPr>
          <w:p w14:paraId="25B9318A" w14:textId="77777777" w:rsidR="00EF3353" w:rsidRPr="00EF3353" w:rsidRDefault="00EF3353" w:rsidP="00EF3353">
            <w:pPr>
              <w:tabs>
                <w:tab w:val="left" w:pos="426"/>
              </w:tabs>
              <w:ind w:left="426"/>
              <w:jc w:val="both"/>
              <w:rPr>
                <w:b/>
              </w:rPr>
            </w:pPr>
            <w:r w:rsidRPr="00EF3353">
              <w:rPr>
                <w:b/>
              </w:rPr>
              <w:t>Prokopova</w:t>
            </w:r>
          </w:p>
        </w:tc>
        <w:tc>
          <w:tcPr>
            <w:tcW w:w="651" w:type="dxa"/>
            <w:noWrap/>
            <w:hideMark/>
          </w:tcPr>
          <w:p w14:paraId="0C945973" w14:textId="77777777" w:rsidR="00EF3353" w:rsidRPr="00EF3353" w:rsidRDefault="00EF3353" w:rsidP="00EF3353">
            <w:pPr>
              <w:tabs>
                <w:tab w:val="left" w:pos="426"/>
              </w:tabs>
              <w:ind w:left="426"/>
              <w:jc w:val="both"/>
              <w:rPr>
                <w:b/>
              </w:rPr>
            </w:pPr>
            <w:r w:rsidRPr="00EF3353">
              <w:rPr>
                <w:b/>
              </w:rPr>
              <w:t>2021</w:t>
            </w:r>
          </w:p>
        </w:tc>
      </w:tr>
      <w:tr w:rsidR="00EF3353" w:rsidRPr="00EF3353" w14:paraId="4526729E" w14:textId="77777777" w:rsidTr="007E46FF">
        <w:trPr>
          <w:trHeight w:val="240"/>
        </w:trPr>
        <w:tc>
          <w:tcPr>
            <w:tcW w:w="4531" w:type="dxa"/>
            <w:hideMark/>
          </w:tcPr>
          <w:p w14:paraId="33B08283" w14:textId="77777777" w:rsidR="00EF3353" w:rsidRPr="00EF3353" w:rsidRDefault="00EF3353" w:rsidP="00EF3353">
            <w:pPr>
              <w:tabs>
                <w:tab w:val="left" w:pos="426"/>
              </w:tabs>
              <w:ind w:left="426"/>
              <w:jc w:val="both"/>
              <w:rPr>
                <w:b/>
              </w:rPr>
            </w:pPr>
            <w:r w:rsidRPr="00EF3353">
              <w:rPr>
                <w:b/>
              </w:rPr>
              <w:t>Purkyňovo nám.</w:t>
            </w:r>
          </w:p>
        </w:tc>
        <w:tc>
          <w:tcPr>
            <w:tcW w:w="651" w:type="dxa"/>
            <w:noWrap/>
            <w:hideMark/>
          </w:tcPr>
          <w:p w14:paraId="2C1F3AFB" w14:textId="77777777" w:rsidR="00EF3353" w:rsidRPr="00EF3353" w:rsidRDefault="00EF3353" w:rsidP="00EF3353">
            <w:pPr>
              <w:tabs>
                <w:tab w:val="left" w:pos="426"/>
              </w:tabs>
              <w:ind w:left="426"/>
              <w:jc w:val="both"/>
              <w:rPr>
                <w:b/>
              </w:rPr>
            </w:pPr>
            <w:r w:rsidRPr="00EF3353">
              <w:rPr>
                <w:b/>
              </w:rPr>
              <w:t>2021</w:t>
            </w:r>
          </w:p>
        </w:tc>
      </w:tr>
      <w:tr w:rsidR="00EF3353" w:rsidRPr="00EF3353" w14:paraId="23D9E651" w14:textId="77777777" w:rsidTr="007E46FF">
        <w:trPr>
          <w:trHeight w:val="240"/>
        </w:trPr>
        <w:tc>
          <w:tcPr>
            <w:tcW w:w="4531" w:type="dxa"/>
            <w:hideMark/>
          </w:tcPr>
          <w:p w14:paraId="6F080384" w14:textId="77777777" w:rsidR="00EF3353" w:rsidRPr="00EF3353" w:rsidRDefault="00EF3353" w:rsidP="00EF3353">
            <w:pPr>
              <w:tabs>
                <w:tab w:val="left" w:pos="426"/>
              </w:tabs>
              <w:ind w:left="426"/>
              <w:jc w:val="both"/>
              <w:rPr>
                <w:b/>
              </w:rPr>
            </w:pPr>
            <w:r w:rsidRPr="00EF3353">
              <w:rPr>
                <w:b/>
              </w:rPr>
              <w:t>Příčná</w:t>
            </w:r>
          </w:p>
        </w:tc>
        <w:tc>
          <w:tcPr>
            <w:tcW w:w="651" w:type="dxa"/>
            <w:noWrap/>
            <w:hideMark/>
          </w:tcPr>
          <w:p w14:paraId="0BD5CB03" w14:textId="77777777" w:rsidR="00EF3353" w:rsidRPr="00EF3353" w:rsidRDefault="00EF3353" w:rsidP="00EF3353">
            <w:pPr>
              <w:tabs>
                <w:tab w:val="left" w:pos="426"/>
              </w:tabs>
              <w:ind w:left="426"/>
              <w:jc w:val="both"/>
              <w:rPr>
                <w:b/>
              </w:rPr>
            </w:pPr>
            <w:r w:rsidRPr="00EF3353">
              <w:rPr>
                <w:b/>
              </w:rPr>
              <w:t>2029</w:t>
            </w:r>
          </w:p>
        </w:tc>
      </w:tr>
      <w:tr w:rsidR="00EF3353" w:rsidRPr="00EF3353" w14:paraId="2E7EFF33" w14:textId="77777777" w:rsidTr="007E46FF">
        <w:trPr>
          <w:trHeight w:val="240"/>
        </w:trPr>
        <w:tc>
          <w:tcPr>
            <w:tcW w:w="4531" w:type="dxa"/>
            <w:hideMark/>
          </w:tcPr>
          <w:p w14:paraId="79657C0D" w14:textId="77777777" w:rsidR="00EF3353" w:rsidRPr="00EF3353" w:rsidRDefault="00EF3353" w:rsidP="00EF3353">
            <w:pPr>
              <w:tabs>
                <w:tab w:val="left" w:pos="426"/>
              </w:tabs>
              <w:ind w:left="426"/>
              <w:jc w:val="both"/>
              <w:rPr>
                <w:b/>
              </w:rPr>
            </w:pPr>
            <w:r w:rsidRPr="00EF3353">
              <w:rPr>
                <w:b/>
              </w:rPr>
              <w:t>Předmostí</w:t>
            </w:r>
          </w:p>
        </w:tc>
        <w:tc>
          <w:tcPr>
            <w:tcW w:w="651" w:type="dxa"/>
            <w:noWrap/>
            <w:hideMark/>
          </w:tcPr>
          <w:p w14:paraId="65815AA3" w14:textId="77777777" w:rsidR="00EF3353" w:rsidRPr="00EF3353" w:rsidRDefault="00EF3353" w:rsidP="00EF3353">
            <w:pPr>
              <w:tabs>
                <w:tab w:val="left" w:pos="426"/>
              </w:tabs>
              <w:ind w:left="426"/>
              <w:jc w:val="both"/>
              <w:rPr>
                <w:b/>
              </w:rPr>
            </w:pPr>
            <w:r w:rsidRPr="00EF3353">
              <w:rPr>
                <w:b/>
              </w:rPr>
              <w:t>2029</w:t>
            </w:r>
          </w:p>
        </w:tc>
      </w:tr>
      <w:tr w:rsidR="00EF3353" w:rsidRPr="00EF3353" w14:paraId="2E19FD1D" w14:textId="77777777" w:rsidTr="007E46FF">
        <w:trPr>
          <w:trHeight w:val="240"/>
        </w:trPr>
        <w:tc>
          <w:tcPr>
            <w:tcW w:w="4531" w:type="dxa"/>
            <w:hideMark/>
          </w:tcPr>
          <w:p w14:paraId="59111527" w14:textId="77777777" w:rsidR="00EF3353" w:rsidRPr="00EF3353" w:rsidRDefault="00EF3353" w:rsidP="00EF3353">
            <w:pPr>
              <w:tabs>
                <w:tab w:val="left" w:pos="426"/>
              </w:tabs>
              <w:ind w:left="426"/>
              <w:jc w:val="both"/>
              <w:rPr>
                <w:b/>
              </w:rPr>
            </w:pPr>
            <w:r w:rsidRPr="00EF3353">
              <w:rPr>
                <w:b/>
              </w:rPr>
              <w:t>Přemyslova</w:t>
            </w:r>
          </w:p>
        </w:tc>
        <w:tc>
          <w:tcPr>
            <w:tcW w:w="651" w:type="dxa"/>
            <w:noWrap/>
            <w:hideMark/>
          </w:tcPr>
          <w:p w14:paraId="44774189" w14:textId="77777777" w:rsidR="00EF3353" w:rsidRPr="00EF3353" w:rsidRDefault="00EF3353" w:rsidP="00EF3353">
            <w:pPr>
              <w:tabs>
                <w:tab w:val="left" w:pos="426"/>
              </w:tabs>
              <w:ind w:left="426"/>
              <w:jc w:val="both"/>
              <w:rPr>
                <w:b/>
              </w:rPr>
            </w:pPr>
            <w:r w:rsidRPr="00EF3353">
              <w:rPr>
                <w:b/>
              </w:rPr>
              <w:t>2024</w:t>
            </w:r>
          </w:p>
        </w:tc>
      </w:tr>
      <w:tr w:rsidR="00EF3353" w:rsidRPr="00EF3353" w14:paraId="24720160" w14:textId="77777777" w:rsidTr="007E46FF">
        <w:trPr>
          <w:trHeight w:val="240"/>
        </w:trPr>
        <w:tc>
          <w:tcPr>
            <w:tcW w:w="4531" w:type="dxa"/>
            <w:hideMark/>
          </w:tcPr>
          <w:p w14:paraId="360FFAEE" w14:textId="77777777" w:rsidR="00EF3353" w:rsidRPr="00EF3353" w:rsidRDefault="00EF3353" w:rsidP="00EF3353">
            <w:pPr>
              <w:tabs>
                <w:tab w:val="left" w:pos="426"/>
              </w:tabs>
              <w:ind w:left="426"/>
              <w:jc w:val="both"/>
              <w:rPr>
                <w:b/>
              </w:rPr>
            </w:pPr>
            <w:r w:rsidRPr="00EF3353">
              <w:rPr>
                <w:b/>
              </w:rPr>
              <w:t>Raisova</w:t>
            </w:r>
          </w:p>
        </w:tc>
        <w:tc>
          <w:tcPr>
            <w:tcW w:w="651" w:type="dxa"/>
            <w:noWrap/>
            <w:hideMark/>
          </w:tcPr>
          <w:p w14:paraId="75ED1CAD" w14:textId="77777777" w:rsidR="00EF3353" w:rsidRPr="00EF3353" w:rsidRDefault="00EF3353" w:rsidP="00EF3353">
            <w:pPr>
              <w:tabs>
                <w:tab w:val="left" w:pos="426"/>
              </w:tabs>
              <w:ind w:left="426"/>
              <w:jc w:val="both"/>
              <w:rPr>
                <w:b/>
              </w:rPr>
            </w:pPr>
            <w:r w:rsidRPr="00EF3353">
              <w:rPr>
                <w:b/>
              </w:rPr>
              <w:t>2029</w:t>
            </w:r>
          </w:p>
        </w:tc>
      </w:tr>
      <w:tr w:rsidR="00EF3353" w:rsidRPr="00EF3353" w14:paraId="619F09FA" w14:textId="77777777" w:rsidTr="007E46FF">
        <w:trPr>
          <w:trHeight w:val="240"/>
        </w:trPr>
        <w:tc>
          <w:tcPr>
            <w:tcW w:w="4531" w:type="dxa"/>
            <w:hideMark/>
          </w:tcPr>
          <w:p w14:paraId="44AB8256" w14:textId="77777777" w:rsidR="00EF3353" w:rsidRPr="00EF3353" w:rsidRDefault="00EF3353" w:rsidP="00EF3353">
            <w:pPr>
              <w:tabs>
                <w:tab w:val="left" w:pos="426"/>
              </w:tabs>
              <w:ind w:left="426"/>
              <w:jc w:val="both"/>
              <w:rPr>
                <w:b/>
              </w:rPr>
            </w:pPr>
            <w:r w:rsidRPr="00EF3353">
              <w:rPr>
                <w:b/>
              </w:rPr>
              <w:t>Rákosová</w:t>
            </w:r>
          </w:p>
        </w:tc>
        <w:tc>
          <w:tcPr>
            <w:tcW w:w="651" w:type="dxa"/>
            <w:noWrap/>
            <w:hideMark/>
          </w:tcPr>
          <w:p w14:paraId="7E7174E9" w14:textId="77777777" w:rsidR="00EF3353" w:rsidRPr="00EF3353" w:rsidRDefault="00EF3353" w:rsidP="00EF3353">
            <w:pPr>
              <w:tabs>
                <w:tab w:val="left" w:pos="426"/>
              </w:tabs>
              <w:ind w:left="426"/>
              <w:jc w:val="both"/>
              <w:rPr>
                <w:b/>
              </w:rPr>
            </w:pPr>
            <w:r w:rsidRPr="00EF3353">
              <w:rPr>
                <w:b/>
              </w:rPr>
              <w:t>2029</w:t>
            </w:r>
          </w:p>
        </w:tc>
      </w:tr>
      <w:tr w:rsidR="00EF3353" w:rsidRPr="00EF3353" w14:paraId="684CC1B7" w14:textId="77777777" w:rsidTr="007E46FF">
        <w:trPr>
          <w:trHeight w:val="240"/>
        </w:trPr>
        <w:tc>
          <w:tcPr>
            <w:tcW w:w="4531" w:type="dxa"/>
            <w:hideMark/>
          </w:tcPr>
          <w:p w14:paraId="2D4E9510" w14:textId="77777777" w:rsidR="00EF3353" w:rsidRPr="00EF3353" w:rsidRDefault="00EF3353" w:rsidP="00EF3353">
            <w:pPr>
              <w:tabs>
                <w:tab w:val="left" w:pos="426"/>
              </w:tabs>
              <w:ind w:left="426"/>
              <w:jc w:val="both"/>
              <w:rPr>
                <w:b/>
              </w:rPr>
            </w:pPr>
            <w:r w:rsidRPr="00EF3353">
              <w:rPr>
                <w:b/>
              </w:rPr>
              <w:t>Revoluční</w:t>
            </w:r>
          </w:p>
        </w:tc>
        <w:tc>
          <w:tcPr>
            <w:tcW w:w="651" w:type="dxa"/>
            <w:noWrap/>
            <w:hideMark/>
          </w:tcPr>
          <w:p w14:paraId="498AAE47" w14:textId="77777777" w:rsidR="00EF3353" w:rsidRPr="00EF3353" w:rsidRDefault="00EF3353" w:rsidP="00EF3353">
            <w:pPr>
              <w:tabs>
                <w:tab w:val="left" w:pos="426"/>
              </w:tabs>
              <w:ind w:left="426"/>
              <w:jc w:val="both"/>
              <w:rPr>
                <w:b/>
              </w:rPr>
            </w:pPr>
            <w:r w:rsidRPr="00EF3353">
              <w:rPr>
                <w:b/>
              </w:rPr>
              <w:t>2026</w:t>
            </w:r>
          </w:p>
        </w:tc>
      </w:tr>
      <w:tr w:rsidR="00EF3353" w:rsidRPr="00EF3353" w14:paraId="257E5C65" w14:textId="77777777" w:rsidTr="007E46FF">
        <w:trPr>
          <w:trHeight w:val="240"/>
        </w:trPr>
        <w:tc>
          <w:tcPr>
            <w:tcW w:w="4531" w:type="dxa"/>
            <w:hideMark/>
          </w:tcPr>
          <w:p w14:paraId="63B08735" w14:textId="77777777" w:rsidR="00EF3353" w:rsidRPr="00EF3353" w:rsidRDefault="00EF3353" w:rsidP="00EF3353">
            <w:pPr>
              <w:tabs>
                <w:tab w:val="left" w:pos="426"/>
              </w:tabs>
              <w:ind w:left="426"/>
              <w:jc w:val="both"/>
              <w:rPr>
                <w:b/>
              </w:rPr>
            </w:pPr>
            <w:r w:rsidRPr="00EF3353">
              <w:rPr>
                <w:b/>
              </w:rPr>
              <w:t>Riegrova (nebylo v seznamu ulic)</w:t>
            </w:r>
          </w:p>
        </w:tc>
        <w:tc>
          <w:tcPr>
            <w:tcW w:w="651" w:type="dxa"/>
            <w:noWrap/>
            <w:hideMark/>
          </w:tcPr>
          <w:p w14:paraId="76974D53" w14:textId="77777777" w:rsidR="00EF3353" w:rsidRPr="00EF3353" w:rsidRDefault="00EF3353" w:rsidP="00EF3353">
            <w:pPr>
              <w:tabs>
                <w:tab w:val="left" w:pos="426"/>
              </w:tabs>
              <w:ind w:left="426"/>
              <w:jc w:val="both"/>
              <w:rPr>
                <w:b/>
              </w:rPr>
            </w:pPr>
            <w:r w:rsidRPr="00EF3353">
              <w:rPr>
                <w:b/>
              </w:rPr>
              <w:t>2029</w:t>
            </w:r>
          </w:p>
        </w:tc>
      </w:tr>
      <w:tr w:rsidR="00EF3353" w:rsidRPr="00EF3353" w14:paraId="1C527DD4" w14:textId="77777777" w:rsidTr="007E46FF">
        <w:trPr>
          <w:trHeight w:val="240"/>
        </w:trPr>
        <w:tc>
          <w:tcPr>
            <w:tcW w:w="4531" w:type="dxa"/>
            <w:hideMark/>
          </w:tcPr>
          <w:p w14:paraId="7BAB5040" w14:textId="77777777" w:rsidR="00EF3353" w:rsidRPr="00EF3353" w:rsidRDefault="00EF3353" w:rsidP="00EF3353">
            <w:pPr>
              <w:tabs>
                <w:tab w:val="left" w:pos="426"/>
              </w:tabs>
              <w:ind w:left="426"/>
              <w:jc w:val="both"/>
              <w:rPr>
                <w:b/>
              </w:rPr>
            </w:pPr>
            <w:r w:rsidRPr="00EF3353">
              <w:rPr>
                <w:b/>
              </w:rPr>
              <w:t>Rubešova</w:t>
            </w:r>
          </w:p>
        </w:tc>
        <w:tc>
          <w:tcPr>
            <w:tcW w:w="651" w:type="dxa"/>
            <w:noWrap/>
            <w:hideMark/>
          </w:tcPr>
          <w:p w14:paraId="05B8C461" w14:textId="77777777" w:rsidR="00EF3353" w:rsidRPr="00EF3353" w:rsidRDefault="00EF3353" w:rsidP="00EF3353">
            <w:pPr>
              <w:tabs>
                <w:tab w:val="left" w:pos="426"/>
              </w:tabs>
              <w:ind w:left="426"/>
              <w:jc w:val="both"/>
              <w:rPr>
                <w:b/>
              </w:rPr>
            </w:pPr>
            <w:r w:rsidRPr="00EF3353">
              <w:rPr>
                <w:b/>
              </w:rPr>
              <w:t>2029</w:t>
            </w:r>
          </w:p>
        </w:tc>
      </w:tr>
      <w:tr w:rsidR="00EF3353" w:rsidRPr="00EF3353" w14:paraId="31C14EEC" w14:textId="77777777" w:rsidTr="007E46FF">
        <w:trPr>
          <w:trHeight w:val="240"/>
        </w:trPr>
        <w:tc>
          <w:tcPr>
            <w:tcW w:w="4531" w:type="dxa"/>
            <w:hideMark/>
          </w:tcPr>
          <w:p w14:paraId="23B1F786" w14:textId="77777777" w:rsidR="00EF3353" w:rsidRPr="00EF3353" w:rsidRDefault="00EF3353" w:rsidP="00EF3353">
            <w:pPr>
              <w:tabs>
                <w:tab w:val="left" w:pos="426"/>
              </w:tabs>
              <w:ind w:left="426"/>
              <w:jc w:val="both"/>
              <w:rPr>
                <w:b/>
              </w:rPr>
            </w:pPr>
            <w:r w:rsidRPr="00EF3353">
              <w:rPr>
                <w:b/>
              </w:rPr>
              <w:t>Rybova</w:t>
            </w:r>
          </w:p>
        </w:tc>
        <w:tc>
          <w:tcPr>
            <w:tcW w:w="651" w:type="dxa"/>
            <w:noWrap/>
            <w:hideMark/>
          </w:tcPr>
          <w:p w14:paraId="0D4F2EC1" w14:textId="77777777" w:rsidR="00EF3353" w:rsidRPr="00EF3353" w:rsidRDefault="00EF3353" w:rsidP="00EF3353">
            <w:pPr>
              <w:tabs>
                <w:tab w:val="left" w:pos="426"/>
              </w:tabs>
              <w:ind w:left="426"/>
              <w:jc w:val="both"/>
              <w:rPr>
                <w:b/>
              </w:rPr>
            </w:pPr>
            <w:r w:rsidRPr="00EF3353">
              <w:rPr>
                <w:b/>
              </w:rPr>
              <w:t>2029</w:t>
            </w:r>
          </w:p>
        </w:tc>
      </w:tr>
      <w:tr w:rsidR="00EF3353" w:rsidRPr="00EF3353" w14:paraId="4047D320" w14:textId="77777777" w:rsidTr="007E46FF">
        <w:trPr>
          <w:trHeight w:val="240"/>
        </w:trPr>
        <w:tc>
          <w:tcPr>
            <w:tcW w:w="4531" w:type="dxa"/>
            <w:hideMark/>
          </w:tcPr>
          <w:p w14:paraId="5FFD7F09" w14:textId="77777777" w:rsidR="00EF3353" w:rsidRPr="00EF3353" w:rsidRDefault="00EF3353" w:rsidP="00EF3353">
            <w:pPr>
              <w:tabs>
                <w:tab w:val="left" w:pos="426"/>
              </w:tabs>
              <w:ind w:left="426"/>
              <w:jc w:val="both"/>
              <w:rPr>
                <w:b/>
              </w:rPr>
            </w:pPr>
            <w:r w:rsidRPr="00EF3353">
              <w:rPr>
                <w:b/>
              </w:rPr>
              <w:t>S. K. Neumanna</w:t>
            </w:r>
          </w:p>
        </w:tc>
        <w:tc>
          <w:tcPr>
            <w:tcW w:w="651" w:type="dxa"/>
            <w:noWrap/>
            <w:hideMark/>
          </w:tcPr>
          <w:p w14:paraId="61101022" w14:textId="77777777" w:rsidR="00EF3353" w:rsidRPr="00EF3353" w:rsidRDefault="00EF3353" w:rsidP="00EF3353">
            <w:pPr>
              <w:tabs>
                <w:tab w:val="left" w:pos="426"/>
              </w:tabs>
              <w:ind w:left="426"/>
              <w:jc w:val="both"/>
              <w:rPr>
                <w:b/>
              </w:rPr>
            </w:pPr>
            <w:r w:rsidRPr="00EF3353">
              <w:rPr>
                <w:b/>
              </w:rPr>
              <w:t>2022</w:t>
            </w:r>
          </w:p>
        </w:tc>
      </w:tr>
      <w:tr w:rsidR="00EF3353" w:rsidRPr="00EF3353" w14:paraId="6B01890A" w14:textId="77777777" w:rsidTr="007E46FF">
        <w:trPr>
          <w:trHeight w:val="240"/>
        </w:trPr>
        <w:tc>
          <w:tcPr>
            <w:tcW w:w="4531" w:type="dxa"/>
            <w:hideMark/>
          </w:tcPr>
          <w:p w14:paraId="1E7B463F" w14:textId="77777777" w:rsidR="00EF3353" w:rsidRPr="00EF3353" w:rsidRDefault="00EF3353" w:rsidP="00EF3353">
            <w:pPr>
              <w:tabs>
                <w:tab w:val="left" w:pos="426"/>
              </w:tabs>
              <w:ind w:left="426"/>
              <w:jc w:val="both"/>
              <w:rPr>
                <w:b/>
              </w:rPr>
            </w:pPr>
            <w:r w:rsidRPr="00EF3353">
              <w:rPr>
                <w:b/>
              </w:rPr>
              <w:t>sídl. Hůrka</w:t>
            </w:r>
          </w:p>
        </w:tc>
        <w:tc>
          <w:tcPr>
            <w:tcW w:w="651" w:type="dxa"/>
            <w:noWrap/>
            <w:hideMark/>
          </w:tcPr>
          <w:p w14:paraId="4AA9B13F" w14:textId="77777777" w:rsidR="00EF3353" w:rsidRPr="00EF3353" w:rsidRDefault="00EF3353" w:rsidP="00EF3353">
            <w:pPr>
              <w:tabs>
                <w:tab w:val="left" w:pos="426"/>
              </w:tabs>
              <w:ind w:left="426"/>
              <w:jc w:val="both"/>
              <w:rPr>
                <w:b/>
              </w:rPr>
            </w:pPr>
            <w:r w:rsidRPr="00EF3353">
              <w:rPr>
                <w:b/>
              </w:rPr>
              <w:t>2023</w:t>
            </w:r>
          </w:p>
        </w:tc>
      </w:tr>
      <w:tr w:rsidR="00EF3353" w:rsidRPr="00EF3353" w14:paraId="0C012AC3" w14:textId="77777777" w:rsidTr="007E46FF">
        <w:trPr>
          <w:trHeight w:val="240"/>
        </w:trPr>
        <w:tc>
          <w:tcPr>
            <w:tcW w:w="4531" w:type="dxa"/>
            <w:hideMark/>
          </w:tcPr>
          <w:p w14:paraId="34F32597" w14:textId="77777777" w:rsidR="00EF3353" w:rsidRPr="00EF3353" w:rsidRDefault="00EF3353" w:rsidP="00EF3353">
            <w:pPr>
              <w:tabs>
                <w:tab w:val="left" w:pos="426"/>
              </w:tabs>
              <w:ind w:left="426"/>
              <w:jc w:val="both"/>
              <w:rPr>
                <w:b/>
              </w:rPr>
            </w:pPr>
            <w:r w:rsidRPr="00EF3353">
              <w:rPr>
                <w:b/>
              </w:rPr>
              <w:t>sídl. U Cukrovaru</w:t>
            </w:r>
          </w:p>
        </w:tc>
        <w:tc>
          <w:tcPr>
            <w:tcW w:w="651" w:type="dxa"/>
            <w:noWrap/>
            <w:hideMark/>
          </w:tcPr>
          <w:p w14:paraId="2E54F329" w14:textId="77777777" w:rsidR="00EF3353" w:rsidRPr="00EF3353" w:rsidRDefault="00EF3353" w:rsidP="00EF3353">
            <w:pPr>
              <w:tabs>
                <w:tab w:val="left" w:pos="426"/>
              </w:tabs>
              <w:ind w:left="426"/>
              <w:jc w:val="both"/>
              <w:rPr>
                <w:b/>
              </w:rPr>
            </w:pPr>
            <w:r w:rsidRPr="00EF3353">
              <w:rPr>
                <w:b/>
              </w:rPr>
              <w:t>2023</w:t>
            </w:r>
          </w:p>
        </w:tc>
      </w:tr>
      <w:tr w:rsidR="00EF3353" w:rsidRPr="00EF3353" w14:paraId="3BB97DBC" w14:textId="77777777" w:rsidTr="007E46FF">
        <w:trPr>
          <w:trHeight w:val="240"/>
        </w:trPr>
        <w:tc>
          <w:tcPr>
            <w:tcW w:w="4531" w:type="dxa"/>
            <w:hideMark/>
          </w:tcPr>
          <w:p w14:paraId="23D23D87" w14:textId="77777777" w:rsidR="00EF3353" w:rsidRPr="00EF3353" w:rsidRDefault="00EF3353" w:rsidP="00EF3353">
            <w:pPr>
              <w:tabs>
                <w:tab w:val="left" w:pos="426"/>
              </w:tabs>
              <w:ind w:left="426"/>
              <w:jc w:val="both"/>
              <w:rPr>
                <w:b/>
              </w:rPr>
            </w:pPr>
            <w:r w:rsidRPr="00EF3353">
              <w:rPr>
                <w:b/>
              </w:rPr>
              <w:t>sídl. V Zátiší</w:t>
            </w:r>
          </w:p>
        </w:tc>
        <w:tc>
          <w:tcPr>
            <w:tcW w:w="651" w:type="dxa"/>
            <w:noWrap/>
            <w:hideMark/>
          </w:tcPr>
          <w:p w14:paraId="53BE0458" w14:textId="77777777" w:rsidR="00EF3353" w:rsidRPr="00EF3353" w:rsidRDefault="00EF3353" w:rsidP="00EF3353">
            <w:pPr>
              <w:tabs>
                <w:tab w:val="left" w:pos="426"/>
              </w:tabs>
              <w:ind w:left="426"/>
              <w:jc w:val="both"/>
              <w:rPr>
                <w:b/>
              </w:rPr>
            </w:pPr>
            <w:r w:rsidRPr="00EF3353">
              <w:rPr>
                <w:b/>
              </w:rPr>
              <w:t>2023</w:t>
            </w:r>
          </w:p>
        </w:tc>
      </w:tr>
      <w:tr w:rsidR="00EF3353" w:rsidRPr="00EF3353" w14:paraId="29C52EBD" w14:textId="77777777" w:rsidTr="007E46FF">
        <w:trPr>
          <w:trHeight w:val="240"/>
        </w:trPr>
        <w:tc>
          <w:tcPr>
            <w:tcW w:w="4531" w:type="dxa"/>
            <w:hideMark/>
          </w:tcPr>
          <w:p w14:paraId="56196000" w14:textId="77777777" w:rsidR="00EF3353" w:rsidRPr="00EF3353" w:rsidRDefault="00EF3353" w:rsidP="00EF3353">
            <w:pPr>
              <w:tabs>
                <w:tab w:val="left" w:pos="426"/>
              </w:tabs>
              <w:ind w:left="426"/>
              <w:jc w:val="both"/>
              <w:rPr>
                <w:b/>
              </w:rPr>
            </w:pPr>
            <w:r w:rsidRPr="00EF3353">
              <w:rPr>
                <w:b/>
              </w:rPr>
              <w:t>sídl. V Zátiší - GARÁŽE</w:t>
            </w:r>
          </w:p>
        </w:tc>
        <w:tc>
          <w:tcPr>
            <w:tcW w:w="651" w:type="dxa"/>
            <w:noWrap/>
            <w:hideMark/>
          </w:tcPr>
          <w:p w14:paraId="07217654" w14:textId="77777777" w:rsidR="00EF3353" w:rsidRPr="00EF3353" w:rsidRDefault="00EF3353" w:rsidP="00EF3353">
            <w:pPr>
              <w:tabs>
                <w:tab w:val="left" w:pos="426"/>
              </w:tabs>
              <w:ind w:left="426"/>
              <w:jc w:val="both"/>
              <w:rPr>
                <w:b/>
              </w:rPr>
            </w:pPr>
            <w:r w:rsidRPr="00EF3353">
              <w:rPr>
                <w:b/>
              </w:rPr>
              <w:t>2030</w:t>
            </w:r>
          </w:p>
        </w:tc>
      </w:tr>
      <w:tr w:rsidR="00EF3353" w:rsidRPr="00EF3353" w14:paraId="72D808BB" w14:textId="77777777" w:rsidTr="007E46FF">
        <w:trPr>
          <w:trHeight w:val="240"/>
        </w:trPr>
        <w:tc>
          <w:tcPr>
            <w:tcW w:w="4531" w:type="dxa"/>
            <w:hideMark/>
          </w:tcPr>
          <w:p w14:paraId="0C9EC14F" w14:textId="77777777" w:rsidR="00EF3353" w:rsidRPr="00EF3353" w:rsidRDefault="00EF3353" w:rsidP="00EF3353">
            <w:pPr>
              <w:tabs>
                <w:tab w:val="left" w:pos="426"/>
              </w:tabs>
              <w:ind w:left="426"/>
              <w:jc w:val="both"/>
              <w:rPr>
                <w:b/>
              </w:rPr>
            </w:pPr>
            <w:r w:rsidRPr="00EF3353">
              <w:rPr>
                <w:b/>
              </w:rPr>
              <w:t>Seifertova + DŮM ZDRAVÍ</w:t>
            </w:r>
          </w:p>
        </w:tc>
        <w:tc>
          <w:tcPr>
            <w:tcW w:w="651" w:type="dxa"/>
            <w:noWrap/>
            <w:hideMark/>
          </w:tcPr>
          <w:p w14:paraId="30ACDE47" w14:textId="77777777" w:rsidR="00EF3353" w:rsidRPr="00EF3353" w:rsidRDefault="00EF3353" w:rsidP="00EF3353">
            <w:pPr>
              <w:tabs>
                <w:tab w:val="left" w:pos="426"/>
              </w:tabs>
              <w:ind w:left="426"/>
              <w:jc w:val="both"/>
              <w:rPr>
                <w:b/>
              </w:rPr>
            </w:pPr>
            <w:r w:rsidRPr="00EF3353">
              <w:rPr>
                <w:b/>
              </w:rPr>
              <w:t>2023</w:t>
            </w:r>
          </w:p>
        </w:tc>
      </w:tr>
      <w:tr w:rsidR="00EF3353" w:rsidRPr="00EF3353" w14:paraId="3FA066C6" w14:textId="77777777" w:rsidTr="007E46FF">
        <w:trPr>
          <w:trHeight w:val="240"/>
        </w:trPr>
        <w:tc>
          <w:tcPr>
            <w:tcW w:w="4531" w:type="dxa"/>
            <w:hideMark/>
          </w:tcPr>
          <w:p w14:paraId="64D3DDF3" w14:textId="77777777" w:rsidR="00EF3353" w:rsidRPr="00EF3353" w:rsidRDefault="00EF3353" w:rsidP="00EF3353">
            <w:pPr>
              <w:tabs>
                <w:tab w:val="left" w:pos="426"/>
              </w:tabs>
              <w:ind w:left="426"/>
              <w:jc w:val="both"/>
              <w:rPr>
                <w:b/>
              </w:rPr>
            </w:pPr>
            <w:r w:rsidRPr="00EF3353">
              <w:rPr>
                <w:b/>
              </w:rPr>
              <w:t>Sladkovského</w:t>
            </w:r>
          </w:p>
        </w:tc>
        <w:tc>
          <w:tcPr>
            <w:tcW w:w="651" w:type="dxa"/>
            <w:noWrap/>
            <w:hideMark/>
          </w:tcPr>
          <w:p w14:paraId="7117F860" w14:textId="77777777" w:rsidR="00EF3353" w:rsidRPr="00EF3353" w:rsidRDefault="00EF3353" w:rsidP="00EF3353">
            <w:pPr>
              <w:tabs>
                <w:tab w:val="left" w:pos="426"/>
              </w:tabs>
              <w:ind w:left="426"/>
              <w:jc w:val="both"/>
              <w:rPr>
                <w:b/>
              </w:rPr>
            </w:pPr>
            <w:r w:rsidRPr="00EF3353">
              <w:rPr>
                <w:b/>
              </w:rPr>
              <w:t>2030</w:t>
            </w:r>
          </w:p>
        </w:tc>
      </w:tr>
      <w:tr w:rsidR="00EF3353" w:rsidRPr="00EF3353" w14:paraId="36A7C2E0" w14:textId="77777777" w:rsidTr="007E46FF">
        <w:trPr>
          <w:trHeight w:val="240"/>
        </w:trPr>
        <w:tc>
          <w:tcPr>
            <w:tcW w:w="4531" w:type="dxa"/>
            <w:hideMark/>
          </w:tcPr>
          <w:p w14:paraId="079382FD" w14:textId="77777777" w:rsidR="00EF3353" w:rsidRPr="00EF3353" w:rsidRDefault="00EF3353" w:rsidP="00EF3353">
            <w:pPr>
              <w:tabs>
                <w:tab w:val="left" w:pos="426"/>
              </w:tabs>
              <w:ind w:left="426"/>
              <w:jc w:val="both"/>
              <w:rPr>
                <w:b/>
              </w:rPr>
            </w:pPr>
            <w:r w:rsidRPr="00EF3353">
              <w:rPr>
                <w:b/>
              </w:rPr>
              <w:t>Sládkova</w:t>
            </w:r>
          </w:p>
        </w:tc>
        <w:tc>
          <w:tcPr>
            <w:tcW w:w="651" w:type="dxa"/>
            <w:noWrap/>
            <w:hideMark/>
          </w:tcPr>
          <w:p w14:paraId="6C19D907" w14:textId="77777777" w:rsidR="00EF3353" w:rsidRPr="00EF3353" w:rsidRDefault="00EF3353" w:rsidP="00EF3353">
            <w:pPr>
              <w:tabs>
                <w:tab w:val="left" w:pos="426"/>
              </w:tabs>
              <w:ind w:left="426"/>
              <w:jc w:val="both"/>
              <w:rPr>
                <w:b/>
              </w:rPr>
            </w:pPr>
            <w:r w:rsidRPr="00EF3353">
              <w:rPr>
                <w:b/>
              </w:rPr>
              <w:t>2030</w:t>
            </w:r>
          </w:p>
        </w:tc>
      </w:tr>
      <w:tr w:rsidR="00EF3353" w:rsidRPr="00EF3353" w14:paraId="316F60BF" w14:textId="77777777" w:rsidTr="007E46FF">
        <w:trPr>
          <w:trHeight w:val="240"/>
        </w:trPr>
        <w:tc>
          <w:tcPr>
            <w:tcW w:w="4531" w:type="dxa"/>
            <w:hideMark/>
          </w:tcPr>
          <w:p w14:paraId="5CEBE36A" w14:textId="77777777" w:rsidR="00EF3353" w:rsidRPr="00EF3353" w:rsidRDefault="00EF3353" w:rsidP="00EF3353">
            <w:pPr>
              <w:tabs>
                <w:tab w:val="left" w:pos="426"/>
              </w:tabs>
              <w:ind w:left="426"/>
              <w:jc w:val="both"/>
              <w:rPr>
                <w:b/>
              </w:rPr>
            </w:pPr>
            <w:r w:rsidRPr="00EF3353">
              <w:rPr>
                <w:b/>
              </w:rPr>
              <w:t>Slunná</w:t>
            </w:r>
          </w:p>
        </w:tc>
        <w:tc>
          <w:tcPr>
            <w:tcW w:w="651" w:type="dxa"/>
            <w:noWrap/>
            <w:hideMark/>
          </w:tcPr>
          <w:p w14:paraId="230928CF" w14:textId="77777777" w:rsidR="00EF3353" w:rsidRPr="00EF3353" w:rsidRDefault="00EF3353" w:rsidP="00EF3353">
            <w:pPr>
              <w:tabs>
                <w:tab w:val="left" w:pos="426"/>
              </w:tabs>
              <w:ind w:left="426"/>
              <w:jc w:val="both"/>
              <w:rPr>
                <w:b/>
              </w:rPr>
            </w:pPr>
            <w:r w:rsidRPr="00EF3353">
              <w:rPr>
                <w:b/>
              </w:rPr>
              <w:t>2030</w:t>
            </w:r>
          </w:p>
        </w:tc>
      </w:tr>
      <w:tr w:rsidR="00EF3353" w:rsidRPr="00EF3353" w14:paraId="4267BD1F" w14:textId="77777777" w:rsidTr="007E46FF">
        <w:trPr>
          <w:trHeight w:val="240"/>
        </w:trPr>
        <w:tc>
          <w:tcPr>
            <w:tcW w:w="4531" w:type="dxa"/>
            <w:hideMark/>
          </w:tcPr>
          <w:p w14:paraId="18DF472C" w14:textId="77777777" w:rsidR="00EF3353" w:rsidRPr="00EF3353" w:rsidRDefault="00EF3353" w:rsidP="00EF3353">
            <w:pPr>
              <w:tabs>
                <w:tab w:val="left" w:pos="426"/>
              </w:tabs>
              <w:ind w:left="426"/>
              <w:jc w:val="both"/>
              <w:rPr>
                <w:b/>
              </w:rPr>
            </w:pPr>
            <w:r w:rsidRPr="00EF3353">
              <w:rPr>
                <w:b/>
              </w:rPr>
              <w:t>Smetanova</w:t>
            </w:r>
          </w:p>
        </w:tc>
        <w:tc>
          <w:tcPr>
            <w:tcW w:w="651" w:type="dxa"/>
            <w:noWrap/>
            <w:hideMark/>
          </w:tcPr>
          <w:p w14:paraId="7835C8DD" w14:textId="77777777" w:rsidR="00EF3353" w:rsidRPr="00EF3353" w:rsidRDefault="00EF3353" w:rsidP="00EF3353">
            <w:pPr>
              <w:tabs>
                <w:tab w:val="left" w:pos="426"/>
              </w:tabs>
              <w:ind w:left="426"/>
              <w:jc w:val="both"/>
              <w:rPr>
                <w:b/>
              </w:rPr>
            </w:pPr>
            <w:r w:rsidRPr="00EF3353">
              <w:rPr>
                <w:b/>
              </w:rPr>
              <w:t>2030</w:t>
            </w:r>
          </w:p>
        </w:tc>
      </w:tr>
      <w:tr w:rsidR="00EF3353" w:rsidRPr="00EF3353" w14:paraId="667B8628" w14:textId="77777777" w:rsidTr="007E46FF">
        <w:trPr>
          <w:trHeight w:val="240"/>
        </w:trPr>
        <w:tc>
          <w:tcPr>
            <w:tcW w:w="4531" w:type="dxa"/>
            <w:hideMark/>
          </w:tcPr>
          <w:p w14:paraId="20CF2B66" w14:textId="77777777" w:rsidR="00EF3353" w:rsidRPr="00EF3353" w:rsidRDefault="00EF3353" w:rsidP="00EF3353">
            <w:pPr>
              <w:tabs>
                <w:tab w:val="left" w:pos="426"/>
              </w:tabs>
              <w:ind w:left="426"/>
              <w:jc w:val="both"/>
              <w:rPr>
                <w:b/>
              </w:rPr>
            </w:pPr>
            <w:r w:rsidRPr="00EF3353">
              <w:rPr>
                <w:b/>
              </w:rPr>
              <w:t>Sokolská</w:t>
            </w:r>
          </w:p>
        </w:tc>
        <w:tc>
          <w:tcPr>
            <w:tcW w:w="651" w:type="dxa"/>
            <w:noWrap/>
            <w:hideMark/>
          </w:tcPr>
          <w:p w14:paraId="28191D08" w14:textId="77777777" w:rsidR="00EF3353" w:rsidRPr="00EF3353" w:rsidRDefault="00EF3353" w:rsidP="00EF3353">
            <w:pPr>
              <w:tabs>
                <w:tab w:val="left" w:pos="426"/>
              </w:tabs>
              <w:ind w:left="426"/>
              <w:jc w:val="both"/>
              <w:rPr>
                <w:b/>
              </w:rPr>
            </w:pPr>
            <w:r w:rsidRPr="00EF3353">
              <w:rPr>
                <w:b/>
              </w:rPr>
              <w:t>2030</w:t>
            </w:r>
          </w:p>
        </w:tc>
      </w:tr>
      <w:tr w:rsidR="00EF3353" w:rsidRPr="00EF3353" w14:paraId="73797E49" w14:textId="77777777" w:rsidTr="007E46FF">
        <w:trPr>
          <w:trHeight w:val="240"/>
        </w:trPr>
        <w:tc>
          <w:tcPr>
            <w:tcW w:w="4531" w:type="dxa"/>
            <w:hideMark/>
          </w:tcPr>
          <w:p w14:paraId="2BD6ACF6" w14:textId="77777777" w:rsidR="00EF3353" w:rsidRPr="00EF3353" w:rsidRDefault="00EF3353" w:rsidP="00EF3353">
            <w:pPr>
              <w:tabs>
                <w:tab w:val="left" w:pos="426"/>
              </w:tabs>
              <w:ind w:left="426"/>
              <w:jc w:val="both"/>
              <w:rPr>
                <w:b/>
              </w:rPr>
            </w:pPr>
            <w:r w:rsidRPr="00EF3353">
              <w:rPr>
                <w:b/>
              </w:rPr>
              <w:t>Souběžná</w:t>
            </w:r>
          </w:p>
        </w:tc>
        <w:tc>
          <w:tcPr>
            <w:tcW w:w="651" w:type="dxa"/>
            <w:noWrap/>
            <w:hideMark/>
          </w:tcPr>
          <w:p w14:paraId="212A6BE2" w14:textId="77777777" w:rsidR="00EF3353" w:rsidRPr="00EF3353" w:rsidRDefault="00EF3353" w:rsidP="00EF3353">
            <w:pPr>
              <w:tabs>
                <w:tab w:val="left" w:pos="426"/>
              </w:tabs>
              <w:ind w:left="426"/>
              <w:jc w:val="both"/>
              <w:rPr>
                <w:b/>
              </w:rPr>
            </w:pPr>
            <w:r w:rsidRPr="00EF3353">
              <w:rPr>
                <w:b/>
              </w:rPr>
              <w:t>2026</w:t>
            </w:r>
          </w:p>
        </w:tc>
      </w:tr>
      <w:tr w:rsidR="00EF3353" w:rsidRPr="00EF3353" w14:paraId="5074021A" w14:textId="77777777" w:rsidTr="007E46FF">
        <w:trPr>
          <w:trHeight w:val="240"/>
        </w:trPr>
        <w:tc>
          <w:tcPr>
            <w:tcW w:w="4531" w:type="dxa"/>
            <w:hideMark/>
          </w:tcPr>
          <w:p w14:paraId="16EEB7C6" w14:textId="77777777" w:rsidR="00EF3353" w:rsidRPr="00EF3353" w:rsidRDefault="00EF3353" w:rsidP="00EF3353">
            <w:pPr>
              <w:tabs>
                <w:tab w:val="left" w:pos="426"/>
              </w:tabs>
              <w:ind w:left="426"/>
              <w:jc w:val="both"/>
              <w:rPr>
                <w:b/>
              </w:rPr>
            </w:pPr>
            <w:r w:rsidRPr="00EF3353">
              <w:rPr>
                <w:b/>
              </w:rPr>
              <w:t>Spojovací (nebylo v seznamu ulic)</w:t>
            </w:r>
          </w:p>
        </w:tc>
        <w:tc>
          <w:tcPr>
            <w:tcW w:w="651" w:type="dxa"/>
            <w:noWrap/>
            <w:hideMark/>
          </w:tcPr>
          <w:p w14:paraId="2A8521F2" w14:textId="77777777" w:rsidR="00EF3353" w:rsidRPr="00EF3353" w:rsidRDefault="00EF3353" w:rsidP="00EF3353">
            <w:pPr>
              <w:tabs>
                <w:tab w:val="left" w:pos="426"/>
              </w:tabs>
              <w:ind w:left="426"/>
              <w:jc w:val="both"/>
              <w:rPr>
                <w:b/>
              </w:rPr>
            </w:pPr>
            <w:r w:rsidRPr="00EF3353">
              <w:rPr>
                <w:b/>
              </w:rPr>
              <w:t>2030</w:t>
            </w:r>
          </w:p>
        </w:tc>
      </w:tr>
      <w:tr w:rsidR="00EF3353" w:rsidRPr="00EF3353" w14:paraId="4140799D" w14:textId="77777777" w:rsidTr="007E46FF">
        <w:trPr>
          <w:trHeight w:val="240"/>
        </w:trPr>
        <w:tc>
          <w:tcPr>
            <w:tcW w:w="4531" w:type="dxa"/>
            <w:hideMark/>
          </w:tcPr>
          <w:p w14:paraId="0D817A56" w14:textId="77777777" w:rsidR="00EF3353" w:rsidRPr="00EF3353" w:rsidRDefault="00EF3353" w:rsidP="00EF3353">
            <w:pPr>
              <w:tabs>
                <w:tab w:val="left" w:pos="426"/>
              </w:tabs>
              <w:ind w:left="426"/>
              <w:jc w:val="both"/>
              <w:rPr>
                <w:b/>
              </w:rPr>
            </w:pPr>
            <w:r w:rsidRPr="00EF3353">
              <w:rPr>
                <w:b/>
              </w:rPr>
              <w:t>Tomáškova</w:t>
            </w:r>
          </w:p>
        </w:tc>
        <w:tc>
          <w:tcPr>
            <w:tcW w:w="651" w:type="dxa"/>
            <w:noWrap/>
            <w:hideMark/>
          </w:tcPr>
          <w:p w14:paraId="51CD04DD" w14:textId="77777777" w:rsidR="00EF3353" w:rsidRPr="00EF3353" w:rsidRDefault="00EF3353" w:rsidP="00EF3353">
            <w:pPr>
              <w:tabs>
                <w:tab w:val="left" w:pos="426"/>
              </w:tabs>
              <w:ind w:left="426"/>
              <w:jc w:val="both"/>
              <w:rPr>
                <w:b/>
              </w:rPr>
            </w:pPr>
            <w:r w:rsidRPr="00EF3353">
              <w:rPr>
                <w:b/>
              </w:rPr>
              <w:t>2030</w:t>
            </w:r>
          </w:p>
        </w:tc>
      </w:tr>
      <w:tr w:rsidR="00EF3353" w:rsidRPr="00EF3353" w14:paraId="1B0E99CB" w14:textId="77777777" w:rsidTr="007E46FF">
        <w:trPr>
          <w:trHeight w:val="240"/>
        </w:trPr>
        <w:tc>
          <w:tcPr>
            <w:tcW w:w="4531" w:type="dxa"/>
            <w:hideMark/>
          </w:tcPr>
          <w:p w14:paraId="61864204" w14:textId="77777777" w:rsidR="00EF3353" w:rsidRPr="00EF3353" w:rsidRDefault="00EF3353" w:rsidP="00EF3353">
            <w:pPr>
              <w:tabs>
                <w:tab w:val="left" w:pos="426"/>
              </w:tabs>
              <w:ind w:left="426"/>
              <w:jc w:val="both"/>
              <w:rPr>
                <w:b/>
              </w:rPr>
            </w:pPr>
            <w:r w:rsidRPr="00EF3353">
              <w:rPr>
                <w:b/>
              </w:rPr>
              <w:t>Tomkova</w:t>
            </w:r>
          </w:p>
        </w:tc>
        <w:tc>
          <w:tcPr>
            <w:tcW w:w="651" w:type="dxa"/>
            <w:noWrap/>
            <w:hideMark/>
          </w:tcPr>
          <w:p w14:paraId="0E84E33F" w14:textId="77777777" w:rsidR="00EF3353" w:rsidRPr="00EF3353" w:rsidRDefault="00EF3353" w:rsidP="00EF3353">
            <w:pPr>
              <w:tabs>
                <w:tab w:val="left" w:pos="426"/>
              </w:tabs>
              <w:ind w:left="426"/>
              <w:jc w:val="both"/>
              <w:rPr>
                <w:b/>
              </w:rPr>
            </w:pPr>
            <w:r w:rsidRPr="00EF3353">
              <w:rPr>
                <w:b/>
              </w:rPr>
              <w:t>2030</w:t>
            </w:r>
          </w:p>
        </w:tc>
      </w:tr>
      <w:tr w:rsidR="00EF3353" w:rsidRPr="00EF3353" w14:paraId="69CC9937" w14:textId="77777777" w:rsidTr="007E46FF">
        <w:trPr>
          <w:trHeight w:val="240"/>
        </w:trPr>
        <w:tc>
          <w:tcPr>
            <w:tcW w:w="4531" w:type="dxa"/>
            <w:hideMark/>
          </w:tcPr>
          <w:p w14:paraId="1A2EB32D" w14:textId="77777777" w:rsidR="00EF3353" w:rsidRPr="00EF3353" w:rsidRDefault="00EF3353" w:rsidP="00EF3353">
            <w:pPr>
              <w:tabs>
                <w:tab w:val="left" w:pos="426"/>
              </w:tabs>
              <w:ind w:left="426"/>
              <w:jc w:val="both"/>
              <w:rPr>
                <w:b/>
              </w:rPr>
            </w:pPr>
            <w:r w:rsidRPr="00EF3353">
              <w:rPr>
                <w:b/>
              </w:rPr>
              <w:t>Trojanova</w:t>
            </w:r>
          </w:p>
        </w:tc>
        <w:tc>
          <w:tcPr>
            <w:tcW w:w="651" w:type="dxa"/>
            <w:noWrap/>
            <w:hideMark/>
          </w:tcPr>
          <w:p w14:paraId="5EB1E5E0" w14:textId="77777777" w:rsidR="00EF3353" w:rsidRPr="00EF3353" w:rsidRDefault="00EF3353" w:rsidP="00EF3353">
            <w:pPr>
              <w:tabs>
                <w:tab w:val="left" w:pos="426"/>
              </w:tabs>
              <w:ind w:left="426"/>
              <w:jc w:val="both"/>
              <w:rPr>
                <w:b/>
              </w:rPr>
            </w:pPr>
            <w:r w:rsidRPr="00EF3353">
              <w:rPr>
                <w:b/>
              </w:rPr>
              <w:t>2023</w:t>
            </w:r>
          </w:p>
        </w:tc>
      </w:tr>
      <w:tr w:rsidR="00EF3353" w:rsidRPr="00EF3353" w14:paraId="66E883AA" w14:textId="77777777" w:rsidTr="007E46FF">
        <w:trPr>
          <w:trHeight w:val="240"/>
        </w:trPr>
        <w:tc>
          <w:tcPr>
            <w:tcW w:w="4531" w:type="dxa"/>
            <w:hideMark/>
          </w:tcPr>
          <w:p w14:paraId="691EC0D3" w14:textId="77777777" w:rsidR="00EF3353" w:rsidRPr="00EF3353" w:rsidRDefault="00EF3353" w:rsidP="00EF3353">
            <w:pPr>
              <w:tabs>
                <w:tab w:val="left" w:pos="426"/>
              </w:tabs>
              <w:ind w:left="426"/>
              <w:jc w:val="both"/>
              <w:rPr>
                <w:b/>
              </w:rPr>
            </w:pPr>
            <w:r w:rsidRPr="00EF3353">
              <w:rPr>
                <w:b/>
              </w:rPr>
              <w:t>Tylova</w:t>
            </w:r>
          </w:p>
        </w:tc>
        <w:tc>
          <w:tcPr>
            <w:tcW w:w="651" w:type="dxa"/>
            <w:noWrap/>
            <w:hideMark/>
          </w:tcPr>
          <w:p w14:paraId="147851D8" w14:textId="77777777" w:rsidR="00EF3353" w:rsidRPr="00EF3353" w:rsidRDefault="00EF3353" w:rsidP="00EF3353">
            <w:pPr>
              <w:tabs>
                <w:tab w:val="left" w:pos="426"/>
              </w:tabs>
              <w:ind w:left="426"/>
              <w:jc w:val="both"/>
              <w:rPr>
                <w:b/>
              </w:rPr>
            </w:pPr>
            <w:r w:rsidRPr="00EF3353">
              <w:rPr>
                <w:b/>
              </w:rPr>
              <w:t>2030</w:t>
            </w:r>
          </w:p>
        </w:tc>
      </w:tr>
      <w:tr w:rsidR="00EF3353" w:rsidRPr="00EF3353" w14:paraId="6D31765C" w14:textId="77777777" w:rsidTr="007E46FF">
        <w:trPr>
          <w:trHeight w:val="240"/>
        </w:trPr>
        <w:tc>
          <w:tcPr>
            <w:tcW w:w="4531" w:type="dxa"/>
            <w:hideMark/>
          </w:tcPr>
          <w:p w14:paraId="010FF371" w14:textId="77777777" w:rsidR="00EF3353" w:rsidRPr="00EF3353" w:rsidRDefault="00EF3353" w:rsidP="00EF3353">
            <w:pPr>
              <w:tabs>
                <w:tab w:val="left" w:pos="426"/>
              </w:tabs>
              <w:ind w:left="426"/>
              <w:jc w:val="both"/>
              <w:rPr>
                <w:b/>
              </w:rPr>
            </w:pPr>
            <w:r w:rsidRPr="00EF3353">
              <w:rPr>
                <w:b/>
              </w:rPr>
              <w:t>Tyršova</w:t>
            </w:r>
          </w:p>
        </w:tc>
        <w:tc>
          <w:tcPr>
            <w:tcW w:w="651" w:type="dxa"/>
            <w:noWrap/>
            <w:hideMark/>
          </w:tcPr>
          <w:p w14:paraId="580C5BFA" w14:textId="77777777" w:rsidR="00EF3353" w:rsidRPr="00EF3353" w:rsidRDefault="00EF3353" w:rsidP="00EF3353">
            <w:pPr>
              <w:tabs>
                <w:tab w:val="left" w:pos="426"/>
              </w:tabs>
              <w:ind w:left="426"/>
              <w:jc w:val="both"/>
              <w:rPr>
                <w:b/>
              </w:rPr>
            </w:pPr>
            <w:r w:rsidRPr="00EF3353">
              <w:rPr>
                <w:b/>
              </w:rPr>
              <w:t>2023</w:t>
            </w:r>
          </w:p>
        </w:tc>
      </w:tr>
      <w:tr w:rsidR="00EF3353" w:rsidRPr="00EF3353" w14:paraId="58852151" w14:textId="77777777" w:rsidTr="007E46FF">
        <w:trPr>
          <w:trHeight w:val="240"/>
        </w:trPr>
        <w:tc>
          <w:tcPr>
            <w:tcW w:w="4531" w:type="dxa"/>
            <w:hideMark/>
          </w:tcPr>
          <w:p w14:paraId="1D96A0E2" w14:textId="77777777" w:rsidR="00EF3353" w:rsidRPr="00EF3353" w:rsidRDefault="00EF3353" w:rsidP="00EF3353">
            <w:pPr>
              <w:tabs>
                <w:tab w:val="left" w:pos="426"/>
              </w:tabs>
              <w:ind w:left="426"/>
              <w:jc w:val="both"/>
              <w:rPr>
                <w:b/>
              </w:rPr>
            </w:pPr>
            <w:r w:rsidRPr="00EF3353">
              <w:rPr>
                <w:b/>
              </w:rPr>
              <w:t>třída Legií</w:t>
            </w:r>
          </w:p>
        </w:tc>
        <w:tc>
          <w:tcPr>
            <w:tcW w:w="651" w:type="dxa"/>
            <w:noWrap/>
            <w:hideMark/>
          </w:tcPr>
          <w:p w14:paraId="0B65B95F" w14:textId="77777777" w:rsidR="00EF3353" w:rsidRPr="00EF3353" w:rsidRDefault="00EF3353" w:rsidP="00EF3353">
            <w:pPr>
              <w:tabs>
                <w:tab w:val="left" w:pos="426"/>
              </w:tabs>
              <w:ind w:left="426"/>
              <w:jc w:val="both"/>
              <w:rPr>
                <w:b/>
              </w:rPr>
            </w:pPr>
            <w:r w:rsidRPr="00EF3353">
              <w:rPr>
                <w:b/>
              </w:rPr>
              <w:t>2026</w:t>
            </w:r>
          </w:p>
        </w:tc>
      </w:tr>
      <w:tr w:rsidR="00EF3353" w:rsidRPr="00EF3353" w14:paraId="1D2C30D0" w14:textId="77777777" w:rsidTr="007E46FF">
        <w:trPr>
          <w:trHeight w:val="240"/>
        </w:trPr>
        <w:tc>
          <w:tcPr>
            <w:tcW w:w="4531" w:type="dxa"/>
            <w:hideMark/>
          </w:tcPr>
          <w:p w14:paraId="065BF5EC" w14:textId="77777777" w:rsidR="00EF3353" w:rsidRPr="00EF3353" w:rsidRDefault="00EF3353" w:rsidP="00EF3353">
            <w:pPr>
              <w:tabs>
                <w:tab w:val="left" w:pos="426"/>
              </w:tabs>
              <w:ind w:left="426"/>
              <w:jc w:val="both"/>
              <w:rPr>
                <w:b/>
              </w:rPr>
            </w:pPr>
            <w:r w:rsidRPr="00EF3353">
              <w:rPr>
                <w:b/>
              </w:rPr>
              <w:lastRenderedPageBreak/>
              <w:t>Třebízského</w:t>
            </w:r>
          </w:p>
        </w:tc>
        <w:tc>
          <w:tcPr>
            <w:tcW w:w="651" w:type="dxa"/>
            <w:noWrap/>
            <w:hideMark/>
          </w:tcPr>
          <w:p w14:paraId="0840132C" w14:textId="77777777" w:rsidR="00EF3353" w:rsidRPr="00EF3353" w:rsidRDefault="00EF3353" w:rsidP="00EF3353">
            <w:pPr>
              <w:tabs>
                <w:tab w:val="left" w:pos="426"/>
              </w:tabs>
              <w:ind w:left="426"/>
              <w:jc w:val="both"/>
              <w:rPr>
                <w:b/>
              </w:rPr>
            </w:pPr>
            <w:r w:rsidRPr="00EF3353">
              <w:rPr>
                <w:b/>
              </w:rPr>
              <w:t>2025</w:t>
            </w:r>
          </w:p>
        </w:tc>
      </w:tr>
      <w:tr w:rsidR="00EF3353" w:rsidRPr="00EF3353" w14:paraId="5DBF944E" w14:textId="77777777" w:rsidTr="007E46FF">
        <w:trPr>
          <w:trHeight w:val="240"/>
        </w:trPr>
        <w:tc>
          <w:tcPr>
            <w:tcW w:w="4531" w:type="dxa"/>
            <w:hideMark/>
          </w:tcPr>
          <w:p w14:paraId="43596D62" w14:textId="77777777" w:rsidR="00EF3353" w:rsidRPr="00EF3353" w:rsidRDefault="00EF3353" w:rsidP="00EF3353">
            <w:pPr>
              <w:tabs>
                <w:tab w:val="left" w:pos="426"/>
              </w:tabs>
              <w:ind w:left="426"/>
              <w:jc w:val="both"/>
              <w:rPr>
                <w:b/>
              </w:rPr>
            </w:pPr>
            <w:r w:rsidRPr="00EF3353">
              <w:rPr>
                <w:b/>
              </w:rPr>
              <w:t>U Cukrovaru</w:t>
            </w:r>
          </w:p>
        </w:tc>
        <w:tc>
          <w:tcPr>
            <w:tcW w:w="651" w:type="dxa"/>
            <w:noWrap/>
            <w:hideMark/>
          </w:tcPr>
          <w:p w14:paraId="41A478EB" w14:textId="77777777" w:rsidR="00EF3353" w:rsidRPr="00EF3353" w:rsidRDefault="00EF3353" w:rsidP="00EF3353">
            <w:pPr>
              <w:tabs>
                <w:tab w:val="left" w:pos="426"/>
              </w:tabs>
              <w:ind w:left="426"/>
              <w:jc w:val="both"/>
              <w:rPr>
                <w:b/>
              </w:rPr>
            </w:pPr>
            <w:r w:rsidRPr="00EF3353">
              <w:rPr>
                <w:b/>
              </w:rPr>
              <w:t>2030</w:t>
            </w:r>
          </w:p>
        </w:tc>
      </w:tr>
      <w:tr w:rsidR="00EF3353" w:rsidRPr="00EF3353" w14:paraId="3950591A" w14:textId="77777777" w:rsidTr="007E46FF">
        <w:trPr>
          <w:trHeight w:val="240"/>
        </w:trPr>
        <w:tc>
          <w:tcPr>
            <w:tcW w:w="4531" w:type="dxa"/>
            <w:hideMark/>
          </w:tcPr>
          <w:p w14:paraId="19A95260" w14:textId="77777777" w:rsidR="00EF3353" w:rsidRPr="00EF3353" w:rsidRDefault="00EF3353" w:rsidP="00EF3353">
            <w:pPr>
              <w:tabs>
                <w:tab w:val="left" w:pos="426"/>
              </w:tabs>
              <w:ind w:left="426"/>
              <w:jc w:val="both"/>
              <w:rPr>
                <w:b/>
              </w:rPr>
            </w:pPr>
            <w:r w:rsidRPr="00EF3353">
              <w:rPr>
                <w:b/>
              </w:rPr>
              <w:t>U Dýhárny</w:t>
            </w:r>
          </w:p>
        </w:tc>
        <w:tc>
          <w:tcPr>
            <w:tcW w:w="651" w:type="dxa"/>
            <w:noWrap/>
            <w:hideMark/>
          </w:tcPr>
          <w:p w14:paraId="5F5775D5" w14:textId="77777777" w:rsidR="00EF3353" w:rsidRPr="00EF3353" w:rsidRDefault="00EF3353" w:rsidP="00EF3353">
            <w:pPr>
              <w:tabs>
                <w:tab w:val="left" w:pos="426"/>
              </w:tabs>
              <w:ind w:left="426"/>
              <w:jc w:val="both"/>
              <w:rPr>
                <w:b/>
              </w:rPr>
            </w:pPr>
            <w:r w:rsidRPr="00EF3353">
              <w:rPr>
                <w:b/>
              </w:rPr>
              <w:t>2022</w:t>
            </w:r>
          </w:p>
        </w:tc>
      </w:tr>
      <w:tr w:rsidR="00EF3353" w:rsidRPr="00EF3353" w14:paraId="16F7F359" w14:textId="77777777" w:rsidTr="007E46FF">
        <w:trPr>
          <w:trHeight w:val="240"/>
        </w:trPr>
        <w:tc>
          <w:tcPr>
            <w:tcW w:w="4531" w:type="dxa"/>
            <w:hideMark/>
          </w:tcPr>
          <w:p w14:paraId="5A77036D" w14:textId="77777777" w:rsidR="00EF3353" w:rsidRPr="00EF3353" w:rsidRDefault="00EF3353" w:rsidP="00EF3353">
            <w:pPr>
              <w:tabs>
                <w:tab w:val="left" w:pos="426"/>
              </w:tabs>
              <w:ind w:left="426"/>
              <w:jc w:val="both"/>
              <w:rPr>
                <w:b/>
              </w:rPr>
            </w:pPr>
            <w:r w:rsidRPr="00EF3353">
              <w:rPr>
                <w:b/>
              </w:rPr>
              <w:t>U Háje</w:t>
            </w:r>
          </w:p>
        </w:tc>
        <w:tc>
          <w:tcPr>
            <w:tcW w:w="651" w:type="dxa"/>
            <w:noWrap/>
            <w:hideMark/>
          </w:tcPr>
          <w:p w14:paraId="60722B67" w14:textId="77777777" w:rsidR="00EF3353" w:rsidRPr="00EF3353" w:rsidRDefault="00EF3353" w:rsidP="00EF3353">
            <w:pPr>
              <w:tabs>
                <w:tab w:val="left" w:pos="426"/>
              </w:tabs>
              <w:ind w:left="426"/>
              <w:jc w:val="both"/>
              <w:rPr>
                <w:b/>
              </w:rPr>
            </w:pPr>
            <w:r w:rsidRPr="00EF3353">
              <w:rPr>
                <w:b/>
              </w:rPr>
              <w:t>2022</w:t>
            </w:r>
          </w:p>
        </w:tc>
      </w:tr>
      <w:tr w:rsidR="00EF3353" w:rsidRPr="00EF3353" w14:paraId="29692043" w14:textId="77777777" w:rsidTr="007E46FF">
        <w:trPr>
          <w:trHeight w:val="240"/>
        </w:trPr>
        <w:tc>
          <w:tcPr>
            <w:tcW w:w="4531" w:type="dxa"/>
            <w:hideMark/>
          </w:tcPr>
          <w:p w14:paraId="413F6A82" w14:textId="77777777" w:rsidR="00EF3353" w:rsidRPr="00EF3353" w:rsidRDefault="00EF3353" w:rsidP="00EF3353">
            <w:pPr>
              <w:tabs>
                <w:tab w:val="left" w:pos="426"/>
              </w:tabs>
              <w:ind w:left="426"/>
              <w:jc w:val="both"/>
              <w:rPr>
                <w:b/>
              </w:rPr>
            </w:pPr>
            <w:r w:rsidRPr="00EF3353">
              <w:rPr>
                <w:b/>
              </w:rPr>
              <w:t>U Hřbitova</w:t>
            </w:r>
          </w:p>
        </w:tc>
        <w:tc>
          <w:tcPr>
            <w:tcW w:w="651" w:type="dxa"/>
            <w:noWrap/>
            <w:hideMark/>
          </w:tcPr>
          <w:p w14:paraId="4D67FD31" w14:textId="77777777" w:rsidR="00EF3353" w:rsidRPr="00EF3353" w:rsidRDefault="00EF3353" w:rsidP="00EF3353">
            <w:pPr>
              <w:tabs>
                <w:tab w:val="left" w:pos="426"/>
              </w:tabs>
              <w:ind w:left="426"/>
              <w:jc w:val="both"/>
              <w:rPr>
                <w:b/>
              </w:rPr>
            </w:pPr>
            <w:r w:rsidRPr="00EF3353">
              <w:rPr>
                <w:b/>
              </w:rPr>
              <w:t>2025</w:t>
            </w:r>
          </w:p>
        </w:tc>
      </w:tr>
      <w:tr w:rsidR="00EF3353" w:rsidRPr="00EF3353" w14:paraId="58A7A8D1" w14:textId="77777777" w:rsidTr="007E46FF">
        <w:trPr>
          <w:trHeight w:val="240"/>
        </w:trPr>
        <w:tc>
          <w:tcPr>
            <w:tcW w:w="4531" w:type="dxa"/>
            <w:hideMark/>
          </w:tcPr>
          <w:p w14:paraId="41076D8D" w14:textId="77777777" w:rsidR="00EF3353" w:rsidRPr="00EF3353" w:rsidRDefault="00EF3353" w:rsidP="00EF3353">
            <w:pPr>
              <w:tabs>
                <w:tab w:val="left" w:pos="426"/>
              </w:tabs>
              <w:ind w:left="426"/>
              <w:jc w:val="both"/>
              <w:rPr>
                <w:b/>
              </w:rPr>
            </w:pPr>
            <w:r w:rsidRPr="00EF3353">
              <w:rPr>
                <w:b/>
              </w:rPr>
              <w:t>U Jeslí</w:t>
            </w:r>
          </w:p>
        </w:tc>
        <w:tc>
          <w:tcPr>
            <w:tcW w:w="651" w:type="dxa"/>
            <w:noWrap/>
            <w:hideMark/>
          </w:tcPr>
          <w:p w14:paraId="307A2344" w14:textId="77777777" w:rsidR="00EF3353" w:rsidRPr="00EF3353" w:rsidRDefault="00EF3353" w:rsidP="00EF3353">
            <w:pPr>
              <w:tabs>
                <w:tab w:val="left" w:pos="426"/>
              </w:tabs>
              <w:ind w:left="426"/>
              <w:jc w:val="both"/>
              <w:rPr>
                <w:b/>
              </w:rPr>
            </w:pPr>
            <w:r w:rsidRPr="00EF3353">
              <w:rPr>
                <w:b/>
              </w:rPr>
              <w:t>2030</w:t>
            </w:r>
          </w:p>
        </w:tc>
      </w:tr>
      <w:tr w:rsidR="00EF3353" w:rsidRPr="00EF3353" w14:paraId="2673F791" w14:textId="77777777" w:rsidTr="007E46FF">
        <w:trPr>
          <w:trHeight w:val="240"/>
        </w:trPr>
        <w:tc>
          <w:tcPr>
            <w:tcW w:w="4531" w:type="dxa"/>
            <w:hideMark/>
          </w:tcPr>
          <w:p w14:paraId="33042DD9" w14:textId="77777777" w:rsidR="00EF3353" w:rsidRPr="00EF3353" w:rsidRDefault="00EF3353" w:rsidP="00EF3353">
            <w:pPr>
              <w:tabs>
                <w:tab w:val="left" w:pos="426"/>
              </w:tabs>
              <w:ind w:left="426"/>
              <w:jc w:val="both"/>
              <w:rPr>
                <w:b/>
              </w:rPr>
            </w:pPr>
            <w:r w:rsidRPr="00EF3353">
              <w:rPr>
                <w:b/>
              </w:rPr>
              <w:t>U Kovárny</w:t>
            </w:r>
          </w:p>
        </w:tc>
        <w:tc>
          <w:tcPr>
            <w:tcW w:w="651" w:type="dxa"/>
            <w:noWrap/>
            <w:hideMark/>
          </w:tcPr>
          <w:p w14:paraId="73B29E68" w14:textId="77777777" w:rsidR="00EF3353" w:rsidRPr="00EF3353" w:rsidRDefault="00EF3353" w:rsidP="00EF3353">
            <w:pPr>
              <w:tabs>
                <w:tab w:val="left" w:pos="426"/>
              </w:tabs>
              <w:ind w:left="426"/>
              <w:jc w:val="both"/>
              <w:rPr>
                <w:b/>
              </w:rPr>
            </w:pPr>
            <w:r w:rsidRPr="00EF3353">
              <w:rPr>
                <w:b/>
              </w:rPr>
              <w:t>2030</w:t>
            </w:r>
          </w:p>
        </w:tc>
      </w:tr>
      <w:tr w:rsidR="00EF3353" w:rsidRPr="00EF3353" w14:paraId="357FE1D3" w14:textId="77777777" w:rsidTr="007E46FF">
        <w:trPr>
          <w:trHeight w:val="240"/>
        </w:trPr>
        <w:tc>
          <w:tcPr>
            <w:tcW w:w="4531" w:type="dxa"/>
            <w:hideMark/>
          </w:tcPr>
          <w:p w14:paraId="49ED2BD9" w14:textId="77777777" w:rsidR="00EF3353" w:rsidRPr="00EF3353" w:rsidRDefault="00EF3353" w:rsidP="00EF3353">
            <w:pPr>
              <w:tabs>
                <w:tab w:val="left" w:pos="426"/>
              </w:tabs>
              <w:ind w:left="426"/>
              <w:jc w:val="both"/>
              <w:rPr>
                <w:b/>
              </w:rPr>
            </w:pPr>
            <w:r w:rsidRPr="00EF3353">
              <w:rPr>
                <w:b/>
              </w:rPr>
              <w:t>U Křížku</w:t>
            </w:r>
          </w:p>
        </w:tc>
        <w:tc>
          <w:tcPr>
            <w:tcW w:w="651" w:type="dxa"/>
            <w:noWrap/>
            <w:hideMark/>
          </w:tcPr>
          <w:p w14:paraId="45D5C8A9" w14:textId="77777777" w:rsidR="00EF3353" w:rsidRPr="00EF3353" w:rsidRDefault="00EF3353" w:rsidP="00EF3353">
            <w:pPr>
              <w:tabs>
                <w:tab w:val="left" w:pos="426"/>
              </w:tabs>
              <w:ind w:left="426"/>
              <w:jc w:val="both"/>
              <w:rPr>
                <w:b/>
              </w:rPr>
            </w:pPr>
            <w:r w:rsidRPr="00EF3353">
              <w:rPr>
                <w:b/>
              </w:rPr>
              <w:t>2023</w:t>
            </w:r>
          </w:p>
        </w:tc>
      </w:tr>
      <w:tr w:rsidR="00EF3353" w:rsidRPr="00EF3353" w14:paraId="733055E8" w14:textId="77777777" w:rsidTr="007E46FF">
        <w:trPr>
          <w:trHeight w:val="240"/>
        </w:trPr>
        <w:tc>
          <w:tcPr>
            <w:tcW w:w="4531" w:type="dxa"/>
            <w:hideMark/>
          </w:tcPr>
          <w:p w14:paraId="06071ABF" w14:textId="77777777" w:rsidR="00EF3353" w:rsidRPr="00EF3353" w:rsidRDefault="00EF3353" w:rsidP="00EF3353">
            <w:pPr>
              <w:tabs>
                <w:tab w:val="left" w:pos="426"/>
              </w:tabs>
              <w:ind w:left="426"/>
              <w:jc w:val="both"/>
              <w:rPr>
                <w:b/>
              </w:rPr>
            </w:pPr>
            <w:r w:rsidRPr="00EF3353">
              <w:rPr>
                <w:b/>
              </w:rPr>
              <w:t>U Parku</w:t>
            </w:r>
          </w:p>
        </w:tc>
        <w:tc>
          <w:tcPr>
            <w:tcW w:w="651" w:type="dxa"/>
            <w:noWrap/>
            <w:hideMark/>
          </w:tcPr>
          <w:p w14:paraId="7B89DEAC" w14:textId="77777777" w:rsidR="00EF3353" w:rsidRPr="00EF3353" w:rsidRDefault="00EF3353" w:rsidP="00EF3353">
            <w:pPr>
              <w:tabs>
                <w:tab w:val="left" w:pos="426"/>
              </w:tabs>
              <w:ind w:left="426"/>
              <w:jc w:val="both"/>
              <w:rPr>
                <w:b/>
              </w:rPr>
            </w:pPr>
            <w:r w:rsidRPr="00EF3353">
              <w:rPr>
                <w:b/>
              </w:rPr>
              <w:t>2030</w:t>
            </w:r>
          </w:p>
        </w:tc>
      </w:tr>
      <w:tr w:rsidR="00EF3353" w:rsidRPr="00EF3353" w14:paraId="311F87F5" w14:textId="77777777" w:rsidTr="007E46FF">
        <w:trPr>
          <w:trHeight w:val="240"/>
        </w:trPr>
        <w:tc>
          <w:tcPr>
            <w:tcW w:w="4531" w:type="dxa"/>
            <w:hideMark/>
          </w:tcPr>
          <w:p w14:paraId="205C9500" w14:textId="77777777" w:rsidR="00EF3353" w:rsidRPr="00EF3353" w:rsidRDefault="00EF3353" w:rsidP="00EF3353">
            <w:pPr>
              <w:tabs>
                <w:tab w:val="left" w:pos="426"/>
              </w:tabs>
              <w:ind w:left="426"/>
              <w:jc w:val="both"/>
              <w:rPr>
                <w:b/>
              </w:rPr>
            </w:pPr>
            <w:r w:rsidRPr="00EF3353">
              <w:rPr>
                <w:b/>
              </w:rPr>
              <w:t>U Sociálního domu</w:t>
            </w:r>
          </w:p>
        </w:tc>
        <w:tc>
          <w:tcPr>
            <w:tcW w:w="651" w:type="dxa"/>
            <w:noWrap/>
            <w:hideMark/>
          </w:tcPr>
          <w:p w14:paraId="272AD44E" w14:textId="77777777" w:rsidR="00EF3353" w:rsidRPr="00EF3353" w:rsidRDefault="00EF3353" w:rsidP="00EF3353">
            <w:pPr>
              <w:tabs>
                <w:tab w:val="left" w:pos="426"/>
              </w:tabs>
              <w:ind w:left="426"/>
              <w:jc w:val="both"/>
              <w:rPr>
                <w:b/>
              </w:rPr>
            </w:pPr>
            <w:r w:rsidRPr="00EF3353">
              <w:rPr>
                <w:b/>
              </w:rPr>
              <w:t>2030</w:t>
            </w:r>
          </w:p>
        </w:tc>
      </w:tr>
      <w:tr w:rsidR="00EF3353" w:rsidRPr="00EF3353" w14:paraId="1A69EF6F" w14:textId="77777777" w:rsidTr="007E46FF">
        <w:trPr>
          <w:trHeight w:val="240"/>
        </w:trPr>
        <w:tc>
          <w:tcPr>
            <w:tcW w:w="4531" w:type="dxa"/>
            <w:hideMark/>
          </w:tcPr>
          <w:p w14:paraId="21AF90C1" w14:textId="77777777" w:rsidR="00EF3353" w:rsidRPr="00EF3353" w:rsidRDefault="00EF3353" w:rsidP="00EF3353">
            <w:pPr>
              <w:tabs>
                <w:tab w:val="left" w:pos="426"/>
              </w:tabs>
              <w:ind w:left="426"/>
              <w:jc w:val="both"/>
              <w:rPr>
                <w:b/>
              </w:rPr>
            </w:pPr>
            <w:r w:rsidRPr="00EF3353">
              <w:rPr>
                <w:b/>
              </w:rPr>
              <w:t>U Stadionu</w:t>
            </w:r>
          </w:p>
        </w:tc>
        <w:tc>
          <w:tcPr>
            <w:tcW w:w="651" w:type="dxa"/>
            <w:noWrap/>
            <w:hideMark/>
          </w:tcPr>
          <w:p w14:paraId="5B45A8CF" w14:textId="77777777" w:rsidR="00EF3353" w:rsidRPr="00EF3353" w:rsidRDefault="00EF3353" w:rsidP="00EF3353">
            <w:pPr>
              <w:tabs>
                <w:tab w:val="left" w:pos="426"/>
              </w:tabs>
              <w:ind w:left="426"/>
              <w:jc w:val="both"/>
              <w:rPr>
                <w:b/>
              </w:rPr>
            </w:pPr>
            <w:r w:rsidRPr="00EF3353">
              <w:rPr>
                <w:b/>
              </w:rPr>
              <w:t>2030</w:t>
            </w:r>
          </w:p>
        </w:tc>
      </w:tr>
      <w:tr w:rsidR="00EF3353" w:rsidRPr="00EF3353" w14:paraId="44E1E0AD" w14:textId="77777777" w:rsidTr="007E46FF">
        <w:trPr>
          <w:trHeight w:val="240"/>
        </w:trPr>
        <w:tc>
          <w:tcPr>
            <w:tcW w:w="4531" w:type="dxa"/>
            <w:hideMark/>
          </w:tcPr>
          <w:p w14:paraId="6D132DD1" w14:textId="77777777" w:rsidR="00EF3353" w:rsidRPr="00EF3353" w:rsidRDefault="00EF3353" w:rsidP="00EF3353">
            <w:pPr>
              <w:tabs>
                <w:tab w:val="left" w:pos="426"/>
              </w:tabs>
              <w:ind w:left="426"/>
              <w:jc w:val="both"/>
              <w:rPr>
                <w:b/>
              </w:rPr>
            </w:pPr>
            <w:r w:rsidRPr="00EF3353">
              <w:rPr>
                <w:b/>
              </w:rPr>
              <w:t>U Studánky</w:t>
            </w:r>
          </w:p>
        </w:tc>
        <w:tc>
          <w:tcPr>
            <w:tcW w:w="651" w:type="dxa"/>
            <w:noWrap/>
            <w:hideMark/>
          </w:tcPr>
          <w:p w14:paraId="09600D10" w14:textId="77777777" w:rsidR="00EF3353" w:rsidRPr="00EF3353" w:rsidRDefault="00EF3353" w:rsidP="00EF3353">
            <w:pPr>
              <w:tabs>
                <w:tab w:val="left" w:pos="426"/>
              </w:tabs>
              <w:ind w:left="426"/>
              <w:jc w:val="both"/>
              <w:rPr>
                <w:b/>
              </w:rPr>
            </w:pPr>
            <w:r w:rsidRPr="00EF3353">
              <w:rPr>
                <w:b/>
              </w:rPr>
              <w:t>2030</w:t>
            </w:r>
          </w:p>
        </w:tc>
      </w:tr>
      <w:tr w:rsidR="00EF3353" w:rsidRPr="00EF3353" w14:paraId="7DD8298C" w14:textId="77777777" w:rsidTr="007E46FF">
        <w:trPr>
          <w:trHeight w:val="240"/>
        </w:trPr>
        <w:tc>
          <w:tcPr>
            <w:tcW w:w="4531" w:type="dxa"/>
            <w:hideMark/>
          </w:tcPr>
          <w:p w14:paraId="287519BA" w14:textId="77777777" w:rsidR="00EF3353" w:rsidRPr="00EF3353" w:rsidRDefault="00EF3353" w:rsidP="00EF3353">
            <w:pPr>
              <w:tabs>
                <w:tab w:val="left" w:pos="426"/>
              </w:tabs>
              <w:ind w:left="426"/>
              <w:jc w:val="both"/>
              <w:rPr>
                <w:b/>
              </w:rPr>
            </w:pPr>
            <w:r w:rsidRPr="00EF3353">
              <w:rPr>
                <w:b/>
              </w:rPr>
              <w:t>U Transformátoru</w:t>
            </w:r>
          </w:p>
        </w:tc>
        <w:tc>
          <w:tcPr>
            <w:tcW w:w="651" w:type="dxa"/>
            <w:noWrap/>
            <w:hideMark/>
          </w:tcPr>
          <w:p w14:paraId="0F2E49F6" w14:textId="77777777" w:rsidR="00EF3353" w:rsidRPr="00EF3353" w:rsidRDefault="00EF3353" w:rsidP="00EF3353">
            <w:pPr>
              <w:tabs>
                <w:tab w:val="left" w:pos="426"/>
              </w:tabs>
              <w:ind w:left="426"/>
              <w:jc w:val="both"/>
              <w:rPr>
                <w:b/>
              </w:rPr>
            </w:pPr>
            <w:r w:rsidRPr="00EF3353">
              <w:rPr>
                <w:b/>
              </w:rPr>
              <w:t>2030</w:t>
            </w:r>
          </w:p>
        </w:tc>
      </w:tr>
      <w:tr w:rsidR="00EF3353" w:rsidRPr="00EF3353" w14:paraId="239DDA92" w14:textId="77777777" w:rsidTr="007E46FF">
        <w:trPr>
          <w:trHeight w:val="240"/>
        </w:trPr>
        <w:tc>
          <w:tcPr>
            <w:tcW w:w="4531" w:type="dxa"/>
            <w:hideMark/>
          </w:tcPr>
          <w:p w14:paraId="68BECF20" w14:textId="77777777" w:rsidR="00EF3353" w:rsidRPr="00EF3353" w:rsidRDefault="00EF3353" w:rsidP="00EF3353">
            <w:pPr>
              <w:tabs>
                <w:tab w:val="left" w:pos="426"/>
              </w:tabs>
              <w:ind w:left="426"/>
              <w:jc w:val="both"/>
              <w:rPr>
                <w:b/>
              </w:rPr>
            </w:pPr>
            <w:r w:rsidRPr="00EF3353">
              <w:rPr>
                <w:b/>
              </w:rPr>
              <w:t>U Vodárny</w:t>
            </w:r>
          </w:p>
        </w:tc>
        <w:tc>
          <w:tcPr>
            <w:tcW w:w="651" w:type="dxa"/>
            <w:noWrap/>
            <w:hideMark/>
          </w:tcPr>
          <w:p w14:paraId="730BB7FA" w14:textId="77777777" w:rsidR="00EF3353" w:rsidRPr="00EF3353" w:rsidRDefault="00EF3353" w:rsidP="00EF3353">
            <w:pPr>
              <w:tabs>
                <w:tab w:val="left" w:pos="426"/>
              </w:tabs>
              <w:ind w:left="426"/>
              <w:jc w:val="both"/>
              <w:rPr>
                <w:b/>
              </w:rPr>
            </w:pPr>
            <w:r w:rsidRPr="00EF3353">
              <w:rPr>
                <w:b/>
              </w:rPr>
              <w:t>2026</w:t>
            </w:r>
          </w:p>
        </w:tc>
      </w:tr>
      <w:tr w:rsidR="00EF3353" w:rsidRPr="00EF3353" w14:paraId="3F2C215D" w14:textId="77777777" w:rsidTr="007E46FF">
        <w:trPr>
          <w:trHeight w:val="240"/>
        </w:trPr>
        <w:tc>
          <w:tcPr>
            <w:tcW w:w="4531" w:type="dxa"/>
            <w:hideMark/>
          </w:tcPr>
          <w:p w14:paraId="79D6EA7A" w14:textId="77777777" w:rsidR="00EF3353" w:rsidRPr="00EF3353" w:rsidRDefault="00EF3353" w:rsidP="00EF3353">
            <w:pPr>
              <w:tabs>
                <w:tab w:val="left" w:pos="426"/>
              </w:tabs>
              <w:ind w:left="426"/>
              <w:jc w:val="both"/>
              <w:rPr>
                <w:b/>
              </w:rPr>
            </w:pPr>
            <w:r w:rsidRPr="00EF3353">
              <w:rPr>
                <w:b/>
              </w:rPr>
              <w:t>V Hliništi</w:t>
            </w:r>
          </w:p>
        </w:tc>
        <w:tc>
          <w:tcPr>
            <w:tcW w:w="651" w:type="dxa"/>
            <w:noWrap/>
            <w:hideMark/>
          </w:tcPr>
          <w:p w14:paraId="005E5D40" w14:textId="77777777" w:rsidR="00EF3353" w:rsidRPr="00EF3353" w:rsidRDefault="00EF3353" w:rsidP="00EF3353">
            <w:pPr>
              <w:tabs>
                <w:tab w:val="left" w:pos="426"/>
              </w:tabs>
              <w:ind w:left="426"/>
              <w:jc w:val="both"/>
              <w:rPr>
                <w:b/>
              </w:rPr>
            </w:pPr>
            <w:r w:rsidRPr="00EF3353">
              <w:rPr>
                <w:b/>
              </w:rPr>
              <w:t>2030</w:t>
            </w:r>
          </w:p>
        </w:tc>
      </w:tr>
      <w:tr w:rsidR="00EF3353" w:rsidRPr="00EF3353" w14:paraId="4C02881A" w14:textId="77777777" w:rsidTr="007E46FF">
        <w:trPr>
          <w:trHeight w:val="240"/>
        </w:trPr>
        <w:tc>
          <w:tcPr>
            <w:tcW w:w="4531" w:type="dxa"/>
            <w:hideMark/>
          </w:tcPr>
          <w:p w14:paraId="1B08C0B5" w14:textId="77777777" w:rsidR="00EF3353" w:rsidRPr="00EF3353" w:rsidRDefault="00EF3353" w:rsidP="00EF3353">
            <w:pPr>
              <w:tabs>
                <w:tab w:val="left" w:pos="426"/>
              </w:tabs>
              <w:ind w:left="426"/>
              <w:jc w:val="both"/>
              <w:rPr>
                <w:b/>
              </w:rPr>
            </w:pPr>
            <w:r w:rsidRPr="00EF3353">
              <w:rPr>
                <w:b/>
              </w:rPr>
              <w:t>V Kopci</w:t>
            </w:r>
          </w:p>
        </w:tc>
        <w:tc>
          <w:tcPr>
            <w:tcW w:w="651" w:type="dxa"/>
            <w:noWrap/>
            <w:hideMark/>
          </w:tcPr>
          <w:p w14:paraId="1EA8C7B7" w14:textId="77777777" w:rsidR="00EF3353" w:rsidRPr="00EF3353" w:rsidRDefault="00EF3353" w:rsidP="00EF3353">
            <w:pPr>
              <w:tabs>
                <w:tab w:val="left" w:pos="426"/>
              </w:tabs>
              <w:ind w:left="426"/>
              <w:jc w:val="both"/>
              <w:rPr>
                <w:b/>
              </w:rPr>
            </w:pPr>
            <w:r w:rsidRPr="00EF3353">
              <w:rPr>
                <w:b/>
              </w:rPr>
              <w:t>2027</w:t>
            </w:r>
          </w:p>
        </w:tc>
      </w:tr>
      <w:tr w:rsidR="00EF3353" w:rsidRPr="00EF3353" w14:paraId="6D11704B" w14:textId="77777777" w:rsidTr="007E46FF">
        <w:trPr>
          <w:trHeight w:val="240"/>
        </w:trPr>
        <w:tc>
          <w:tcPr>
            <w:tcW w:w="4531" w:type="dxa"/>
            <w:hideMark/>
          </w:tcPr>
          <w:p w14:paraId="182C385F" w14:textId="77777777" w:rsidR="00EF3353" w:rsidRPr="00EF3353" w:rsidRDefault="00EF3353" w:rsidP="00EF3353">
            <w:pPr>
              <w:tabs>
                <w:tab w:val="left" w:pos="426"/>
              </w:tabs>
              <w:ind w:left="426"/>
              <w:jc w:val="both"/>
              <w:rPr>
                <w:b/>
              </w:rPr>
            </w:pPr>
            <w:r w:rsidRPr="00EF3353">
              <w:rPr>
                <w:b/>
              </w:rPr>
              <w:t>V Luhu</w:t>
            </w:r>
          </w:p>
        </w:tc>
        <w:tc>
          <w:tcPr>
            <w:tcW w:w="651" w:type="dxa"/>
            <w:noWrap/>
            <w:hideMark/>
          </w:tcPr>
          <w:p w14:paraId="0ADD7656" w14:textId="77777777" w:rsidR="00EF3353" w:rsidRPr="00EF3353" w:rsidRDefault="00EF3353" w:rsidP="00EF3353">
            <w:pPr>
              <w:tabs>
                <w:tab w:val="left" w:pos="426"/>
              </w:tabs>
              <w:ind w:left="426"/>
              <w:jc w:val="both"/>
              <w:rPr>
                <w:b/>
              </w:rPr>
            </w:pPr>
            <w:r w:rsidRPr="00EF3353">
              <w:rPr>
                <w:b/>
              </w:rPr>
              <w:t>2030</w:t>
            </w:r>
          </w:p>
        </w:tc>
      </w:tr>
      <w:tr w:rsidR="00EF3353" w:rsidRPr="00EF3353" w14:paraId="09070813" w14:textId="77777777" w:rsidTr="007E46FF">
        <w:trPr>
          <w:trHeight w:val="240"/>
        </w:trPr>
        <w:tc>
          <w:tcPr>
            <w:tcW w:w="4531" w:type="dxa"/>
            <w:hideMark/>
          </w:tcPr>
          <w:p w14:paraId="510DF025" w14:textId="77777777" w:rsidR="00EF3353" w:rsidRPr="00EF3353" w:rsidRDefault="00EF3353" w:rsidP="00EF3353">
            <w:pPr>
              <w:tabs>
                <w:tab w:val="left" w:pos="426"/>
              </w:tabs>
              <w:ind w:left="426"/>
              <w:jc w:val="both"/>
              <w:rPr>
                <w:b/>
              </w:rPr>
            </w:pPr>
            <w:r w:rsidRPr="00EF3353">
              <w:rPr>
                <w:b/>
              </w:rPr>
              <w:t>V Olších</w:t>
            </w:r>
          </w:p>
        </w:tc>
        <w:tc>
          <w:tcPr>
            <w:tcW w:w="651" w:type="dxa"/>
            <w:noWrap/>
            <w:hideMark/>
          </w:tcPr>
          <w:p w14:paraId="4BBF6809" w14:textId="77777777" w:rsidR="00EF3353" w:rsidRPr="00EF3353" w:rsidRDefault="00EF3353" w:rsidP="00EF3353">
            <w:pPr>
              <w:tabs>
                <w:tab w:val="left" w:pos="426"/>
              </w:tabs>
              <w:ind w:left="426"/>
              <w:jc w:val="both"/>
              <w:rPr>
                <w:b/>
              </w:rPr>
            </w:pPr>
            <w:r w:rsidRPr="00EF3353">
              <w:rPr>
                <w:b/>
              </w:rPr>
              <w:t>2030</w:t>
            </w:r>
          </w:p>
        </w:tc>
      </w:tr>
      <w:tr w:rsidR="00EF3353" w:rsidRPr="00EF3353" w14:paraId="6BEDE877" w14:textId="77777777" w:rsidTr="007E46FF">
        <w:trPr>
          <w:trHeight w:val="240"/>
        </w:trPr>
        <w:tc>
          <w:tcPr>
            <w:tcW w:w="4531" w:type="dxa"/>
            <w:hideMark/>
          </w:tcPr>
          <w:p w14:paraId="6DCD7C78" w14:textId="77777777" w:rsidR="00EF3353" w:rsidRPr="00EF3353" w:rsidRDefault="00EF3353" w:rsidP="00EF3353">
            <w:pPr>
              <w:tabs>
                <w:tab w:val="left" w:pos="426"/>
              </w:tabs>
              <w:ind w:left="426"/>
              <w:jc w:val="both"/>
              <w:rPr>
                <w:b/>
              </w:rPr>
            </w:pPr>
            <w:r w:rsidRPr="00EF3353">
              <w:rPr>
                <w:b/>
              </w:rPr>
              <w:t>V Pískovně</w:t>
            </w:r>
          </w:p>
        </w:tc>
        <w:tc>
          <w:tcPr>
            <w:tcW w:w="651" w:type="dxa"/>
            <w:noWrap/>
            <w:hideMark/>
          </w:tcPr>
          <w:p w14:paraId="5A46DF35" w14:textId="77777777" w:rsidR="00EF3353" w:rsidRPr="00EF3353" w:rsidRDefault="00EF3353" w:rsidP="00EF3353">
            <w:pPr>
              <w:tabs>
                <w:tab w:val="left" w:pos="426"/>
              </w:tabs>
              <w:ind w:left="426"/>
              <w:jc w:val="both"/>
              <w:rPr>
                <w:b/>
              </w:rPr>
            </w:pPr>
            <w:r w:rsidRPr="00EF3353">
              <w:rPr>
                <w:b/>
              </w:rPr>
              <w:t>2022</w:t>
            </w:r>
          </w:p>
        </w:tc>
      </w:tr>
      <w:tr w:rsidR="00EF3353" w:rsidRPr="00EF3353" w14:paraId="2B620C29" w14:textId="77777777" w:rsidTr="007E46FF">
        <w:trPr>
          <w:trHeight w:val="240"/>
        </w:trPr>
        <w:tc>
          <w:tcPr>
            <w:tcW w:w="4531" w:type="dxa"/>
            <w:hideMark/>
          </w:tcPr>
          <w:p w14:paraId="20FC12DF" w14:textId="77777777" w:rsidR="00EF3353" w:rsidRPr="00EF3353" w:rsidRDefault="00EF3353" w:rsidP="00EF3353">
            <w:pPr>
              <w:tabs>
                <w:tab w:val="left" w:pos="426"/>
              </w:tabs>
              <w:ind w:left="426"/>
              <w:jc w:val="both"/>
              <w:rPr>
                <w:b/>
              </w:rPr>
            </w:pPr>
            <w:r w:rsidRPr="00EF3353">
              <w:rPr>
                <w:b/>
              </w:rPr>
              <w:t>V Rokli</w:t>
            </w:r>
          </w:p>
        </w:tc>
        <w:tc>
          <w:tcPr>
            <w:tcW w:w="651" w:type="dxa"/>
            <w:noWrap/>
            <w:hideMark/>
          </w:tcPr>
          <w:p w14:paraId="741A2DF5" w14:textId="77777777" w:rsidR="00EF3353" w:rsidRPr="00EF3353" w:rsidRDefault="00EF3353" w:rsidP="00EF3353">
            <w:pPr>
              <w:tabs>
                <w:tab w:val="left" w:pos="426"/>
              </w:tabs>
              <w:ind w:left="426"/>
              <w:jc w:val="both"/>
              <w:rPr>
                <w:b/>
              </w:rPr>
            </w:pPr>
            <w:r w:rsidRPr="00EF3353">
              <w:rPr>
                <w:b/>
              </w:rPr>
              <w:t>2030</w:t>
            </w:r>
          </w:p>
        </w:tc>
      </w:tr>
      <w:tr w:rsidR="00EF3353" w:rsidRPr="00EF3353" w14:paraId="45209C7E" w14:textId="77777777" w:rsidTr="007E46FF">
        <w:trPr>
          <w:trHeight w:val="240"/>
        </w:trPr>
        <w:tc>
          <w:tcPr>
            <w:tcW w:w="4531" w:type="dxa"/>
            <w:hideMark/>
          </w:tcPr>
          <w:p w14:paraId="6B7959FB" w14:textId="77777777" w:rsidR="00EF3353" w:rsidRPr="00EF3353" w:rsidRDefault="00EF3353" w:rsidP="00EF3353">
            <w:pPr>
              <w:tabs>
                <w:tab w:val="left" w:pos="426"/>
              </w:tabs>
              <w:ind w:left="426"/>
              <w:jc w:val="both"/>
              <w:rPr>
                <w:b/>
              </w:rPr>
            </w:pPr>
            <w:r w:rsidRPr="00EF3353">
              <w:rPr>
                <w:b/>
              </w:rPr>
              <w:t>V Rokli (ZEMĚCHY)</w:t>
            </w:r>
          </w:p>
        </w:tc>
        <w:tc>
          <w:tcPr>
            <w:tcW w:w="651" w:type="dxa"/>
            <w:noWrap/>
            <w:hideMark/>
          </w:tcPr>
          <w:p w14:paraId="3667BF3F" w14:textId="77777777" w:rsidR="00EF3353" w:rsidRPr="00EF3353" w:rsidRDefault="00EF3353" w:rsidP="00EF3353">
            <w:pPr>
              <w:tabs>
                <w:tab w:val="left" w:pos="426"/>
              </w:tabs>
              <w:ind w:left="426"/>
              <w:jc w:val="both"/>
              <w:rPr>
                <w:b/>
              </w:rPr>
            </w:pPr>
            <w:r w:rsidRPr="00EF3353">
              <w:rPr>
                <w:b/>
              </w:rPr>
              <w:t>2030</w:t>
            </w:r>
          </w:p>
        </w:tc>
      </w:tr>
      <w:tr w:rsidR="00EF3353" w:rsidRPr="00EF3353" w14:paraId="1EBD45B9" w14:textId="77777777" w:rsidTr="007E46FF">
        <w:trPr>
          <w:trHeight w:val="240"/>
        </w:trPr>
        <w:tc>
          <w:tcPr>
            <w:tcW w:w="4531" w:type="dxa"/>
            <w:hideMark/>
          </w:tcPr>
          <w:p w14:paraId="0F2067FE" w14:textId="77777777" w:rsidR="00EF3353" w:rsidRPr="00EF3353" w:rsidRDefault="00EF3353" w:rsidP="00EF3353">
            <w:pPr>
              <w:tabs>
                <w:tab w:val="left" w:pos="426"/>
              </w:tabs>
              <w:ind w:left="426"/>
              <w:jc w:val="both"/>
              <w:rPr>
                <w:b/>
              </w:rPr>
            </w:pPr>
            <w:r w:rsidRPr="00EF3353">
              <w:rPr>
                <w:b/>
              </w:rPr>
              <w:t>V Růžovém údolí</w:t>
            </w:r>
          </w:p>
        </w:tc>
        <w:tc>
          <w:tcPr>
            <w:tcW w:w="651" w:type="dxa"/>
            <w:noWrap/>
            <w:hideMark/>
          </w:tcPr>
          <w:p w14:paraId="45A67AAE" w14:textId="77777777" w:rsidR="00EF3353" w:rsidRPr="00EF3353" w:rsidRDefault="00EF3353" w:rsidP="00EF3353">
            <w:pPr>
              <w:tabs>
                <w:tab w:val="left" w:pos="426"/>
              </w:tabs>
              <w:ind w:left="426"/>
              <w:jc w:val="both"/>
              <w:rPr>
                <w:b/>
              </w:rPr>
            </w:pPr>
            <w:r w:rsidRPr="00EF3353">
              <w:rPr>
                <w:b/>
              </w:rPr>
              <w:t>2021</w:t>
            </w:r>
          </w:p>
        </w:tc>
      </w:tr>
      <w:tr w:rsidR="00EF3353" w:rsidRPr="00EF3353" w14:paraId="204022B8" w14:textId="77777777" w:rsidTr="007E46FF">
        <w:trPr>
          <w:trHeight w:val="240"/>
        </w:trPr>
        <w:tc>
          <w:tcPr>
            <w:tcW w:w="4531" w:type="dxa"/>
            <w:hideMark/>
          </w:tcPr>
          <w:p w14:paraId="5E287BE2" w14:textId="77777777" w:rsidR="00EF3353" w:rsidRPr="00EF3353" w:rsidRDefault="00EF3353" w:rsidP="00EF3353">
            <w:pPr>
              <w:tabs>
                <w:tab w:val="left" w:pos="426"/>
              </w:tabs>
              <w:ind w:left="426"/>
              <w:jc w:val="both"/>
              <w:rPr>
                <w:b/>
              </w:rPr>
            </w:pPr>
            <w:r w:rsidRPr="00EF3353">
              <w:rPr>
                <w:b/>
              </w:rPr>
              <w:t>V Sadech</w:t>
            </w:r>
          </w:p>
        </w:tc>
        <w:tc>
          <w:tcPr>
            <w:tcW w:w="651" w:type="dxa"/>
            <w:noWrap/>
            <w:hideMark/>
          </w:tcPr>
          <w:p w14:paraId="4B3DE327" w14:textId="77777777" w:rsidR="00EF3353" w:rsidRPr="00EF3353" w:rsidRDefault="00EF3353" w:rsidP="00EF3353">
            <w:pPr>
              <w:tabs>
                <w:tab w:val="left" w:pos="426"/>
              </w:tabs>
              <w:ind w:left="426"/>
              <w:jc w:val="both"/>
              <w:rPr>
                <w:b/>
              </w:rPr>
            </w:pPr>
            <w:r w:rsidRPr="00EF3353">
              <w:rPr>
                <w:b/>
              </w:rPr>
              <w:t>3031</w:t>
            </w:r>
          </w:p>
        </w:tc>
      </w:tr>
      <w:tr w:rsidR="00EF3353" w:rsidRPr="00EF3353" w14:paraId="699295DE" w14:textId="77777777" w:rsidTr="007E46FF">
        <w:trPr>
          <w:trHeight w:val="240"/>
        </w:trPr>
        <w:tc>
          <w:tcPr>
            <w:tcW w:w="4531" w:type="dxa"/>
            <w:hideMark/>
          </w:tcPr>
          <w:p w14:paraId="5780A543" w14:textId="77777777" w:rsidR="00EF3353" w:rsidRPr="00EF3353" w:rsidRDefault="00EF3353" w:rsidP="00EF3353">
            <w:pPr>
              <w:tabs>
                <w:tab w:val="left" w:pos="426"/>
              </w:tabs>
              <w:ind w:left="426"/>
              <w:jc w:val="both"/>
              <w:rPr>
                <w:b/>
              </w:rPr>
            </w:pPr>
            <w:r w:rsidRPr="00EF3353">
              <w:rPr>
                <w:b/>
              </w:rPr>
              <w:t>V Uličce</w:t>
            </w:r>
          </w:p>
        </w:tc>
        <w:tc>
          <w:tcPr>
            <w:tcW w:w="651" w:type="dxa"/>
            <w:noWrap/>
            <w:hideMark/>
          </w:tcPr>
          <w:p w14:paraId="5E331AA8" w14:textId="77777777" w:rsidR="00EF3353" w:rsidRPr="00EF3353" w:rsidRDefault="00EF3353" w:rsidP="00EF3353">
            <w:pPr>
              <w:tabs>
                <w:tab w:val="left" w:pos="426"/>
              </w:tabs>
              <w:ind w:left="426"/>
              <w:jc w:val="both"/>
              <w:rPr>
                <w:b/>
              </w:rPr>
            </w:pPr>
            <w:r w:rsidRPr="00EF3353">
              <w:rPr>
                <w:b/>
              </w:rPr>
              <w:t>3031</w:t>
            </w:r>
          </w:p>
        </w:tc>
      </w:tr>
      <w:tr w:rsidR="00EF3353" w:rsidRPr="00EF3353" w14:paraId="63E2C43F" w14:textId="77777777" w:rsidTr="007E46FF">
        <w:trPr>
          <w:trHeight w:val="240"/>
        </w:trPr>
        <w:tc>
          <w:tcPr>
            <w:tcW w:w="4531" w:type="dxa"/>
            <w:hideMark/>
          </w:tcPr>
          <w:p w14:paraId="378C42A3" w14:textId="77777777" w:rsidR="00EF3353" w:rsidRPr="00EF3353" w:rsidRDefault="00EF3353" w:rsidP="00EF3353">
            <w:pPr>
              <w:tabs>
                <w:tab w:val="left" w:pos="426"/>
              </w:tabs>
              <w:ind w:left="426"/>
              <w:jc w:val="both"/>
              <w:rPr>
                <w:b/>
              </w:rPr>
            </w:pPr>
            <w:r w:rsidRPr="00EF3353">
              <w:rPr>
                <w:b/>
              </w:rPr>
              <w:t>V Zahradě</w:t>
            </w:r>
          </w:p>
        </w:tc>
        <w:tc>
          <w:tcPr>
            <w:tcW w:w="651" w:type="dxa"/>
            <w:noWrap/>
            <w:hideMark/>
          </w:tcPr>
          <w:p w14:paraId="3810498F" w14:textId="77777777" w:rsidR="00EF3353" w:rsidRPr="00EF3353" w:rsidRDefault="00EF3353" w:rsidP="00EF3353">
            <w:pPr>
              <w:tabs>
                <w:tab w:val="left" w:pos="426"/>
              </w:tabs>
              <w:ind w:left="426"/>
              <w:jc w:val="both"/>
              <w:rPr>
                <w:b/>
              </w:rPr>
            </w:pPr>
            <w:r w:rsidRPr="00EF3353">
              <w:rPr>
                <w:b/>
              </w:rPr>
              <w:t>2022</w:t>
            </w:r>
          </w:p>
        </w:tc>
      </w:tr>
      <w:tr w:rsidR="00EF3353" w:rsidRPr="00EF3353" w14:paraId="227A18AE" w14:textId="77777777" w:rsidTr="007E46FF">
        <w:trPr>
          <w:trHeight w:val="240"/>
        </w:trPr>
        <w:tc>
          <w:tcPr>
            <w:tcW w:w="4531" w:type="dxa"/>
            <w:hideMark/>
          </w:tcPr>
          <w:p w14:paraId="0D8F81CD" w14:textId="77777777" w:rsidR="00EF3353" w:rsidRPr="00EF3353" w:rsidRDefault="00EF3353" w:rsidP="00EF3353">
            <w:pPr>
              <w:tabs>
                <w:tab w:val="left" w:pos="426"/>
              </w:tabs>
              <w:ind w:left="426"/>
              <w:jc w:val="both"/>
              <w:rPr>
                <w:b/>
              </w:rPr>
            </w:pPr>
            <w:r w:rsidRPr="00EF3353">
              <w:rPr>
                <w:b/>
              </w:rPr>
              <w:t>V Zahradách</w:t>
            </w:r>
          </w:p>
        </w:tc>
        <w:tc>
          <w:tcPr>
            <w:tcW w:w="651" w:type="dxa"/>
            <w:noWrap/>
            <w:hideMark/>
          </w:tcPr>
          <w:p w14:paraId="6782DD8B" w14:textId="77777777" w:rsidR="00EF3353" w:rsidRPr="00EF3353" w:rsidRDefault="00EF3353" w:rsidP="00EF3353">
            <w:pPr>
              <w:tabs>
                <w:tab w:val="left" w:pos="426"/>
              </w:tabs>
              <w:ind w:left="426"/>
              <w:jc w:val="both"/>
              <w:rPr>
                <w:b/>
              </w:rPr>
            </w:pPr>
            <w:r w:rsidRPr="00EF3353">
              <w:rPr>
                <w:b/>
              </w:rPr>
              <w:t>3031</w:t>
            </w:r>
          </w:p>
        </w:tc>
      </w:tr>
      <w:tr w:rsidR="00EF3353" w:rsidRPr="00EF3353" w14:paraId="261F64FD" w14:textId="77777777" w:rsidTr="007E46FF">
        <w:trPr>
          <w:trHeight w:val="240"/>
        </w:trPr>
        <w:tc>
          <w:tcPr>
            <w:tcW w:w="4531" w:type="dxa"/>
            <w:hideMark/>
          </w:tcPr>
          <w:p w14:paraId="4111965D" w14:textId="77777777" w:rsidR="00EF3353" w:rsidRPr="00EF3353" w:rsidRDefault="00EF3353" w:rsidP="00EF3353">
            <w:pPr>
              <w:tabs>
                <w:tab w:val="left" w:pos="426"/>
              </w:tabs>
              <w:ind w:left="426"/>
              <w:jc w:val="both"/>
              <w:rPr>
                <w:b/>
              </w:rPr>
            </w:pPr>
            <w:r w:rsidRPr="00EF3353">
              <w:rPr>
                <w:b/>
              </w:rPr>
              <w:t>V Zahrádkách</w:t>
            </w:r>
          </w:p>
        </w:tc>
        <w:tc>
          <w:tcPr>
            <w:tcW w:w="651" w:type="dxa"/>
            <w:noWrap/>
            <w:hideMark/>
          </w:tcPr>
          <w:p w14:paraId="03C1351E" w14:textId="77777777" w:rsidR="00EF3353" w:rsidRPr="00EF3353" w:rsidRDefault="00EF3353" w:rsidP="00EF3353">
            <w:pPr>
              <w:tabs>
                <w:tab w:val="left" w:pos="426"/>
              </w:tabs>
              <w:ind w:left="426"/>
              <w:jc w:val="both"/>
              <w:rPr>
                <w:b/>
              </w:rPr>
            </w:pPr>
            <w:r w:rsidRPr="00EF3353">
              <w:rPr>
                <w:b/>
              </w:rPr>
              <w:t>3031</w:t>
            </w:r>
          </w:p>
        </w:tc>
      </w:tr>
      <w:tr w:rsidR="00EF3353" w:rsidRPr="00EF3353" w14:paraId="3FC216D8" w14:textId="77777777" w:rsidTr="007E46FF">
        <w:trPr>
          <w:trHeight w:val="240"/>
        </w:trPr>
        <w:tc>
          <w:tcPr>
            <w:tcW w:w="4531" w:type="dxa"/>
            <w:hideMark/>
          </w:tcPr>
          <w:p w14:paraId="1D721461" w14:textId="77777777" w:rsidR="00EF3353" w:rsidRPr="00EF3353" w:rsidRDefault="00EF3353" w:rsidP="00EF3353">
            <w:pPr>
              <w:tabs>
                <w:tab w:val="left" w:pos="426"/>
              </w:tabs>
              <w:ind w:left="426"/>
              <w:jc w:val="both"/>
              <w:rPr>
                <w:b/>
              </w:rPr>
            </w:pPr>
            <w:r w:rsidRPr="00EF3353">
              <w:rPr>
                <w:b/>
              </w:rPr>
              <w:t>V Zátiší</w:t>
            </w:r>
          </w:p>
        </w:tc>
        <w:tc>
          <w:tcPr>
            <w:tcW w:w="651" w:type="dxa"/>
            <w:noWrap/>
            <w:hideMark/>
          </w:tcPr>
          <w:p w14:paraId="0ACB993B" w14:textId="77777777" w:rsidR="00EF3353" w:rsidRPr="00EF3353" w:rsidRDefault="00EF3353" w:rsidP="00EF3353">
            <w:pPr>
              <w:tabs>
                <w:tab w:val="left" w:pos="426"/>
              </w:tabs>
              <w:ind w:left="426"/>
              <w:jc w:val="both"/>
              <w:rPr>
                <w:b/>
              </w:rPr>
            </w:pPr>
            <w:r w:rsidRPr="00EF3353">
              <w:rPr>
                <w:b/>
              </w:rPr>
              <w:t>2022</w:t>
            </w:r>
          </w:p>
        </w:tc>
      </w:tr>
      <w:tr w:rsidR="00EF3353" w:rsidRPr="00EF3353" w14:paraId="148DDBE8" w14:textId="77777777" w:rsidTr="007E46FF">
        <w:trPr>
          <w:trHeight w:val="240"/>
        </w:trPr>
        <w:tc>
          <w:tcPr>
            <w:tcW w:w="4531" w:type="dxa"/>
            <w:hideMark/>
          </w:tcPr>
          <w:p w14:paraId="13F32EF8" w14:textId="77777777" w:rsidR="00EF3353" w:rsidRPr="00EF3353" w:rsidRDefault="00EF3353" w:rsidP="00EF3353">
            <w:pPr>
              <w:tabs>
                <w:tab w:val="left" w:pos="426"/>
              </w:tabs>
              <w:ind w:left="426"/>
              <w:jc w:val="both"/>
              <w:rPr>
                <w:b/>
              </w:rPr>
            </w:pPr>
            <w:r w:rsidRPr="00EF3353">
              <w:rPr>
                <w:b/>
              </w:rPr>
              <w:t>V. Jirsíka</w:t>
            </w:r>
          </w:p>
        </w:tc>
        <w:tc>
          <w:tcPr>
            <w:tcW w:w="651" w:type="dxa"/>
            <w:noWrap/>
            <w:hideMark/>
          </w:tcPr>
          <w:p w14:paraId="70414F58" w14:textId="77777777" w:rsidR="00EF3353" w:rsidRPr="00EF3353" w:rsidRDefault="00EF3353" w:rsidP="00EF3353">
            <w:pPr>
              <w:tabs>
                <w:tab w:val="left" w:pos="426"/>
              </w:tabs>
              <w:ind w:left="426"/>
              <w:jc w:val="both"/>
              <w:rPr>
                <w:b/>
              </w:rPr>
            </w:pPr>
            <w:r w:rsidRPr="00EF3353">
              <w:rPr>
                <w:b/>
              </w:rPr>
              <w:t>3031</w:t>
            </w:r>
          </w:p>
        </w:tc>
      </w:tr>
      <w:tr w:rsidR="00EF3353" w:rsidRPr="00EF3353" w14:paraId="49F5E98E" w14:textId="77777777" w:rsidTr="007E46FF">
        <w:trPr>
          <w:trHeight w:val="240"/>
        </w:trPr>
        <w:tc>
          <w:tcPr>
            <w:tcW w:w="4531" w:type="dxa"/>
            <w:hideMark/>
          </w:tcPr>
          <w:p w14:paraId="213A0D5A" w14:textId="77777777" w:rsidR="00EF3353" w:rsidRPr="00EF3353" w:rsidRDefault="00EF3353" w:rsidP="00EF3353">
            <w:pPr>
              <w:tabs>
                <w:tab w:val="left" w:pos="426"/>
              </w:tabs>
              <w:ind w:left="426"/>
              <w:jc w:val="both"/>
              <w:rPr>
                <w:b/>
              </w:rPr>
            </w:pPr>
            <w:r w:rsidRPr="00EF3353">
              <w:rPr>
                <w:b/>
              </w:rPr>
              <w:t>Vaníčkova</w:t>
            </w:r>
          </w:p>
        </w:tc>
        <w:tc>
          <w:tcPr>
            <w:tcW w:w="651" w:type="dxa"/>
            <w:noWrap/>
            <w:hideMark/>
          </w:tcPr>
          <w:p w14:paraId="1DB87F3C" w14:textId="77777777" w:rsidR="00EF3353" w:rsidRPr="00EF3353" w:rsidRDefault="00EF3353" w:rsidP="00EF3353">
            <w:pPr>
              <w:tabs>
                <w:tab w:val="left" w:pos="426"/>
              </w:tabs>
              <w:ind w:left="426"/>
              <w:jc w:val="both"/>
              <w:rPr>
                <w:b/>
              </w:rPr>
            </w:pPr>
            <w:r w:rsidRPr="00EF3353">
              <w:rPr>
                <w:b/>
              </w:rPr>
              <w:t>2027</w:t>
            </w:r>
          </w:p>
        </w:tc>
      </w:tr>
      <w:tr w:rsidR="00EF3353" w:rsidRPr="00EF3353" w14:paraId="23C5EBED" w14:textId="77777777" w:rsidTr="007E46FF">
        <w:trPr>
          <w:trHeight w:val="240"/>
        </w:trPr>
        <w:tc>
          <w:tcPr>
            <w:tcW w:w="4531" w:type="dxa"/>
            <w:hideMark/>
          </w:tcPr>
          <w:p w14:paraId="7A0DBCC2" w14:textId="77777777" w:rsidR="00EF3353" w:rsidRPr="00EF3353" w:rsidRDefault="00EF3353" w:rsidP="00EF3353">
            <w:pPr>
              <w:tabs>
                <w:tab w:val="left" w:pos="426"/>
              </w:tabs>
              <w:ind w:left="426"/>
              <w:jc w:val="both"/>
              <w:rPr>
                <w:b/>
              </w:rPr>
            </w:pPr>
            <w:r w:rsidRPr="00EF3353">
              <w:rPr>
                <w:b/>
              </w:rPr>
              <w:t>Varšavská</w:t>
            </w:r>
          </w:p>
        </w:tc>
        <w:tc>
          <w:tcPr>
            <w:tcW w:w="651" w:type="dxa"/>
            <w:noWrap/>
            <w:hideMark/>
          </w:tcPr>
          <w:p w14:paraId="79DCB984" w14:textId="77777777" w:rsidR="00EF3353" w:rsidRPr="00EF3353" w:rsidRDefault="00EF3353" w:rsidP="00EF3353">
            <w:pPr>
              <w:tabs>
                <w:tab w:val="left" w:pos="426"/>
              </w:tabs>
              <w:ind w:left="426"/>
              <w:jc w:val="both"/>
              <w:rPr>
                <w:b/>
              </w:rPr>
            </w:pPr>
            <w:r w:rsidRPr="00EF3353">
              <w:rPr>
                <w:b/>
              </w:rPr>
              <w:t>3031</w:t>
            </w:r>
          </w:p>
        </w:tc>
      </w:tr>
      <w:tr w:rsidR="00EF3353" w:rsidRPr="00EF3353" w14:paraId="15816DED" w14:textId="77777777" w:rsidTr="007E46FF">
        <w:trPr>
          <w:trHeight w:val="240"/>
        </w:trPr>
        <w:tc>
          <w:tcPr>
            <w:tcW w:w="4531" w:type="dxa"/>
            <w:hideMark/>
          </w:tcPr>
          <w:p w14:paraId="7AF89705" w14:textId="77777777" w:rsidR="00EF3353" w:rsidRPr="00EF3353" w:rsidRDefault="00EF3353" w:rsidP="00EF3353">
            <w:pPr>
              <w:tabs>
                <w:tab w:val="left" w:pos="426"/>
              </w:tabs>
              <w:ind w:left="426"/>
              <w:jc w:val="both"/>
              <w:rPr>
                <w:b/>
              </w:rPr>
            </w:pPr>
            <w:r w:rsidRPr="00EF3353">
              <w:rPr>
                <w:b/>
              </w:rPr>
              <w:t>Ve Starém Lobečku</w:t>
            </w:r>
          </w:p>
        </w:tc>
        <w:tc>
          <w:tcPr>
            <w:tcW w:w="651" w:type="dxa"/>
            <w:noWrap/>
            <w:hideMark/>
          </w:tcPr>
          <w:p w14:paraId="059DE5B1" w14:textId="77777777" w:rsidR="00EF3353" w:rsidRPr="00EF3353" w:rsidRDefault="00EF3353" w:rsidP="00EF3353">
            <w:pPr>
              <w:tabs>
                <w:tab w:val="left" w:pos="426"/>
              </w:tabs>
              <w:ind w:left="426"/>
              <w:jc w:val="both"/>
              <w:rPr>
                <w:b/>
              </w:rPr>
            </w:pPr>
            <w:r w:rsidRPr="00EF3353">
              <w:rPr>
                <w:b/>
              </w:rPr>
              <w:t>3031</w:t>
            </w:r>
          </w:p>
        </w:tc>
      </w:tr>
      <w:tr w:rsidR="00EF3353" w:rsidRPr="00EF3353" w14:paraId="4B9EED4E" w14:textId="77777777" w:rsidTr="007E46FF">
        <w:trPr>
          <w:trHeight w:val="240"/>
        </w:trPr>
        <w:tc>
          <w:tcPr>
            <w:tcW w:w="4531" w:type="dxa"/>
            <w:hideMark/>
          </w:tcPr>
          <w:p w14:paraId="2162E089" w14:textId="77777777" w:rsidR="00EF3353" w:rsidRPr="00EF3353" w:rsidRDefault="00EF3353" w:rsidP="00EF3353">
            <w:pPr>
              <w:tabs>
                <w:tab w:val="left" w:pos="426"/>
              </w:tabs>
              <w:ind w:left="426"/>
              <w:jc w:val="both"/>
              <w:rPr>
                <w:b/>
              </w:rPr>
            </w:pPr>
            <w:r w:rsidRPr="00EF3353">
              <w:rPr>
                <w:b/>
              </w:rPr>
              <w:t>Velvarská</w:t>
            </w:r>
          </w:p>
        </w:tc>
        <w:tc>
          <w:tcPr>
            <w:tcW w:w="651" w:type="dxa"/>
            <w:noWrap/>
            <w:hideMark/>
          </w:tcPr>
          <w:p w14:paraId="3BB5E1A9" w14:textId="77777777" w:rsidR="00EF3353" w:rsidRPr="00EF3353" w:rsidRDefault="00EF3353" w:rsidP="00EF3353">
            <w:pPr>
              <w:tabs>
                <w:tab w:val="left" w:pos="426"/>
              </w:tabs>
              <w:ind w:left="426"/>
              <w:jc w:val="both"/>
              <w:rPr>
                <w:b/>
              </w:rPr>
            </w:pPr>
            <w:r w:rsidRPr="00EF3353">
              <w:rPr>
                <w:b/>
              </w:rPr>
              <w:t>2022</w:t>
            </w:r>
          </w:p>
        </w:tc>
      </w:tr>
      <w:tr w:rsidR="00EF3353" w:rsidRPr="00EF3353" w14:paraId="1CA795B8" w14:textId="77777777" w:rsidTr="007E46FF">
        <w:trPr>
          <w:trHeight w:val="240"/>
        </w:trPr>
        <w:tc>
          <w:tcPr>
            <w:tcW w:w="4531" w:type="dxa"/>
            <w:hideMark/>
          </w:tcPr>
          <w:p w14:paraId="2B02AC2B" w14:textId="77777777" w:rsidR="00EF3353" w:rsidRPr="00EF3353" w:rsidRDefault="00EF3353" w:rsidP="00EF3353">
            <w:pPr>
              <w:tabs>
                <w:tab w:val="left" w:pos="426"/>
              </w:tabs>
              <w:ind w:left="426"/>
              <w:jc w:val="both"/>
              <w:rPr>
                <w:b/>
              </w:rPr>
            </w:pPr>
            <w:r w:rsidRPr="00EF3353">
              <w:rPr>
                <w:b/>
              </w:rPr>
              <w:t>Vltavská</w:t>
            </w:r>
          </w:p>
        </w:tc>
        <w:tc>
          <w:tcPr>
            <w:tcW w:w="651" w:type="dxa"/>
            <w:noWrap/>
            <w:hideMark/>
          </w:tcPr>
          <w:p w14:paraId="62922BCF" w14:textId="77777777" w:rsidR="00EF3353" w:rsidRPr="00EF3353" w:rsidRDefault="00EF3353" w:rsidP="00EF3353">
            <w:pPr>
              <w:tabs>
                <w:tab w:val="left" w:pos="426"/>
              </w:tabs>
              <w:ind w:left="426"/>
              <w:jc w:val="both"/>
              <w:rPr>
                <w:b/>
              </w:rPr>
            </w:pPr>
            <w:r w:rsidRPr="00EF3353">
              <w:rPr>
                <w:b/>
              </w:rPr>
              <w:t>3031</w:t>
            </w:r>
          </w:p>
        </w:tc>
      </w:tr>
      <w:tr w:rsidR="00EF3353" w:rsidRPr="00EF3353" w14:paraId="780192B2" w14:textId="77777777" w:rsidTr="007E46FF">
        <w:trPr>
          <w:trHeight w:val="240"/>
        </w:trPr>
        <w:tc>
          <w:tcPr>
            <w:tcW w:w="4531" w:type="dxa"/>
            <w:hideMark/>
          </w:tcPr>
          <w:p w14:paraId="64276E70" w14:textId="77777777" w:rsidR="00EF3353" w:rsidRPr="00EF3353" w:rsidRDefault="00EF3353" w:rsidP="00EF3353">
            <w:pPr>
              <w:tabs>
                <w:tab w:val="left" w:pos="426"/>
              </w:tabs>
              <w:ind w:left="426"/>
              <w:jc w:val="both"/>
              <w:rPr>
                <w:b/>
              </w:rPr>
            </w:pPr>
            <w:r w:rsidRPr="00EF3353">
              <w:rPr>
                <w:b/>
              </w:rPr>
              <w:t>Vodárenská</w:t>
            </w:r>
          </w:p>
        </w:tc>
        <w:tc>
          <w:tcPr>
            <w:tcW w:w="651" w:type="dxa"/>
            <w:noWrap/>
            <w:hideMark/>
          </w:tcPr>
          <w:p w14:paraId="4D921377" w14:textId="77777777" w:rsidR="00EF3353" w:rsidRPr="00EF3353" w:rsidRDefault="00EF3353" w:rsidP="00EF3353">
            <w:pPr>
              <w:tabs>
                <w:tab w:val="left" w:pos="426"/>
              </w:tabs>
              <w:ind w:left="426"/>
              <w:jc w:val="both"/>
              <w:rPr>
                <w:b/>
              </w:rPr>
            </w:pPr>
            <w:r w:rsidRPr="00EF3353">
              <w:rPr>
                <w:b/>
              </w:rPr>
              <w:t>2023</w:t>
            </w:r>
          </w:p>
        </w:tc>
      </w:tr>
      <w:tr w:rsidR="00EF3353" w:rsidRPr="00EF3353" w14:paraId="6ADE12F8" w14:textId="77777777" w:rsidTr="007E46FF">
        <w:trPr>
          <w:trHeight w:val="240"/>
        </w:trPr>
        <w:tc>
          <w:tcPr>
            <w:tcW w:w="4531" w:type="dxa"/>
            <w:hideMark/>
          </w:tcPr>
          <w:p w14:paraId="6F65A807" w14:textId="77777777" w:rsidR="00EF3353" w:rsidRPr="00EF3353" w:rsidRDefault="00EF3353" w:rsidP="00EF3353">
            <w:pPr>
              <w:tabs>
                <w:tab w:val="left" w:pos="426"/>
              </w:tabs>
              <w:ind w:left="426"/>
              <w:jc w:val="both"/>
              <w:rPr>
                <w:b/>
              </w:rPr>
            </w:pPr>
            <w:r w:rsidRPr="00EF3353">
              <w:rPr>
                <w:b/>
              </w:rPr>
              <w:t>Vojenova</w:t>
            </w:r>
          </w:p>
        </w:tc>
        <w:tc>
          <w:tcPr>
            <w:tcW w:w="651" w:type="dxa"/>
            <w:noWrap/>
            <w:hideMark/>
          </w:tcPr>
          <w:p w14:paraId="7C447F8C" w14:textId="77777777" w:rsidR="00EF3353" w:rsidRPr="00EF3353" w:rsidRDefault="00EF3353" w:rsidP="00EF3353">
            <w:pPr>
              <w:tabs>
                <w:tab w:val="left" w:pos="426"/>
              </w:tabs>
              <w:ind w:left="426"/>
              <w:jc w:val="both"/>
              <w:rPr>
                <w:b/>
              </w:rPr>
            </w:pPr>
            <w:r w:rsidRPr="00EF3353">
              <w:rPr>
                <w:b/>
              </w:rPr>
              <w:t>2023</w:t>
            </w:r>
          </w:p>
        </w:tc>
      </w:tr>
      <w:tr w:rsidR="00EF3353" w:rsidRPr="00EF3353" w14:paraId="18C0033D" w14:textId="77777777" w:rsidTr="007E46FF">
        <w:trPr>
          <w:trHeight w:val="240"/>
        </w:trPr>
        <w:tc>
          <w:tcPr>
            <w:tcW w:w="4531" w:type="dxa"/>
            <w:hideMark/>
          </w:tcPr>
          <w:p w14:paraId="648AB0B3" w14:textId="77777777" w:rsidR="00EF3353" w:rsidRPr="00EF3353" w:rsidRDefault="00EF3353" w:rsidP="00EF3353">
            <w:pPr>
              <w:tabs>
                <w:tab w:val="left" w:pos="426"/>
              </w:tabs>
              <w:ind w:left="426"/>
              <w:jc w:val="both"/>
              <w:rPr>
                <w:b/>
              </w:rPr>
            </w:pPr>
            <w:r w:rsidRPr="00EF3353">
              <w:rPr>
                <w:b/>
              </w:rPr>
              <w:t>Vrchlického</w:t>
            </w:r>
          </w:p>
        </w:tc>
        <w:tc>
          <w:tcPr>
            <w:tcW w:w="651" w:type="dxa"/>
            <w:noWrap/>
            <w:hideMark/>
          </w:tcPr>
          <w:p w14:paraId="2459813F" w14:textId="77777777" w:rsidR="00EF3353" w:rsidRPr="00EF3353" w:rsidRDefault="00EF3353" w:rsidP="00EF3353">
            <w:pPr>
              <w:tabs>
                <w:tab w:val="left" w:pos="426"/>
              </w:tabs>
              <w:ind w:left="426"/>
              <w:jc w:val="both"/>
              <w:rPr>
                <w:b/>
              </w:rPr>
            </w:pPr>
            <w:r w:rsidRPr="00EF3353">
              <w:rPr>
                <w:b/>
              </w:rPr>
              <w:t>3031</w:t>
            </w:r>
          </w:p>
        </w:tc>
      </w:tr>
      <w:tr w:rsidR="00EF3353" w:rsidRPr="00EF3353" w14:paraId="5DC12FDD" w14:textId="77777777" w:rsidTr="007E46FF">
        <w:trPr>
          <w:trHeight w:val="240"/>
        </w:trPr>
        <w:tc>
          <w:tcPr>
            <w:tcW w:w="4531" w:type="dxa"/>
            <w:hideMark/>
          </w:tcPr>
          <w:p w14:paraId="194906BA" w14:textId="77777777" w:rsidR="00EF3353" w:rsidRPr="00EF3353" w:rsidRDefault="00EF3353" w:rsidP="00EF3353">
            <w:pPr>
              <w:tabs>
                <w:tab w:val="left" w:pos="426"/>
              </w:tabs>
              <w:ind w:left="426"/>
              <w:jc w:val="both"/>
              <w:rPr>
                <w:b/>
              </w:rPr>
            </w:pPr>
            <w:r w:rsidRPr="00EF3353">
              <w:rPr>
                <w:b/>
              </w:rPr>
              <w:t>Větrná</w:t>
            </w:r>
          </w:p>
        </w:tc>
        <w:tc>
          <w:tcPr>
            <w:tcW w:w="651" w:type="dxa"/>
            <w:noWrap/>
            <w:hideMark/>
          </w:tcPr>
          <w:p w14:paraId="07B8F5FA" w14:textId="77777777" w:rsidR="00EF3353" w:rsidRPr="00EF3353" w:rsidRDefault="00EF3353" w:rsidP="00EF3353">
            <w:pPr>
              <w:tabs>
                <w:tab w:val="left" w:pos="426"/>
              </w:tabs>
              <w:ind w:left="426"/>
              <w:jc w:val="both"/>
              <w:rPr>
                <w:b/>
              </w:rPr>
            </w:pPr>
            <w:r w:rsidRPr="00EF3353">
              <w:rPr>
                <w:b/>
              </w:rPr>
              <w:t>2022</w:t>
            </w:r>
          </w:p>
        </w:tc>
      </w:tr>
      <w:tr w:rsidR="00EF3353" w:rsidRPr="00EF3353" w14:paraId="7F02CBA7" w14:textId="77777777" w:rsidTr="007E46FF">
        <w:trPr>
          <w:trHeight w:val="240"/>
        </w:trPr>
        <w:tc>
          <w:tcPr>
            <w:tcW w:w="4531" w:type="dxa"/>
            <w:hideMark/>
          </w:tcPr>
          <w:p w14:paraId="57562C64" w14:textId="77777777" w:rsidR="00EF3353" w:rsidRPr="00EF3353" w:rsidRDefault="00EF3353" w:rsidP="00EF3353">
            <w:pPr>
              <w:tabs>
                <w:tab w:val="left" w:pos="426"/>
              </w:tabs>
              <w:ind w:left="426"/>
              <w:jc w:val="both"/>
              <w:rPr>
                <w:b/>
              </w:rPr>
            </w:pPr>
            <w:r w:rsidRPr="00EF3353">
              <w:rPr>
                <w:b/>
              </w:rPr>
              <w:t>Za Humny</w:t>
            </w:r>
          </w:p>
        </w:tc>
        <w:tc>
          <w:tcPr>
            <w:tcW w:w="651" w:type="dxa"/>
            <w:noWrap/>
            <w:hideMark/>
          </w:tcPr>
          <w:p w14:paraId="27478D41" w14:textId="77777777" w:rsidR="00EF3353" w:rsidRPr="00EF3353" w:rsidRDefault="00EF3353" w:rsidP="00EF3353">
            <w:pPr>
              <w:tabs>
                <w:tab w:val="left" w:pos="426"/>
              </w:tabs>
              <w:ind w:left="426"/>
              <w:jc w:val="both"/>
              <w:rPr>
                <w:b/>
              </w:rPr>
            </w:pPr>
            <w:r w:rsidRPr="00EF3353">
              <w:rPr>
                <w:b/>
              </w:rPr>
              <w:t>2027</w:t>
            </w:r>
          </w:p>
        </w:tc>
      </w:tr>
      <w:tr w:rsidR="00EF3353" w:rsidRPr="00EF3353" w14:paraId="13EC06DE" w14:textId="77777777" w:rsidTr="007E46FF">
        <w:trPr>
          <w:trHeight w:val="240"/>
        </w:trPr>
        <w:tc>
          <w:tcPr>
            <w:tcW w:w="4531" w:type="dxa"/>
            <w:hideMark/>
          </w:tcPr>
          <w:p w14:paraId="294BCC17" w14:textId="77777777" w:rsidR="00EF3353" w:rsidRPr="00EF3353" w:rsidRDefault="00EF3353" w:rsidP="00EF3353">
            <w:pPr>
              <w:tabs>
                <w:tab w:val="left" w:pos="426"/>
              </w:tabs>
              <w:ind w:left="426"/>
              <w:jc w:val="both"/>
              <w:rPr>
                <w:b/>
              </w:rPr>
            </w:pPr>
            <w:r w:rsidRPr="00EF3353">
              <w:rPr>
                <w:b/>
              </w:rPr>
              <w:t>Za Školou</w:t>
            </w:r>
          </w:p>
        </w:tc>
        <w:tc>
          <w:tcPr>
            <w:tcW w:w="651" w:type="dxa"/>
            <w:noWrap/>
            <w:hideMark/>
          </w:tcPr>
          <w:p w14:paraId="50562591" w14:textId="77777777" w:rsidR="00EF3353" w:rsidRPr="00EF3353" w:rsidRDefault="00EF3353" w:rsidP="00EF3353">
            <w:pPr>
              <w:tabs>
                <w:tab w:val="left" w:pos="426"/>
              </w:tabs>
              <w:ind w:left="426"/>
              <w:jc w:val="both"/>
              <w:rPr>
                <w:b/>
              </w:rPr>
            </w:pPr>
            <w:r w:rsidRPr="00EF3353">
              <w:rPr>
                <w:b/>
              </w:rPr>
              <w:t>3031</w:t>
            </w:r>
          </w:p>
        </w:tc>
      </w:tr>
      <w:tr w:rsidR="00EF3353" w:rsidRPr="00EF3353" w14:paraId="7DD2B485" w14:textId="77777777" w:rsidTr="007E46FF">
        <w:trPr>
          <w:trHeight w:val="240"/>
        </w:trPr>
        <w:tc>
          <w:tcPr>
            <w:tcW w:w="4531" w:type="dxa"/>
            <w:hideMark/>
          </w:tcPr>
          <w:p w14:paraId="60D0284C" w14:textId="77777777" w:rsidR="00EF3353" w:rsidRPr="00EF3353" w:rsidRDefault="00EF3353" w:rsidP="00EF3353">
            <w:pPr>
              <w:tabs>
                <w:tab w:val="left" w:pos="426"/>
              </w:tabs>
              <w:ind w:left="426"/>
              <w:jc w:val="both"/>
              <w:rPr>
                <w:b/>
              </w:rPr>
            </w:pPr>
            <w:r w:rsidRPr="00EF3353">
              <w:rPr>
                <w:b/>
              </w:rPr>
              <w:t>Zborovská</w:t>
            </w:r>
          </w:p>
        </w:tc>
        <w:tc>
          <w:tcPr>
            <w:tcW w:w="651" w:type="dxa"/>
            <w:noWrap/>
            <w:hideMark/>
          </w:tcPr>
          <w:p w14:paraId="240C101B" w14:textId="77777777" w:rsidR="00EF3353" w:rsidRPr="00EF3353" w:rsidRDefault="00EF3353" w:rsidP="00EF3353">
            <w:pPr>
              <w:tabs>
                <w:tab w:val="left" w:pos="426"/>
              </w:tabs>
              <w:ind w:left="426"/>
              <w:jc w:val="both"/>
              <w:rPr>
                <w:b/>
              </w:rPr>
            </w:pPr>
            <w:r w:rsidRPr="00EF3353">
              <w:rPr>
                <w:b/>
              </w:rPr>
              <w:t>3031</w:t>
            </w:r>
          </w:p>
        </w:tc>
      </w:tr>
      <w:tr w:rsidR="00EF3353" w:rsidRPr="00EF3353" w14:paraId="78FC2C07" w14:textId="77777777" w:rsidTr="007E46FF">
        <w:trPr>
          <w:trHeight w:val="240"/>
        </w:trPr>
        <w:tc>
          <w:tcPr>
            <w:tcW w:w="4531" w:type="dxa"/>
            <w:hideMark/>
          </w:tcPr>
          <w:p w14:paraId="176454EB" w14:textId="77777777" w:rsidR="00EF3353" w:rsidRPr="00EF3353" w:rsidRDefault="00EF3353" w:rsidP="00EF3353">
            <w:pPr>
              <w:tabs>
                <w:tab w:val="left" w:pos="426"/>
              </w:tabs>
              <w:ind w:left="426"/>
              <w:jc w:val="both"/>
              <w:rPr>
                <w:b/>
              </w:rPr>
            </w:pPr>
            <w:r w:rsidRPr="00EF3353">
              <w:rPr>
                <w:b/>
              </w:rPr>
              <w:t>Šafaříkova</w:t>
            </w:r>
          </w:p>
        </w:tc>
        <w:tc>
          <w:tcPr>
            <w:tcW w:w="651" w:type="dxa"/>
            <w:noWrap/>
            <w:hideMark/>
          </w:tcPr>
          <w:p w14:paraId="430A30BA" w14:textId="77777777" w:rsidR="00EF3353" w:rsidRPr="00EF3353" w:rsidRDefault="00EF3353" w:rsidP="00EF3353">
            <w:pPr>
              <w:tabs>
                <w:tab w:val="left" w:pos="426"/>
              </w:tabs>
              <w:ind w:left="426"/>
              <w:jc w:val="both"/>
              <w:rPr>
                <w:b/>
              </w:rPr>
            </w:pPr>
            <w:r w:rsidRPr="00EF3353">
              <w:rPr>
                <w:b/>
              </w:rPr>
              <w:t>3031</w:t>
            </w:r>
          </w:p>
        </w:tc>
      </w:tr>
      <w:tr w:rsidR="00EF3353" w:rsidRPr="00EF3353" w14:paraId="33234708" w14:textId="77777777" w:rsidTr="007E46FF">
        <w:trPr>
          <w:trHeight w:val="240"/>
        </w:trPr>
        <w:tc>
          <w:tcPr>
            <w:tcW w:w="4531" w:type="dxa"/>
            <w:hideMark/>
          </w:tcPr>
          <w:p w14:paraId="7D320E49" w14:textId="77777777" w:rsidR="00EF3353" w:rsidRPr="00EF3353" w:rsidRDefault="00EF3353" w:rsidP="00EF3353">
            <w:pPr>
              <w:tabs>
                <w:tab w:val="left" w:pos="426"/>
              </w:tabs>
              <w:ind w:left="426"/>
              <w:jc w:val="both"/>
              <w:rPr>
                <w:b/>
              </w:rPr>
            </w:pPr>
            <w:r w:rsidRPr="00EF3353">
              <w:rPr>
                <w:b/>
              </w:rPr>
              <w:t>Školní</w:t>
            </w:r>
          </w:p>
        </w:tc>
        <w:tc>
          <w:tcPr>
            <w:tcW w:w="651" w:type="dxa"/>
            <w:noWrap/>
            <w:hideMark/>
          </w:tcPr>
          <w:p w14:paraId="6AC21818" w14:textId="77777777" w:rsidR="00EF3353" w:rsidRPr="00EF3353" w:rsidRDefault="00EF3353" w:rsidP="00EF3353">
            <w:pPr>
              <w:tabs>
                <w:tab w:val="left" w:pos="426"/>
              </w:tabs>
              <w:ind w:left="426"/>
              <w:jc w:val="both"/>
              <w:rPr>
                <w:b/>
              </w:rPr>
            </w:pPr>
            <w:r w:rsidRPr="00EF3353">
              <w:rPr>
                <w:b/>
              </w:rPr>
              <w:t>2025</w:t>
            </w:r>
          </w:p>
        </w:tc>
      </w:tr>
      <w:tr w:rsidR="00EF3353" w:rsidRPr="00EF3353" w14:paraId="2A6F19BB" w14:textId="77777777" w:rsidTr="007E46FF">
        <w:trPr>
          <w:trHeight w:val="240"/>
        </w:trPr>
        <w:tc>
          <w:tcPr>
            <w:tcW w:w="4531" w:type="dxa"/>
            <w:hideMark/>
          </w:tcPr>
          <w:p w14:paraId="6B68D07A" w14:textId="77777777" w:rsidR="00EF3353" w:rsidRPr="00EF3353" w:rsidRDefault="00EF3353" w:rsidP="00EF3353">
            <w:pPr>
              <w:tabs>
                <w:tab w:val="left" w:pos="426"/>
              </w:tabs>
              <w:ind w:left="426"/>
              <w:jc w:val="both"/>
              <w:rPr>
                <w:b/>
              </w:rPr>
            </w:pPr>
            <w:r w:rsidRPr="00EF3353">
              <w:rPr>
                <w:b/>
              </w:rPr>
              <w:t>Školská</w:t>
            </w:r>
          </w:p>
        </w:tc>
        <w:tc>
          <w:tcPr>
            <w:tcW w:w="651" w:type="dxa"/>
            <w:noWrap/>
            <w:hideMark/>
          </w:tcPr>
          <w:p w14:paraId="5E4C2688" w14:textId="77777777" w:rsidR="00EF3353" w:rsidRPr="00EF3353" w:rsidRDefault="00EF3353" w:rsidP="00EF3353">
            <w:pPr>
              <w:tabs>
                <w:tab w:val="left" w:pos="426"/>
              </w:tabs>
              <w:ind w:left="426"/>
              <w:jc w:val="both"/>
              <w:rPr>
                <w:b/>
              </w:rPr>
            </w:pPr>
            <w:r w:rsidRPr="00EF3353">
              <w:rPr>
                <w:b/>
              </w:rPr>
              <w:t>2027</w:t>
            </w:r>
          </w:p>
        </w:tc>
      </w:tr>
      <w:tr w:rsidR="00EF3353" w:rsidRPr="00EF3353" w14:paraId="34176408" w14:textId="77777777" w:rsidTr="007E46FF">
        <w:trPr>
          <w:trHeight w:val="240"/>
        </w:trPr>
        <w:tc>
          <w:tcPr>
            <w:tcW w:w="4531" w:type="dxa"/>
            <w:hideMark/>
          </w:tcPr>
          <w:p w14:paraId="033AEB1C" w14:textId="77777777" w:rsidR="00EF3353" w:rsidRPr="00EF3353" w:rsidRDefault="00EF3353" w:rsidP="00EF3353">
            <w:pPr>
              <w:tabs>
                <w:tab w:val="left" w:pos="426"/>
              </w:tabs>
              <w:ind w:left="426"/>
              <w:jc w:val="both"/>
              <w:rPr>
                <w:b/>
              </w:rPr>
            </w:pPr>
            <w:r w:rsidRPr="00EF3353">
              <w:rPr>
                <w:b/>
              </w:rPr>
              <w:t>Šmeralova</w:t>
            </w:r>
          </w:p>
        </w:tc>
        <w:tc>
          <w:tcPr>
            <w:tcW w:w="651" w:type="dxa"/>
            <w:noWrap/>
            <w:hideMark/>
          </w:tcPr>
          <w:p w14:paraId="534C604E" w14:textId="77777777" w:rsidR="00EF3353" w:rsidRPr="00EF3353" w:rsidRDefault="00EF3353" w:rsidP="00EF3353">
            <w:pPr>
              <w:tabs>
                <w:tab w:val="left" w:pos="426"/>
              </w:tabs>
              <w:ind w:left="426"/>
              <w:jc w:val="both"/>
              <w:rPr>
                <w:b/>
              </w:rPr>
            </w:pPr>
            <w:r w:rsidRPr="00EF3353">
              <w:rPr>
                <w:b/>
              </w:rPr>
              <w:t>3031</w:t>
            </w:r>
          </w:p>
        </w:tc>
      </w:tr>
      <w:tr w:rsidR="00EF3353" w:rsidRPr="00EF3353" w14:paraId="31FEC582" w14:textId="77777777" w:rsidTr="007E46FF">
        <w:trPr>
          <w:trHeight w:val="240"/>
        </w:trPr>
        <w:tc>
          <w:tcPr>
            <w:tcW w:w="4531" w:type="dxa"/>
            <w:hideMark/>
          </w:tcPr>
          <w:p w14:paraId="00655CA1" w14:textId="77777777" w:rsidR="00EF3353" w:rsidRPr="00EF3353" w:rsidRDefault="00EF3353" w:rsidP="00EF3353">
            <w:pPr>
              <w:tabs>
                <w:tab w:val="left" w:pos="426"/>
              </w:tabs>
              <w:ind w:left="426"/>
              <w:jc w:val="both"/>
              <w:rPr>
                <w:b/>
              </w:rPr>
            </w:pPr>
            <w:r w:rsidRPr="00EF3353">
              <w:rPr>
                <w:b/>
              </w:rPr>
              <w:t>Šrámkova</w:t>
            </w:r>
          </w:p>
        </w:tc>
        <w:tc>
          <w:tcPr>
            <w:tcW w:w="651" w:type="dxa"/>
            <w:noWrap/>
            <w:hideMark/>
          </w:tcPr>
          <w:p w14:paraId="07C52A92" w14:textId="77777777" w:rsidR="00EF3353" w:rsidRPr="00EF3353" w:rsidRDefault="00EF3353" w:rsidP="00EF3353">
            <w:pPr>
              <w:tabs>
                <w:tab w:val="left" w:pos="426"/>
              </w:tabs>
              <w:ind w:left="426"/>
              <w:jc w:val="both"/>
              <w:rPr>
                <w:b/>
              </w:rPr>
            </w:pPr>
            <w:r w:rsidRPr="00EF3353">
              <w:rPr>
                <w:b/>
              </w:rPr>
              <w:t>3031</w:t>
            </w:r>
          </w:p>
        </w:tc>
      </w:tr>
      <w:tr w:rsidR="00EF3353" w:rsidRPr="00EF3353" w14:paraId="6ADC2972" w14:textId="77777777" w:rsidTr="007E46FF">
        <w:trPr>
          <w:trHeight w:val="240"/>
        </w:trPr>
        <w:tc>
          <w:tcPr>
            <w:tcW w:w="4531" w:type="dxa"/>
            <w:hideMark/>
          </w:tcPr>
          <w:p w14:paraId="15EBD4FC" w14:textId="77777777" w:rsidR="00EF3353" w:rsidRPr="00EF3353" w:rsidRDefault="00EF3353" w:rsidP="00EF3353">
            <w:pPr>
              <w:tabs>
                <w:tab w:val="left" w:pos="426"/>
              </w:tabs>
              <w:ind w:left="426"/>
              <w:jc w:val="both"/>
              <w:rPr>
                <w:b/>
              </w:rPr>
            </w:pPr>
            <w:r w:rsidRPr="00EF3353">
              <w:rPr>
                <w:b/>
              </w:rPr>
              <w:t>Štefánikova</w:t>
            </w:r>
          </w:p>
        </w:tc>
        <w:tc>
          <w:tcPr>
            <w:tcW w:w="651" w:type="dxa"/>
            <w:noWrap/>
            <w:hideMark/>
          </w:tcPr>
          <w:p w14:paraId="0B9193B4" w14:textId="77777777" w:rsidR="00EF3353" w:rsidRPr="00EF3353" w:rsidRDefault="00EF3353" w:rsidP="00EF3353">
            <w:pPr>
              <w:tabs>
                <w:tab w:val="left" w:pos="426"/>
              </w:tabs>
              <w:ind w:left="426"/>
              <w:jc w:val="both"/>
              <w:rPr>
                <w:b/>
              </w:rPr>
            </w:pPr>
            <w:r w:rsidRPr="00EF3353">
              <w:rPr>
                <w:b/>
              </w:rPr>
              <w:t>3031</w:t>
            </w:r>
          </w:p>
        </w:tc>
      </w:tr>
      <w:tr w:rsidR="00EF3353" w:rsidRPr="00EF3353" w14:paraId="423F06BB" w14:textId="77777777" w:rsidTr="007E46FF">
        <w:trPr>
          <w:trHeight w:val="240"/>
        </w:trPr>
        <w:tc>
          <w:tcPr>
            <w:tcW w:w="4531" w:type="dxa"/>
            <w:hideMark/>
          </w:tcPr>
          <w:p w14:paraId="1B2ED814" w14:textId="77777777" w:rsidR="00EF3353" w:rsidRPr="00EF3353" w:rsidRDefault="00EF3353" w:rsidP="00EF3353">
            <w:pPr>
              <w:tabs>
                <w:tab w:val="left" w:pos="426"/>
              </w:tabs>
              <w:ind w:left="426"/>
              <w:jc w:val="both"/>
              <w:rPr>
                <w:b/>
              </w:rPr>
            </w:pPr>
            <w:r w:rsidRPr="00EF3353">
              <w:rPr>
                <w:b/>
              </w:rPr>
              <w:t>Žižkova</w:t>
            </w:r>
          </w:p>
        </w:tc>
        <w:tc>
          <w:tcPr>
            <w:tcW w:w="651" w:type="dxa"/>
            <w:noWrap/>
            <w:hideMark/>
          </w:tcPr>
          <w:p w14:paraId="763DF724" w14:textId="77777777" w:rsidR="00EF3353" w:rsidRPr="00EF3353" w:rsidRDefault="00EF3353" w:rsidP="00EF3353">
            <w:pPr>
              <w:tabs>
                <w:tab w:val="left" w:pos="426"/>
              </w:tabs>
              <w:ind w:left="426"/>
              <w:jc w:val="both"/>
              <w:rPr>
                <w:b/>
              </w:rPr>
            </w:pPr>
            <w:r w:rsidRPr="00EF3353">
              <w:rPr>
                <w:b/>
              </w:rPr>
              <w:t>3031</w:t>
            </w:r>
          </w:p>
        </w:tc>
      </w:tr>
      <w:tr w:rsidR="00EF3353" w:rsidRPr="00EF3353" w14:paraId="637C474D" w14:textId="77777777" w:rsidTr="007E46FF">
        <w:trPr>
          <w:trHeight w:val="240"/>
        </w:trPr>
        <w:tc>
          <w:tcPr>
            <w:tcW w:w="4531" w:type="dxa"/>
            <w:hideMark/>
          </w:tcPr>
          <w:p w14:paraId="06F20815" w14:textId="77777777" w:rsidR="00EF3353" w:rsidRPr="00EF3353" w:rsidRDefault="00EF3353" w:rsidP="00EF3353">
            <w:pPr>
              <w:tabs>
                <w:tab w:val="left" w:pos="426"/>
              </w:tabs>
              <w:ind w:left="426"/>
              <w:jc w:val="both"/>
              <w:rPr>
                <w:b/>
              </w:rPr>
            </w:pPr>
            <w:r w:rsidRPr="00EF3353">
              <w:rPr>
                <w:b/>
              </w:rPr>
              <w:t>Čechova</w:t>
            </w:r>
          </w:p>
        </w:tc>
        <w:tc>
          <w:tcPr>
            <w:tcW w:w="651" w:type="dxa"/>
            <w:noWrap/>
            <w:hideMark/>
          </w:tcPr>
          <w:p w14:paraId="3B34610F" w14:textId="77777777" w:rsidR="00EF3353" w:rsidRPr="00EF3353" w:rsidRDefault="00EF3353" w:rsidP="00EF3353">
            <w:pPr>
              <w:tabs>
                <w:tab w:val="left" w:pos="426"/>
              </w:tabs>
              <w:ind w:left="426"/>
              <w:jc w:val="both"/>
              <w:rPr>
                <w:b/>
              </w:rPr>
            </w:pPr>
            <w:r w:rsidRPr="00EF3353">
              <w:rPr>
                <w:b/>
              </w:rPr>
              <w:t>3031</w:t>
            </w:r>
          </w:p>
        </w:tc>
      </w:tr>
      <w:tr w:rsidR="00EF3353" w:rsidRPr="00EF3353" w14:paraId="273DEA4D" w14:textId="77777777" w:rsidTr="007E46FF">
        <w:trPr>
          <w:trHeight w:val="240"/>
        </w:trPr>
        <w:tc>
          <w:tcPr>
            <w:tcW w:w="4531" w:type="dxa"/>
            <w:hideMark/>
          </w:tcPr>
          <w:p w14:paraId="31C8406C" w14:textId="77777777" w:rsidR="00EF3353" w:rsidRPr="00EF3353" w:rsidRDefault="00EF3353" w:rsidP="00EF3353">
            <w:pPr>
              <w:tabs>
                <w:tab w:val="left" w:pos="426"/>
              </w:tabs>
              <w:ind w:left="426"/>
              <w:jc w:val="both"/>
              <w:rPr>
                <w:b/>
              </w:rPr>
            </w:pPr>
            <w:r w:rsidRPr="00EF3353">
              <w:rPr>
                <w:b/>
              </w:rPr>
              <w:t>Česká</w:t>
            </w:r>
          </w:p>
        </w:tc>
        <w:tc>
          <w:tcPr>
            <w:tcW w:w="651" w:type="dxa"/>
            <w:noWrap/>
            <w:hideMark/>
          </w:tcPr>
          <w:p w14:paraId="10264551" w14:textId="77777777" w:rsidR="00EF3353" w:rsidRPr="00EF3353" w:rsidRDefault="00EF3353" w:rsidP="00EF3353">
            <w:pPr>
              <w:tabs>
                <w:tab w:val="left" w:pos="426"/>
              </w:tabs>
              <w:ind w:left="426"/>
              <w:jc w:val="both"/>
              <w:rPr>
                <w:b/>
              </w:rPr>
            </w:pPr>
            <w:r w:rsidRPr="00EF3353">
              <w:rPr>
                <w:b/>
              </w:rPr>
              <w:t>3031</w:t>
            </w:r>
          </w:p>
        </w:tc>
      </w:tr>
      <w:tr w:rsidR="00EF3353" w:rsidRPr="00EF3353" w14:paraId="7AC3A6DD" w14:textId="77777777" w:rsidTr="007E46FF">
        <w:trPr>
          <w:trHeight w:val="240"/>
        </w:trPr>
        <w:tc>
          <w:tcPr>
            <w:tcW w:w="4531" w:type="dxa"/>
            <w:noWrap/>
            <w:hideMark/>
          </w:tcPr>
          <w:p w14:paraId="0D525674" w14:textId="77777777" w:rsidR="00EF3353" w:rsidRPr="00EF3353" w:rsidRDefault="00EF3353" w:rsidP="00EF3353">
            <w:pPr>
              <w:tabs>
                <w:tab w:val="left" w:pos="426"/>
              </w:tabs>
              <w:ind w:left="426"/>
              <w:jc w:val="both"/>
              <w:rPr>
                <w:b/>
              </w:rPr>
            </w:pPr>
            <w:r w:rsidRPr="00EF3353">
              <w:rPr>
                <w:b/>
              </w:rPr>
              <w:lastRenderedPageBreak/>
              <w:t>Výměna rozvaděče</w:t>
            </w:r>
          </w:p>
        </w:tc>
        <w:tc>
          <w:tcPr>
            <w:tcW w:w="651" w:type="dxa"/>
            <w:noWrap/>
            <w:hideMark/>
          </w:tcPr>
          <w:p w14:paraId="7EA77F18" w14:textId="77777777" w:rsidR="00EF3353" w:rsidRPr="00EF3353" w:rsidRDefault="00EF3353" w:rsidP="00EF3353">
            <w:pPr>
              <w:tabs>
                <w:tab w:val="left" w:pos="426"/>
              </w:tabs>
              <w:ind w:left="426"/>
              <w:jc w:val="both"/>
              <w:rPr>
                <w:b/>
              </w:rPr>
            </w:pPr>
            <w:r w:rsidRPr="00EF3353">
              <w:rPr>
                <w:b/>
              </w:rPr>
              <w:t>2022</w:t>
            </w:r>
          </w:p>
        </w:tc>
      </w:tr>
      <w:tr w:rsidR="00EF3353" w:rsidRPr="00EF3353" w14:paraId="0148D830" w14:textId="77777777" w:rsidTr="007E46FF">
        <w:trPr>
          <w:trHeight w:val="240"/>
        </w:trPr>
        <w:tc>
          <w:tcPr>
            <w:tcW w:w="4531" w:type="dxa"/>
            <w:noWrap/>
            <w:hideMark/>
          </w:tcPr>
          <w:p w14:paraId="3EE562E6" w14:textId="77777777" w:rsidR="00EF3353" w:rsidRPr="00EF3353" w:rsidRDefault="00EF3353" w:rsidP="00EF3353">
            <w:pPr>
              <w:tabs>
                <w:tab w:val="left" w:pos="426"/>
              </w:tabs>
              <w:ind w:left="426"/>
              <w:jc w:val="both"/>
              <w:rPr>
                <w:b/>
              </w:rPr>
            </w:pPr>
            <w:r w:rsidRPr="00EF3353">
              <w:rPr>
                <w:b/>
              </w:rPr>
              <w:t>Modrnizace rozvaděče</w:t>
            </w:r>
          </w:p>
        </w:tc>
        <w:tc>
          <w:tcPr>
            <w:tcW w:w="651" w:type="dxa"/>
            <w:noWrap/>
            <w:hideMark/>
          </w:tcPr>
          <w:p w14:paraId="5C8F51FA" w14:textId="77777777" w:rsidR="00EF3353" w:rsidRPr="00EF3353" w:rsidRDefault="00EF3353" w:rsidP="00EF3353">
            <w:pPr>
              <w:tabs>
                <w:tab w:val="left" w:pos="426"/>
              </w:tabs>
              <w:ind w:left="426"/>
              <w:jc w:val="both"/>
              <w:rPr>
                <w:b/>
              </w:rPr>
            </w:pPr>
            <w:r w:rsidRPr="00EF3353">
              <w:rPr>
                <w:b/>
              </w:rPr>
              <w:t>2021</w:t>
            </w:r>
          </w:p>
        </w:tc>
      </w:tr>
    </w:tbl>
    <w:p w14:paraId="65C95F7A" w14:textId="6C3C6E84" w:rsidR="00A805C3" w:rsidRDefault="00A805C3" w:rsidP="006404DA">
      <w:pPr>
        <w:tabs>
          <w:tab w:val="left" w:pos="426"/>
        </w:tabs>
        <w:spacing w:after="0"/>
        <w:ind w:left="426"/>
        <w:jc w:val="both"/>
        <w:rPr>
          <w:b/>
        </w:rPr>
      </w:pPr>
    </w:p>
    <w:p w14:paraId="6568AF65" w14:textId="7C1D8FD4" w:rsidR="00EF3353" w:rsidRDefault="00EF3353" w:rsidP="006404DA">
      <w:pPr>
        <w:tabs>
          <w:tab w:val="left" w:pos="426"/>
        </w:tabs>
        <w:spacing w:after="0"/>
        <w:ind w:left="426"/>
        <w:jc w:val="both"/>
        <w:rPr>
          <w:b/>
        </w:rPr>
      </w:pPr>
    </w:p>
    <w:p w14:paraId="1523A590" w14:textId="77777777" w:rsidR="00EF3353" w:rsidRDefault="00EF3353" w:rsidP="006404DA">
      <w:pPr>
        <w:tabs>
          <w:tab w:val="left" w:pos="426"/>
        </w:tabs>
        <w:spacing w:after="0"/>
        <w:ind w:left="426"/>
        <w:jc w:val="both"/>
        <w:rPr>
          <w:b/>
        </w:rPr>
      </w:pPr>
    </w:p>
    <w:p w14:paraId="263D60B1" w14:textId="1BB32458" w:rsidR="006404DA" w:rsidRPr="00EF3353" w:rsidRDefault="006404DA" w:rsidP="006404DA">
      <w:pPr>
        <w:tabs>
          <w:tab w:val="left" w:pos="426"/>
        </w:tabs>
        <w:spacing w:after="0"/>
        <w:ind w:left="426"/>
        <w:jc w:val="both"/>
        <w:rPr>
          <w:b/>
          <w:sz w:val="36"/>
          <w:szCs w:val="36"/>
        </w:rPr>
      </w:pPr>
      <w:r w:rsidRPr="00EF3353">
        <w:rPr>
          <w:b/>
          <w:sz w:val="36"/>
          <w:szCs w:val="36"/>
        </w:rPr>
        <w:t>Vyhodnocení kroků modernizace a obnovy</w:t>
      </w:r>
    </w:p>
    <w:p w14:paraId="428606BB" w14:textId="77777777" w:rsidR="006404DA" w:rsidRPr="00EF3353" w:rsidRDefault="006404DA" w:rsidP="00237429">
      <w:pPr>
        <w:tabs>
          <w:tab w:val="left" w:pos="426"/>
        </w:tabs>
        <w:spacing w:after="0"/>
        <w:ind w:left="426"/>
        <w:jc w:val="both"/>
        <w:rPr>
          <w:b/>
          <w:sz w:val="36"/>
          <w:szCs w:val="36"/>
        </w:rPr>
      </w:pPr>
    </w:p>
    <w:p w14:paraId="19099822" w14:textId="77777777" w:rsidR="006404DA" w:rsidRPr="00E41788" w:rsidRDefault="006404DA" w:rsidP="00237429">
      <w:pPr>
        <w:tabs>
          <w:tab w:val="left" w:pos="426"/>
        </w:tabs>
        <w:spacing w:after="0"/>
        <w:ind w:left="426"/>
        <w:jc w:val="both"/>
      </w:pPr>
      <w:r w:rsidRPr="00E41788">
        <w:t>S ohledem na bezpečnost soustavy, osvětlenost komunikací doporučujeme veškeré kroky spojené provést co nejdříve.</w:t>
      </w:r>
    </w:p>
    <w:p w14:paraId="201E2120" w14:textId="64637946" w:rsidR="006404DA" w:rsidRDefault="006404DA" w:rsidP="00237429">
      <w:pPr>
        <w:tabs>
          <w:tab w:val="left" w:pos="426"/>
        </w:tabs>
        <w:spacing w:after="0"/>
        <w:ind w:left="426"/>
        <w:jc w:val="both"/>
      </w:pPr>
      <w:r w:rsidRPr="00E41788">
        <w:t>Energetická náročnost je dalším logickým a obhajitelným krokem, který je u soustavy VO potřeba provést. V tomto případě lze očekávat úsporu až 70% oproti stávajícímu stavu s použitím vhodných regulačních harmonogramů</w:t>
      </w:r>
      <w:r w:rsidR="00EF3353">
        <w:t xml:space="preserve"> a snížením nákladů na provoz TSK</w:t>
      </w:r>
      <w:r w:rsidRPr="00E41788">
        <w:t>.</w:t>
      </w:r>
    </w:p>
    <w:p w14:paraId="2B644AF5" w14:textId="77777777" w:rsidR="00237429" w:rsidRPr="00E41788" w:rsidRDefault="00237429" w:rsidP="00237429">
      <w:pPr>
        <w:tabs>
          <w:tab w:val="left" w:pos="426"/>
        </w:tabs>
        <w:spacing w:after="0"/>
        <w:ind w:left="426"/>
        <w:jc w:val="both"/>
      </w:pPr>
    </w:p>
    <w:p w14:paraId="3EE99B1F" w14:textId="77777777" w:rsidR="006404DA" w:rsidRPr="008816B8" w:rsidRDefault="006404DA" w:rsidP="00237429">
      <w:pPr>
        <w:tabs>
          <w:tab w:val="left" w:pos="426"/>
        </w:tabs>
        <w:spacing w:after="0"/>
        <w:ind w:left="426"/>
        <w:jc w:val="both"/>
      </w:pPr>
      <w:r w:rsidRPr="008816B8">
        <w:t xml:space="preserve">Dále s přibývajícím trendem komfortu soustavy a zabezpečení co nejvyšší svítivosti 24/7 doporučujeme provést také krok inteligentního řízení.  </w:t>
      </w:r>
    </w:p>
    <w:p w14:paraId="2ABD07B4" w14:textId="77777777" w:rsidR="006404DA" w:rsidRPr="008816B8" w:rsidRDefault="006404DA" w:rsidP="00237429">
      <w:pPr>
        <w:tabs>
          <w:tab w:val="left" w:pos="426"/>
        </w:tabs>
        <w:spacing w:after="0"/>
        <w:ind w:left="426"/>
        <w:jc w:val="both"/>
      </w:pPr>
      <w:r w:rsidRPr="008816B8">
        <w:t xml:space="preserve">Aby bylo dosaženo, co nejucelenější koncepce byly vybrány logické celky města pro obnovu každý rok. </w:t>
      </w:r>
    </w:p>
    <w:p w14:paraId="37E20A31" w14:textId="77777777" w:rsidR="006404DA" w:rsidRPr="008816B8" w:rsidRDefault="006404DA" w:rsidP="00237429">
      <w:pPr>
        <w:tabs>
          <w:tab w:val="left" w:pos="426"/>
        </w:tabs>
        <w:spacing w:after="0"/>
        <w:ind w:left="426"/>
        <w:jc w:val="both"/>
      </w:pPr>
    </w:p>
    <w:p w14:paraId="0B0B6E07" w14:textId="0920162E" w:rsidR="006404DA" w:rsidRPr="00EF3353" w:rsidRDefault="006404DA" w:rsidP="00237429">
      <w:pPr>
        <w:tabs>
          <w:tab w:val="left" w:pos="426"/>
        </w:tabs>
        <w:spacing w:after="0"/>
        <w:ind w:left="426"/>
        <w:jc w:val="both"/>
        <w:rPr>
          <w:rFonts w:ascii="Calibri" w:hAnsi="Calibri"/>
          <w:b/>
          <w:bCs/>
        </w:rPr>
      </w:pPr>
      <w:r w:rsidRPr="00EF3353">
        <w:rPr>
          <w:b/>
          <w:bCs/>
        </w:rPr>
        <w:t xml:space="preserve">Modernizaci </w:t>
      </w:r>
      <w:r w:rsidR="00EF3353" w:rsidRPr="00EF3353">
        <w:rPr>
          <w:b/>
          <w:bCs/>
        </w:rPr>
        <w:t xml:space="preserve">a obnovu </w:t>
      </w:r>
      <w:r w:rsidRPr="00EF3353">
        <w:rPr>
          <w:b/>
          <w:bCs/>
        </w:rPr>
        <w:t xml:space="preserve">v hodnotě </w:t>
      </w:r>
      <w:r w:rsidR="00EF3353" w:rsidRPr="00EF3353">
        <w:rPr>
          <w:rFonts w:ascii="Calibri" w:hAnsi="Calibri"/>
          <w:b/>
          <w:bCs/>
        </w:rPr>
        <w:t>58 783 950</w:t>
      </w:r>
      <w:r w:rsidRPr="00EF3353">
        <w:rPr>
          <w:rFonts w:ascii="Calibri" w:hAnsi="Calibri"/>
          <w:b/>
          <w:bCs/>
        </w:rPr>
        <w:t>,- Kč doporučujeme proto rozložit do následujících 11 let a provést ji v plné míře.</w:t>
      </w:r>
      <w:r w:rsidR="00EF3353">
        <w:rPr>
          <w:rFonts w:ascii="Calibri" w:hAnsi="Calibri"/>
          <w:b/>
          <w:bCs/>
        </w:rPr>
        <w:t xml:space="preserve"> </w:t>
      </w:r>
    </w:p>
    <w:p w14:paraId="2E1C9194" w14:textId="77777777" w:rsidR="006404DA" w:rsidRPr="00EF3353" w:rsidRDefault="006404DA" w:rsidP="00434826">
      <w:pPr>
        <w:tabs>
          <w:tab w:val="left" w:pos="426"/>
        </w:tabs>
        <w:spacing w:after="0"/>
        <w:ind w:left="426"/>
        <w:jc w:val="both"/>
        <w:rPr>
          <w:b/>
          <w:bCs/>
        </w:rPr>
      </w:pPr>
    </w:p>
    <w:p w14:paraId="1CC34ADB" w14:textId="77777777" w:rsidR="00260E79" w:rsidRDefault="00260E79" w:rsidP="00434826">
      <w:pPr>
        <w:tabs>
          <w:tab w:val="left" w:pos="426"/>
        </w:tabs>
        <w:spacing w:after="0"/>
        <w:ind w:left="426"/>
        <w:jc w:val="both"/>
      </w:pPr>
    </w:p>
    <w:p w14:paraId="187336F1" w14:textId="77777777" w:rsidR="00260E79" w:rsidRDefault="00260E79" w:rsidP="00434826">
      <w:pPr>
        <w:tabs>
          <w:tab w:val="left" w:pos="426"/>
        </w:tabs>
        <w:spacing w:after="0"/>
        <w:ind w:left="426"/>
        <w:jc w:val="both"/>
      </w:pPr>
    </w:p>
    <w:p w14:paraId="7BF9C539" w14:textId="77777777" w:rsidR="005B784E" w:rsidRPr="00F3713A" w:rsidRDefault="005B784E" w:rsidP="00157CBA">
      <w:pPr>
        <w:tabs>
          <w:tab w:val="left" w:pos="0"/>
        </w:tabs>
        <w:spacing w:after="0"/>
        <w:jc w:val="both"/>
        <w:rPr>
          <w:highlight w:val="yellow"/>
        </w:rPr>
      </w:pPr>
    </w:p>
    <w:p w14:paraId="0ED85CC5" w14:textId="72ED58AA" w:rsidR="00433E6D" w:rsidRDefault="002B774E" w:rsidP="00A805C3">
      <w:pPr>
        <w:tabs>
          <w:tab w:val="left" w:pos="0"/>
        </w:tabs>
        <w:spacing w:after="0"/>
        <w:jc w:val="both"/>
        <w:rPr>
          <w:i/>
        </w:rPr>
      </w:pPr>
      <w:r w:rsidRPr="00F3713A">
        <w:rPr>
          <w:highlight w:val="yellow"/>
        </w:rPr>
        <w:t xml:space="preserve">  </w:t>
      </w:r>
    </w:p>
    <w:p w14:paraId="196CC625" w14:textId="77777777" w:rsidR="00433E6D" w:rsidRDefault="00433E6D" w:rsidP="00433E6D">
      <w:pPr>
        <w:ind w:left="708"/>
        <w:jc w:val="center"/>
        <w:rPr>
          <w:i/>
        </w:rPr>
      </w:pPr>
    </w:p>
    <w:p w14:paraId="7CFA4C02" w14:textId="77777777" w:rsidR="00433E6D" w:rsidRPr="00F3713A" w:rsidRDefault="00433E6D" w:rsidP="00433E6D">
      <w:pPr>
        <w:ind w:left="708"/>
        <w:jc w:val="center"/>
        <w:rPr>
          <w:highlight w:val="yellow"/>
        </w:rPr>
      </w:pPr>
    </w:p>
    <w:p w14:paraId="6232E350" w14:textId="77777777" w:rsidR="002806BF" w:rsidRPr="00F3713A" w:rsidRDefault="002806BF" w:rsidP="00100549">
      <w:pPr>
        <w:pStyle w:val="Odstavecseseznamem"/>
        <w:tabs>
          <w:tab w:val="left" w:pos="0"/>
        </w:tabs>
        <w:rPr>
          <w:color w:val="000000"/>
          <w:highlight w:val="yellow"/>
        </w:rPr>
      </w:pPr>
    </w:p>
    <w:p w14:paraId="487B54E7" w14:textId="77777777" w:rsidR="005B784E" w:rsidRPr="00F3713A" w:rsidRDefault="005B784E" w:rsidP="00157CBA">
      <w:pPr>
        <w:tabs>
          <w:tab w:val="left" w:pos="0"/>
        </w:tabs>
        <w:spacing w:after="0"/>
        <w:jc w:val="both"/>
        <w:rPr>
          <w:highlight w:val="yellow"/>
        </w:rPr>
      </w:pPr>
    </w:p>
    <w:p w14:paraId="3C7F7077" w14:textId="77777777" w:rsidR="005B784E" w:rsidRPr="00F3713A" w:rsidRDefault="005B784E" w:rsidP="00157CBA">
      <w:pPr>
        <w:tabs>
          <w:tab w:val="left" w:pos="0"/>
        </w:tabs>
        <w:rPr>
          <w:highlight w:val="yellow"/>
        </w:rPr>
      </w:pPr>
    </w:p>
    <w:p w14:paraId="4C98C2D5" w14:textId="77777777" w:rsidR="006E4EF5" w:rsidRPr="00F3713A" w:rsidRDefault="00873980">
      <w:pPr>
        <w:rPr>
          <w:highlight w:val="yellow"/>
        </w:rPr>
      </w:pPr>
      <w:r w:rsidRPr="00F3713A">
        <w:rPr>
          <w:highlight w:val="yellow"/>
        </w:rPr>
        <w:br w:type="page"/>
      </w:r>
    </w:p>
    <w:p w14:paraId="519EA8FC" w14:textId="3176A65E" w:rsidR="002523A6" w:rsidRDefault="00100549" w:rsidP="005E6547">
      <w:pPr>
        <w:pStyle w:val="Nadpis1"/>
      </w:pPr>
      <w:bookmarkStart w:id="27" w:name="_Toc51060866"/>
      <w:r w:rsidRPr="00C2489A">
        <w:lastRenderedPageBreak/>
        <w:t>P</w:t>
      </w:r>
      <w:r w:rsidR="00675C53" w:rsidRPr="00C2489A">
        <w:t>řílohy</w:t>
      </w:r>
      <w:bookmarkEnd w:id="27"/>
    </w:p>
    <w:p w14:paraId="1A2D2FF9" w14:textId="77777777" w:rsidR="00C2489A" w:rsidRPr="00C2489A" w:rsidRDefault="00C2489A" w:rsidP="00C2489A"/>
    <w:p w14:paraId="4D3BC186" w14:textId="299C9A4A" w:rsidR="00513A1A" w:rsidRDefault="00513A1A" w:rsidP="00513A1A">
      <w:r>
        <w:t xml:space="preserve">Příloha č. 1 – </w:t>
      </w:r>
      <w:r w:rsidR="00C24CB5">
        <w:t>Obnova VO – po ulicích</w:t>
      </w:r>
    </w:p>
    <w:p w14:paraId="2DDA6B88" w14:textId="3831C247" w:rsidR="00513A1A" w:rsidRDefault="00045FC7" w:rsidP="00513A1A">
      <w:r>
        <w:t xml:space="preserve">Příloha č. 2 – </w:t>
      </w:r>
      <w:r w:rsidR="00C24CB5">
        <w:t>Kalkulace spotřeby EE</w:t>
      </w:r>
    </w:p>
    <w:p w14:paraId="6B16C8CE" w14:textId="3A95634D" w:rsidR="00513A1A" w:rsidRDefault="00513A1A" w:rsidP="00513A1A">
      <w:r>
        <w:t xml:space="preserve">Příloha č. 3 – </w:t>
      </w:r>
      <w:r w:rsidR="00C24CB5">
        <w:t>Zatřízení komunikací</w:t>
      </w:r>
    </w:p>
    <w:p w14:paraId="1AC6ECC4" w14:textId="38B9B7E4" w:rsidR="00513A1A" w:rsidRDefault="00513A1A" w:rsidP="00513A1A">
      <w:r>
        <w:t xml:space="preserve">Příloha č. 4 – </w:t>
      </w:r>
      <w:r w:rsidR="00C24CB5">
        <w:t>Odečty a spotřeby po zapínacích místech</w:t>
      </w:r>
      <w:r>
        <w:t xml:space="preserve"> </w:t>
      </w:r>
    </w:p>
    <w:p w14:paraId="3C640147" w14:textId="434370D0" w:rsidR="00513A1A" w:rsidRDefault="00513A1A" w:rsidP="00513A1A">
      <w:r>
        <w:t xml:space="preserve">Příloha č. 5 – </w:t>
      </w:r>
      <w:r w:rsidR="00C24CB5">
        <w:t>Ceny modulů pro doplnění SM</w:t>
      </w:r>
    </w:p>
    <w:p w14:paraId="7BDF9EA5" w14:textId="77777777" w:rsidR="000C1A31" w:rsidRPr="00513A1A" w:rsidRDefault="000C1A31" w:rsidP="00513A1A"/>
    <w:p w14:paraId="22A517BC" w14:textId="77777777" w:rsidR="002523A6" w:rsidRDefault="002523A6" w:rsidP="00157CBA">
      <w:pPr>
        <w:tabs>
          <w:tab w:val="left" w:pos="0"/>
        </w:tabs>
        <w:rPr>
          <w:noProof/>
          <w:lang w:eastAsia="cs-CZ"/>
        </w:rPr>
      </w:pPr>
    </w:p>
    <w:p w14:paraId="5658D6DB" w14:textId="7E19DE13" w:rsidR="002523A6" w:rsidRDefault="002523A6" w:rsidP="00157CBA">
      <w:pPr>
        <w:tabs>
          <w:tab w:val="left" w:pos="0"/>
        </w:tabs>
        <w:jc w:val="center"/>
      </w:pPr>
    </w:p>
    <w:p w14:paraId="5A22C52B" w14:textId="028B85B7" w:rsidR="00100549" w:rsidRPr="00C924BF" w:rsidRDefault="00100549" w:rsidP="00ED1223">
      <w:pPr>
        <w:rPr>
          <w:sz w:val="24"/>
        </w:rPr>
      </w:pPr>
    </w:p>
    <w:sectPr w:rsidR="00100549" w:rsidRPr="00C924BF" w:rsidSect="00926003">
      <w:headerReference w:type="default" r:id="rId49"/>
      <w:footerReference w:type="default" r:id="rId50"/>
      <w:pgSz w:w="11906" w:h="16838"/>
      <w:pgMar w:top="720" w:right="720" w:bottom="720" w:left="72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36F27" w14:textId="77777777" w:rsidR="00E34A55" w:rsidRDefault="00E34A55" w:rsidP="003C106A">
      <w:pPr>
        <w:spacing w:after="0" w:line="240" w:lineRule="auto"/>
      </w:pPr>
      <w:r>
        <w:separator/>
      </w:r>
    </w:p>
  </w:endnote>
  <w:endnote w:type="continuationSeparator" w:id="0">
    <w:p w14:paraId="33294C92" w14:textId="77777777" w:rsidR="00E34A55" w:rsidRDefault="00E34A55" w:rsidP="003C1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Segoe UI Symbol"/>
    <w:charset w:val="02"/>
    <w:family w:val="auto"/>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082499"/>
      <w:docPartObj>
        <w:docPartGallery w:val="Page Numbers (Bottom of Page)"/>
        <w:docPartUnique/>
      </w:docPartObj>
    </w:sdtPr>
    <w:sdtEndPr/>
    <w:sdtContent>
      <w:p w14:paraId="559C8CAF" w14:textId="4BCE1B19" w:rsidR="003C4931" w:rsidRDefault="003C4931">
        <w:pPr>
          <w:pStyle w:val="Zpat"/>
          <w:jc w:val="center"/>
        </w:pPr>
        <w:r w:rsidRPr="00522495">
          <w:rPr>
            <w:i/>
            <w:noProof/>
            <w:lang w:eastAsia="cs-CZ"/>
          </w:rPr>
          <w:drawing>
            <wp:anchor distT="0" distB="0" distL="114300" distR="114300" simplePos="0" relativeHeight="251661312" behindDoc="1" locked="0" layoutInCell="1" allowOverlap="1" wp14:anchorId="356BC3A5" wp14:editId="3816D640">
              <wp:simplePos x="0" y="0"/>
              <wp:positionH relativeFrom="margin">
                <wp:align>left</wp:align>
              </wp:positionH>
              <wp:positionV relativeFrom="paragraph">
                <wp:posOffset>27305</wp:posOffset>
              </wp:positionV>
              <wp:extent cx="1304925" cy="283210"/>
              <wp:effectExtent l="0" t="0" r="9525" b="2540"/>
              <wp:wrapNone/>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DA.jpg"/>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1304925" cy="2832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26A66">
          <w:rPr>
            <w:noProof/>
          </w:rPr>
          <w:t>2</w:t>
        </w:r>
        <w:r>
          <w:fldChar w:fldCharType="end"/>
        </w:r>
      </w:p>
    </w:sdtContent>
  </w:sdt>
  <w:p w14:paraId="6316514A" w14:textId="2AFBC8E2" w:rsidR="003C4931" w:rsidRDefault="003C4931">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A1B98" w14:textId="77777777" w:rsidR="00E34A55" w:rsidRDefault="00E34A55" w:rsidP="003C106A">
      <w:pPr>
        <w:spacing w:after="0" w:line="240" w:lineRule="auto"/>
      </w:pPr>
      <w:r>
        <w:separator/>
      </w:r>
    </w:p>
  </w:footnote>
  <w:footnote w:type="continuationSeparator" w:id="0">
    <w:p w14:paraId="18DEAEB0" w14:textId="77777777" w:rsidR="00E34A55" w:rsidRDefault="00E34A55" w:rsidP="003C1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832AE" w14:textId="1756A1F1" w:rsidR="003C4931" w:rsidRPr="00EA43F1" w:rsidRDefault="00B26A66" w:rsidP="00145832">
    <w:pPr>
      <w:spacing w:before="90"/>
      <w:ind w:left="118"/>
    </w:pPr>
    <w:r>
      <w:rPr>
        <w:rFonts w:ascii="Times New Roman" w:eastAsia="Times New Roman" w:hAnsi="Times New Roman"/>
        <w:noProof/>
        <w:lang w:eastAsia="cs-CZ"/>
      </w:rPr>
      <w:drawing>
        <wp:anchor distT="0" distB="0" distL="114300" distR="114300" simplePos="0" relativeHeight="251663360" behindDoc="0" locked="0" layoutInCell="1" allowOverlap="1" wp14:anchorId="1001F011" wp14:editId="2E1435D1">
          <wp:simplePos x="0" y="0"/>
          <wp:positionH relativeFrom="column">
            <wp:posOffset>7620</wp:posOffset>
          </wp:positionH>
          <wp:positionV relativeFrom="paragraph">
            <wp:posOffset>-183515</wp:posOffset>
          </wp:positionV>
          <wp:extent cx="2876550" cy="605790"/>
          <wp:effectExtent l="0" t="0" r="0" b="381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jpg"/>
                  <pic:cNvPicPr/>
                </pic:nvPicPr>
                <pic:blipFill>
                  <a:blip r:embed="rId1">
                    <a:extLst>
                      <a:ext uri="{28A0092B-C50C-407E-A947-70E740481C1C}">
                        <a14:useLocalDpi xmlns:a14="http://schemas.microsoft.com/office/drawing/2010/main" val="0"/>
                      </a:ext>
                    </a:extLst>
                  </a:blip>
                  <a:stretch>
                    <a:fillRect/>
                  </a:stretch>
                </pic:blipFill>
                <pic:spPr>
                  <a:xfrm>
                    <a:off x="0" y="0"/>
                    <a:ext cx="2876550" cy="605790"/>
                  </a:xfrm>
                  <a:prstGeom prst="rect">
                    <a:avLst/>
                  </a:prstGeom>
                </pic:spPr>
              </pic:pic>
            </a:graphicData>
          </a:graphic>
          <wp14:sizeRelH relativeFrom="page">
            <wp14:pctWidth>0</wp14:pctWidth>
          </wp14:sizeRelH>
          <wp14:sizeRelV relativeFrom="page">
            <wp14:pctHeight>0</wp14:pctHeight>
          </wp14:sizeRelV>
        </wp:anchor>
      </w:drawing>
    </w:r>
    <w:r w:rsidR="003C4931" w:rsidRPr="00145832">
      <w:rPr>
        <w:i/>
        <w:sz w:val="16"/>
        <w:szCs w:val="40"/>
      </w:rPr>
      <w:t xml:space="preserve">PLÁN OBNOVY A MODERNIZACE VEŘEJNÉHO OSVĚTLENÍ MĚSTA </w:t>
    </w:r>
  </w:p>
  <w:p w14:paraId="7ADD262F" w14:textId="77777777" w:rsidR="003C4931" w:rsidRDefault="003C4931" w:rsidP="00145832">
    <w:pPr>
      <w:pStyle w:val="Bezmezer"/>
      <w:pBdr>
        <w:bottom w:val="single" w:sz="4" w:space="1" w:color="auto"/>
      </w:pBdr>
      <w:rPr>
        <w:sz w:val="20"/>
      </w:rPr>
    </w:pPr>
  </w:p>
  <w:p w14:paraId="3647D9D4" w14:textId="77777777" w:rsidR="003C4931" w:rsidRDefault="003C4931" w:rsidP="005B784E">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50E"/>
    <w:multiLevelType w:val="hybridMultilevel"/>
    <w:tmpl w:val="EC30968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 w15:restartNumberingAfterBreak="0">
    <w:nsid w:val="054D7EAB"/>
    <w:multiLevelType w:val="hybridMultilevel"/>
    <w:tmpl w:val="AE1CEC98"/>
    <w:lvl w:ilvl="0" w:tplc="AB625CE2">
      <w:start w:val="1"/>
      <w:numFmt w:val="upperRoman"/>
      <w:lvlText w:val="%1."/>
      <w:lvlJc w:val="left"/>
      <w:pPr>
        <w:ind w:left="1428" w:hanging="720"/>
      </w:pPr>
      <w:rPr>
        <w:rFonts w:hint="default"/>
        <w:b/>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06366644"/>
    <w:multiLevelType w:val="hybridMultilevel"/>
    <w:tmpl w:val="0C5C8352"/>
    <w:lvl w:ilvl="0" w:tplc="04050001">
      <w:start w:val="1"/>
      <w:numFmt w:val="bullet"/>
      <w:lvlText w:val=""/>
      <w:lvlJc w:val="left"/>
      <w:pPr>
        <w:ind w:left="2136" w:hanging="360"/>
      </w:pPr>
      <w:rPr>
        <w:rFonts w:ascii="Symbol" w:hAnsi="Symbol" w:hint="default"/>
      </w:rPr>
    </w:lvl>
    <w:lvl w:ilvl="1" w:tplc="04050003">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 w15:restartNumberingAfterBreak="0">
    <w:nsid w:val="08415B3C"/>
    <w:multiLevelType w:val="multilevel"/>
    <w:tmpl w:val="F34091B6"/>
    <w:lvl w:ilvl="0">
      <w:start w:val="1"/>
      <w:numFmt w:val="decimal"/>
      <w:lvlText w:val="%1."/>
      <w:lvlJc w:val="left"/>
      <w:pPr>
        <w:ind w:left="720" w:hanging="360"/>
      </w:pPr>
      <w:rPr>
        <w:rFonts w:hint="default"/>
      </w:rPr>
    </w:lvl>
    <w:lvl w:ilvl="1">
      <w:start w:val="1"/>
      <w:numFmt w:val="decimal"/>
      <w:isLgl/>
      <w:lvlText w:val="%1.%2"/>
      <w:lvlJc w:val="left"/>
      <w:pPr>
        <w:ind w:left="810"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E31058"/>
    <w:multiLevelType w:val="hybridMultilevel"/>
    <w:tmpl w:val="8A3C8C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EE27C0"/>
    <w:multiLevelType w:val="hybridMultilevel"/>
    <w:tmpl w:val="7526A9A4"/>
    <w:lvl w:ilvl="0" w:tplc="04050003">
      <w:start w:val="1"/>
      <w:numFmt w:val="bullet"/>
      <w:lvlText w:val="o"/>
      <w:lvlJc w:val="left"/>
      <w:pPr>
        <w:ind w:left="2844" w:hanging="360"/>
      </w:pPr>
      <w:rPr>
        <w:rFonts w:ascii="Courier New" w:hAnsi="Courier New" w:cs="Courier New"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6" w15:restartNumberingAfterBreak="0">
    <w:nsid w:val="0E00410E"/>
    <w:multiLevelType w:val="multilevel"/>
    <w:tmpl w:val="E5DCC3DE"/>
    <w:lvl w:ilvl="0">
      <w:start w:val="1"/>
      <w:numFmt w:val="decimal"/>
      <w:lvlText w:val="%1."/>
      <w:lvlJc w:val="left"/>
      <w:pPr>
        <w:ind w:left="720" w:hanging="360"/>
      </w:pPr>
      <w:rPr>
        <w:rFonts w:hint="default"/>
      </w:rPr>
    </w:lvl>
    <w:lvl w:ilvl="1">
      <w:start w:val="1"/>
      <w:numFmt w:val="bullet"/>
      <w:lvlText w:val=""/>
      <w:lvlJc w:val="left"/>
      <w:pPr>
        <w:ind w:left="810" w:hanging="384"/>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1D3118"/>
    <w:multiLevelType w:val="hybridMultilevel"/>
    <w:tmpl w:val="BAD2BD2E"/>
    <w:lvl w:ilvl="0" w:tplc="B20AAE92">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0F5A1EFD"/>
    <w:multiLevelType w:val="multilevel"/>
    <w:tmpl w:val="199E2716"/>
    <w:lvl w:ilvl="0">
      <w:start w:val="1"/>
      <w:numFmt w:val="decimal"/>
      <w:lvlText w:val="%1."/>
      <w:lvlJc w:val="left"/>
      <w:pPr>
        <w:ind w:left="390" w:hanging="39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6736D75"/>
    <w:multiLevelType w:val="hybridMultilevel"/>
    <w:tmpl w:val="BAD87206"/>
    <w:lvl w:ilvl="0" w:tplc="04050001">
      <w:start w:val="1"/>
      <w:numFmt w:val="bullet"/>
      <w:lvlText w:val=""/>
      <w:lvlJc w:val="left"/>
      <w:pPr>
        <w:ind w:left="763" w:hanging="360"/>
      </w:pPr>
      <w:rPr>
        <w:rFonts w:ascii="Symbol" w:hAnsi="Symbol" w:hint="default"/>
      </w:rPr>
    </w:lvl>
    <w:lvl w:ilvl="1" w:tplc="04050003" w:tentative="1">
      <w:start w:val="1"/>
      <w:numFmt w:val="bullet"/>
      <w:lvlText w:val="o"/>
      <w:lvlJc w:val="left"/>
      <w:pPr>
        <w:ind w:left="1483" w:hanging="360"/>
      </w:pPr>
      <w:rPr>
        <w:rFonts w:ascii="Courier New" w:hAnsi="Courier New" w:cs="Courier New" w:hint="default"/>
      </w:rPr>
    </w:lvl>
    <w:lvl w:ilvl="2" w:tplc="04050005" w:tentative="1">
      <w:start w:val="1"/>
      <w:numFmt w:val="bullet"/>
      <w:lvlText w:val=""/>
      <w:lvlJc w:val="left"/>
      <w:pPr>
        <w:ind w:left="2203" w:hanging="360"/>
      </w:pPr>
      <w:rPr>
        <w:rFonts w:ascii="Wingdings" w:hAnsi="Wingdings" w:hint="default"/>
      </w:rPr>
    </w:lvl>
    <w:lvl w:ilvl="3" w:tplc="04050001" w:tentative="1">
      <w:start w:val="1"/>
      <w:numFmt w:val="bullet"/>
      <w:lvlText w:val=""/>
      <w:lvlJc w:val="left"/>
      <w:pPr>
        <w:ind w:left="2923" w:hanging="360"/>
      </w:pPr>
      <w:rPr>
        <w:rFonts w:ascii="Symbol" w:hAnsi="Symbol" w:hint="default"/>
      </w:rPr>
    </w:lvl>
    <w:lvl w:ilvl="4" w:tplc="04050003" w:tentative="1">
      <w:start w:val="1"/>
      <w:numFmt w:val="bullet"/>
      <w:lvlText w:val="o"/>
      <w:lvlJc w:val="left"/>
      <w:pPr>
        <w:ind w:left="3643" w:hanging="360"/>
      </w:pPr>
      <w:rPr>
        <w:rFonts w:ascii="Courier New" w:hAnsi="Courier New" w:cs="Courier New" w:hint="default"/>
      </w:rPr>
    </w:lvl>
    <w:lvl w:ilvl="5" w:tplc="04050005" w:tentative="1">
      <w:start w:val="1"/>
      <w:numFmt w:val="bullet"/>
      <w:lvlText w:val=""/>
      <w:lvlJc w:val="left"/>
      <w:pPr>
        <w:ind w:left="4363" w:hanging="360"/>
      </w:pPr>
      <w:rPr>
        <w:rFonts w:ascii="Wingdings" w:hAnsi="Wingdings" w:hint="default"/>
      </w:rPr>
    </w:lvl>
    <w:lvl w:ilvl="6" w:tplc="04050001" w:tentative="1">
      <w:start w:val="1"/>
      <w:numFmt w:val="bullet"/>
      <w:lvlText w:val=""/>
      <w:lvlJc w:val="left"/>
      <w:pPr>
        <w:ind w:left="5083" w:hanging="360"/>
      </w:pPr>
      <w:rPr>
        <w:rFonts w:ascii="Symbol" w:hAnsi="Symbol" w:hint="default"/>
      </w:rPr>
    </w:lvl>
    <w:lvl w:ilvl="7" w:tplc="04050003" w:tentative="1">
      <w:start w:val="1"/>
      <w:numFmt w:val="bullet"/>
      <w:lvlText w:val="o"/>
      <w:lvlJc w:val="left"/>
      <w:pPr>
        <w:ind w:left="5803" w:hanging="360"/>
      </w:pPr>
      <w:rPr>
        <w:rFonts w:ascii="Courier New" w:hAnsi="Courier New" w:cs="Courier New" w:hint="default"/>
      </w:rPr>
    </w:lvl>
    <w:lvl w:ilvl="8" w:tplc="04050005" w:tentative="1">
      <w:start w:val="1"/>
      <w:numFmt w:val="bullet"/>
      <w:lvlText w:val=""/>
      <w:lvlJc w:val="left"/>
      <w:pPr>
        <w:ind w:left="6523" w:hanging="360"/>
      </w:pPr>
      <w:rPr>
        <w:rFonts w:ascii="Wingdings" w:hAnsi="Wingdings" w:hint="default"/>
      </w:rPr>
    </w:lvl>
  </w:abstractNum>
  <w:abstractNum w:abstractNumId="10" w15:restartNumberingAfterBreak="0">
    <w:nsid w:val="17F13775"/>
    <w:multiLevelType w:val="multilevel"/>
    <w:tmpl w:val="F34091B6"/>
    <w:lvl w:ilvl="0">
      <w:start w:val="1"/>
      <w:numFmt w:val="decimal"/>
      <w:lvlText w:val="%1."/>
      <w:lvlJc w:val="left"/>
      <w:pPr>
        <w:ind w:left="720" w:hanging="360"/>
      </w:pPr>
      <w:rPr>
        <w:rFonts w:hint="default"/>
      </w:rPr>
    </w:lvl>
    <w:lvl w:ilvl="1">
      <w:start w:val="1"/>
      <w:numFmt w:val="decimal"/>
      <w:isLgl/>
      <w:lvlText w:val="%1.%2"/>
      <w:lvlJc w:val="left"/>
      <w:pPr>
        <w:ind w:left="810"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A517E"/>
    <w:multiLevelType w:val="hybridMultilevel"/>
    <w:tmpl w:val="4DA4FEBA"/>
    <w:lvl w:ilvl="0" w:tplc="04050001">
      <w:start w:val="1"/>
      <w:numFmt w:val="bullet"/>
      <w:lvlText w:val=""/>
      <w:lvlJc w:val="left"/>
      <w:pPr>
        <w:ind w:left="2190" w:hanging="360"/>
      </w:pPr>
      <w:rPr>
        <w:rFonts w:ascii="Symbol" w:hAnsi="Symbol" w:hint="default"/>
      </w:rPr>
    </w:lvl>
    <w:lvl w:ilvl="1" w:tplc="04050003" w:tentative="1">
      <w:start w:val="1"/>
      <w:numFmt w:val="bullet"/>
      <w:lvlText w:val="o"/>
      <w:lvlJc w:val="left"/>
      <w:pPr>
        <w:ind w:left="2910" w:hanging="360"/>
      </w:pPr>
      <w:rPr>
        <w:rFonts w:ascii="Courier New" w:hAnsi="Courier New" w:cs="Courier New" w:hint="default"/>
      </w:rPr>
    </w:lvl>
    <w:lvl w:ilvl="2" w:tplc="04050005" w:tentative="1">
      <w:start w:val="1"/>
      <w:numFmt w:val="bullet"/>
      <w:lvlText w:val=""/>
      <w:lvlJc w:val="left"/>
      <w:pPr>
        <w:ind w:left="3630" w:hanging="360"/>
      </w:pPr>
      <w:rPr>
        <w:rFonts w:ascii="Wingdings" w:hAnsi="Wingdings" w:hint="default"/>
      </w:rPr>
    </w:lvl>
    <w:lvl w:ilvl="3" w:tplc="04050001" w:tentative="1">
      <w:start w:val="1"/>
      <w:numFmt w:val="bullet"/>
      <w:lvlText w:val=""/>
      <w:lvlJc w:val="left"/>
      <w:pPr>
        <w:ind w:left="4350" w:hanging="360"/>
      </w:pPr>
      <w:rPr>
        <w:rFonts w:ascii="Symbol" w:hAnsi="Symbol" w:hint="default"/>
      </w:rPr>
    </w:lvl>
    <w:lvl w:ilvl="4" w:tplc="04050003" w:tentative="1">
      <w:start w:val="1"/>
      <w:numFmt w:val="bullet"/>
      <w:lvlText w:val="o"/>
      <w:lvlJc w:val="left"/>
      <w:pPr>
        <w:ind w:left="5070" w:hanging="360"/>
      </w:pPr>
      <w:rPr>
        <w:rFonts w:ascii="Courier New" w:hAnsi="Courier New" w:cs="Courier New" w:hint="default"/>
      </w:rPr>
    </w:lvl>
    <w:lvl w:ilvl="5" w:tplc="04050005" w:tentative="1">
      <w:start w:val="1"/>
      <w:numFmt w:val="bullet"/>
      <w:lvlText w:val=""/>
      <w:lvlJc w:val="left"/>
      <w:pPr>
        <w:ind w:left="5790" w:hanging="360"/>
      </w:pPr>
      <w:rPr>
        <w:rFonts w:ascii="Wingdings" w:hAnsi="Wingdings" w:hint="default"/>
      </w:rPr>
    </w:lvl>
    <w:lvl w:ilvl="6" w:tplc="04050001" w:tentative="1">
      <w:start w:val="1"/>
      <w:numFmt w:val="bullet"/>
      <w:lvlText w:val=""/>
      <w:lvlJc w:val="left"/>
      <w:pPr>
        <w:ind w:left="6510" w:hanging="360"/>
      </w:pPr>
      <w:rPr>
        <w:rFonts w:ascii="Symbol" w:hAnsi="Symbol" w:hint="default"/>
      </w:rPr>
    </w:lvl>
    <w:lvl w:ilvl="7" w:tplc="04050003" w:tentative="1">
      <w:start w:val="1"/>
      <w:numFmt w:val="bullet"/>
      <w:lvlText w:val="o"/>
      <w:lvlJc w:val="left"/>
      <w:pPr>
        <w:ind w:left="7230" w:hanging="360"/>
      </w:pPr>
      <w:rPr>
        <w:rFonts w:ascii="Courier New" w:hAnsi="Courier New" w:cs="Courier New" w:hint="default"/>
      </w:rPr>
    </w:lvl>
    <w:lvl w:ilvl="8" w:tplc="04050005" w:tentative="1">
      <w:start w:val="1"/>
      <w:numFmt w:val="bullet"/>
      <w:lvlText w:val=""/>
      <w:lvlJc w:val="left"/>
      <w:pPr>
        <w:ind w:left="7950" w:hanging="360"/>
      </w:pPr>
      <w:rPr>
        <w:rFonts w:ascii="Wingdings" w:hAnsi="Wingdings" w:hint="default"/>
      </w:rPr>
    </w:lvl>
  </w:abstractNum>
  <w:abstractNum w:abstractNumId="12" w15:restartNumberingAfterBreak="0">
    <w:nsid w:val="1F2B6D00"/>
    <w:multiLevelType w:val="hybridMultilevel"/>
    <w:tmpl w:val="530ED39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227945E1"/>
    <w:multiLevelType w:val="hybridMultilevel"/>
    <w:tmpl w:val="0EB235C4"/>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4" w15:restartNumberingAfterBreak="0">
    <w:nsid w:val="24AC235B"/>
    <w:multiLevelType w:val="multilevel"/>
    <w:tmpl w:val="F34091B6"/>
    <w:lvl w:ilvl="0">
      <w:start w:val="1"/>
      <w:numFmt w:val="decimal"/>
      <w:lvlText w:val="%1."/>
      <w:lvlJc w:val="left"/>
      <w:pPr>
        <w:ind w:left="720" w:hanging="360"/>
      </w:pPr>
      <w:rPr>
        <w:rFonts w:hint="default"/>
      </w:rPr>
    </w:lvl>
    <w:lvl w:ilvl="1">
      <w:start w:val="1"/>
      <w:numFmt w:val="decimal"/>
      <w:isLgl/>
      <w:lvlText w:val="%1.%2"/>
      <w:lvlJc w:val="left"/>
      <w:pPr>
        <w:ind w:left="810"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72B67AF"/>
    <w:multiLevelType w:val="hybridMultilevel"/>
    <w:tmpl w:val="8A3C8C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9AD0F5B"/>
    <w:multiLevelType w:val="hybridMultilevel"/>
    <w:tmpl w:val="9E4EA33C"/>
    <w:lvl w:ilvl="0" w:tplc="04050001">
      <w:start w:val="1"/>
      <w:numFmt w:val="bullet"/>
      <w:lvlText w:val=""/>
      <w:lvlJc w:val="left"/>
      <w:pPr>
        <w:ind w:left="2844" w:hanging="360"/>
      </w:pPr>
      <w:rPr>
        <w:rFonts w:ascii="Symbol" w:hAnsi="Symbol"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17" w15:restartNumberingAfterBreak="0">
    <w:nsid w:val="2E2331B6"/>
    <w:multiLevelType w:val="hybridMultilevel"/>
    <w:tmpl w:val="B11299EE"/>
    <w:lvl w:ilvl="0" w:tplc="04050003">
      <w:start w:val="1"/>
      <w:numFmt w:val="bullet"/>
      <w:lvlText w:val="o"/>
      <w:lvlJc w:val="left"/>
      <w:pPr>
        <w:ind w:left="2844" w:hanging="360"/>
      </w:pPr>
      <w:rPr>
        <w:rFonts w:ascii="Courier New" w:hAnsi="Courier New" w:cs="Courier New"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18" w15:restartNumberingAfterBreak="0">
    <w:nsid w:val="35540882"/>
    <w:multiLevelType w:val="hybridMultilevel"/>
    <w:tmpl w:val="0678674C"/>
    <w:lvl w:ilvl="0" w:tplc="04050003">
      <w:start w:val="1"/>
      <w:numFmt w:val="bullet"/>
      <w:lvlText w:val="o"/>
      <w:lvlJc w:val="left"/>
      <w:pPr>
        <w:ind w:left="2844" w:hanging="360"/>
      </w:pPr>
      <w:rPr>
        <w:rFonts w:ascii="Courier New" w:hAnsi="Courier New" w:cs="Courier New"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19" w15:restartNumberingAfterBreak="0">
    <w:nsid w:val="3A9C37AA"/>
    <w:multiLevelType w:val="multilevel"/>
    <w:tmpl w:val="50A0A004"/>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A86424A"/>
    <w:multiLevelType w:val="hybridMultilevel"/>
    <w:tmpl w:val="BC5E0BA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15:restartNumberingAfterBreak="0">
    <w:nsid w:val="4A8F25B9"/>
    <w:multiLevelType w:val="hybridMultilevel"/>
    <w:tmpl w:val="CFBCE56A"/>
    <w:lvl w:ilvl="0" w:tplc="04050003">
      <w:start w:val="1"/>
      <w:numFmt w:val="bullet"/>
      <w:lvlText w:val="o"/>
      <w:lvlJc w:val="left"/>
      <w:pPr>
        <w:ind w:left="3552" w:hanging="360"/>
      </w:pPr>
      <w:rPr>
        <w:rFonts w:ascii="Courier New" w:hAnsi="Courier New" w:cs="Courier New" w:hint="default"/>
      </w:rPr>
    </w:lvl>
    <w:lvl w:ilvl="1" w:tplc="04050003" w:tentative="1">
      <w:start w:val="1"/>
      <w:numFmt w:val="bullet"/>
      <w:lvlText w:val="o"/>
      <w:lvlJc w:val="left"/>
      <w:pPr>
        <w:ind w:left="4272" w:hanging="360"/>
      </w:pPr>
      <w:rPr>
        <w:rFonts w:ascii="Courier New" w:hAnsi="Courier New" w:cs="Courier New" w:hint="default"/>
      </w:rPr>
    </w:lvl>
    <w:lvl w:ilvl="2" w:tplc="04050005" w:tentative="1">
      <w:start w:val="1"/>
      <w:numFmt w:val="bullet"/>
      <w:lvlText w:val=""/>
      <w:lvlJc w:val="left"/>
      <w:pPr>
        <w:ind w:left="4992" w:hanging="360"/>
      </w:pPr>
      <w:rPr>
        <w:rFonts w:ascii="Wingdings" w:hAnsi="Wingdings" w:hint="default"/>
      </w:rPr>
    </w:lvl>
    <w:lvl w:ilvl="3" w:tplc="04050001" w:tentative="1">
      <w:start w:val="1"/>
      <w:numFmt w:val="bullet"/>
      <w:lvlText w:val=""/>
      <w:lvlJc w:val="left"/>
      <w:pPr>
        <w:ind w:left="5712" w:hanging="360"/>
      </w:pPr>
      <w:rPr>
        <w:rFonts w:ascii="Symbol" w:hAnsi="Symbol" w:hint="default"/>
      </w:rPr>
    </w:lvl>
    <w:lvl w:ilvl="4" w:tplc="04050003" w:tentative="1">
      <w:start w:val="1"/>
      <w:numFmt w:val="bullet"/>
      <w:lvlText w:val="o"/>
      <w:lvlJc w:val="left"/>
      <w:pPr>
        <w:ind w:left="6432" w:hanging="360"/>
      </w:pPr>
      <w:rPr>
        <w:rFonts w:ascii="Courier New" w:hAnsi="Courier New" w:cs="Courier New" w:hint="default"/>
      </w:rPr>
    </w:lvl>
    <w:lvl w:ilvl="5" w:tplc="04050005" w:tentative="1">
      <w:start w:val="1"/>
      <w:numFmt w:val="bullet"/>
      <w:lvlText w:val=""/>
      <w:lvlJc w:val="left"/>
      <w:pPr>
        <w:ind w:left="7152" w:hanging="360"/>
      </w:pPr>
      <w:rPr>
        <w:rFonts w:ascii="Wingdings" w:hAnsi="Wingdings" w:hint="default"/>
      </w:rPr>
    </w:lvl>
    <w:lvl w:ilvl="6" w:tplc="04050001" w:tentative="1">
      <w:start w:val="1"/>
      <w:numFmt w:val="bullet"/>
      <w:lvlText w:val=""/>
      <w:lvlJc w:val="left"/>
      <w:pPr>
        <w:ind w:left="7872" w:hanging="360"/>
      </w:pPr>
      <w:rPr>
        <w:rFonts w:ascii="Symbol" w:hAnsi="Symbol" w:hint="default"/>
      </w:rPr>
    </w:lvl>
    <w:lvl w:ilvl="7" w:tplc="04050003" w:tentative="1">
      <w:start w:val="1"/>
      <w:numFmt w:val="bullet"/>
      <w:lvlText w:val="o"/>
      <w:lvlJc w:val="left"/>
      <w:pPr>
        <w:ind w:left="8592" w:hanging="360"/>
      </w:pPr>
      <w:rPr>
        <w:rFonts w:ascii="Courier New" w:hAnsi="Courier New" w:cs="Courier New" w:hint="default"/>
      </w:rPr>
    </w:lvl>
    <w:lvl w:ilvl="8" w:tplc="04050005" w:tentative="1">
      <w:start w:val="1"/>
      <w:numFmt w:val="bullet"/>
      <w:lvlText w:val=""/>
      <w:lvlJc w:val="left"/>
      <w:pPr>
        <w:ind w:left="9312" w:hanging="360"/>
      </w:pPr>
      <w:rPr>
        <w:rFonts w:ascii="Wingdings" w:hAnsi="Wingdings" w:hint="default"/>
      </w:rPr>
    </w:lvl>
  </w:abstractNum>
  <w:abstractNum w:abstractNumId="22" w15:restartNumberingAfterBreak="0">
    <w:nsid w:val="4BD97B53"/>
    <w:multiLevelType w:val="hybridMultilevel"/>
    <w:tmpl w:val="C3F4E8A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4F966113"/>
    <w:multiLevelType w:val="multilevel"/>
    <w:tmpl w:val="E5F46282"/>
    <w:lvl w:ilvl="0">
      <w:start w:val="1"/>
      <w:numFmt w:val="bullet"/>
      <w:lvlText w:val=""/>
      <w:lvlJc w:val="left"/>
      <w:pPr>
        <w:tabs>
          <w:tab w:val="num" w:pos="765"/>
        </w:tabs>
        <w:ind w:left="765" w:hanging="360"/>
      </w:pPr>
      <w:rPr>
        <w:rFonts w:ascii="Symbol" w:hAnsi="Symbol" w:cs="OpenSymbol" w:hint="default"/>
      </w:rPr>
    </w:lvl>
    <w:lvl w:ilvl="1">
      <w:start w:val="1"/>
      <w:numFmt w:val="bullet"/>
      <w:lvlText w:val="◦"/>
      <w:lvlJc w:val="left"/>
      <w:pPr>
        <w:tabs>
          <w:tab w:val="num" w:pos="1125"/>
        </w:tabs>
        <w:ind w:left="1125" w:hanging="360"/>
      </w:pPr>
      <w:rPr>
        <w:rFonts w:ascii="OpenSymbol" w:hAnsi="OpenSymbol" w:cs="OpenSymbol" w:hint="default"/>
      </w:rPr>
    </w:lvl>
    <w:lvl w:ilvl="2">
      <w:start w:val="1"/>
      <w:numFmt w:val="bullet"/>
      <w:lvlText w:val="▪"/>
      <w:lvlJc w:val="left"/>
      <w:pPr>
        <w:tabs>
          <w:tab w:val="num" w:pos="1485"/>
        </w:tabs>
        <w:ind w:left="1485" w:hanging="360"/>
      </w:pPr>
      <w:rPr>
        <w:rFonts w:ascii="OpenSymbol" w:hAnsi="OpenSymbol" w:cs="OpenSymbol" w:hint="default"/>
      </w:rPr>
    </w:lvl>
    <w:lvl w:ilvl="3">
      <w:start w:val="1"/>
      <w:numFmt w:val="bullet"/>
      <w:lvlText w:val=""/>
      <w:lvlJc w:val="left"/>
      <w:pPr>
        <w:tabs>
          <w:tab w:val="num" w:pos="1845"/>
        </w:tabs>
        <w:ind w:left="1845" w:hanging="360"/>
      </w:pPr>
      <w:rPr>
        <w:rFonts w:ascii="Symbol" w:hAnsi="Symbol" w:cs="OpenSymbol" w:hint="default"/>
      </w:rPr>
    </w:lvl>
    <w:lvl w:ilvl="4">
      <w:start w:val="1"/>
      <w:numFmt w:val="bullet"/>
      <w:lvlText w:val="◦"/>
      <w:lvlJc w:val="left"/>
      <w:pPr>
        <w:tabs>
          <w:tab w:val="num" w:pos="2205"/>
        </w:tabs>
        <w:ind w:left="2205" w:hanging="360"/>
      </w:pPr>
      <w:rPr>
        <w:rFonts w:ascii="OpenSymbol" w:hAnsi="OpenSymbol" w:cs="OpenSymbol" w:hint="default"/>
      </w:rPr>
    </w:lvl>
    <w:lvl w:ilvl="5">
      <w:start w:val="1"/>
      <w:numFmt w:val="bullet"/>
      <w:lvlText w:val="▪"/>
      <w:lvlJc w:val="left"/>
      <w:pPr>
        <w:tabs>
          <w:tab w:val="num" w:pos="2565"/>
        </w:tabs>
        <w:ind w:left="2565" w:hanging="360"/>
      </w:pPr>
      <w:rPr>
        <w:rFonts w:ascii="OpenSymbol" w:hAnsi="OpenSymbol" w:cs="OpenSymbol" w:hint="default"/>
      </w:rPr>
    </w:lvl>
    <w:lvl w:ilvl="6">
      <w:start w:val="1"/>
      <w:numFmt w:val="bullet"/>
      <w:lvlText w:val=""/>
      <w:lvlJc w:val="left"/>
      <w:pPr>
        <w:tabs>
          <w:tab w:val="num" w:pos="2925"/>
        </w:tabs>
        <w:ind w:left="2925" w:hanging="360"/>
      </w:pPr>
      <w:rPr>
        <w:rFonts w:ascii="Symbol" w:hAnsi="Symbol" w:cs="OpenSymbol" w:hint="default"/>
      </w:rPr>
    </w:lvl>
    <w:lvl w:ilvl="7">
      <w:start w:val="1"/>
      <w:numFmt w:val="bullet"/>
      <w:lvlText w:val="◦"/>
      <w:lvlJc w:val="left"/>
      <w:pPr>
        <w:tabs>
          <w:tab w:val="num" w:pos="3285"/>
        </w:tabs>
        <w:ind w:left="3285" w:hanging="360"/>
      </w:pPr>
      <w:rPr>
        <w:rFonts w:ascii="OpenSymbol" w:hAnsi="OpenSymbol" w:cs="OpenSymbol" w:hint="default"/>
      </w:rPr>
    </w:lvl>
    <w:lvl w:ilvl="8">
      <w:start w:val="1"/>
      <w:numFmt w:val="bullet"/>
      <w:lvlText w:val="▪"/>
      <w:lvlJc w:val="left"/>
      <w:pPr>
        <w:tabs>
          <w:tab w:val="num" w:pos="3645"/>
        </w:tabs>
        <w:ind w:left="3645" w:hanging="360"/>
      </w:pPr>
      <w:rPr>
        <w:rFonts w:ascii="OpenSymbol" w:hAnsi="OpenSymbol" w:cs="OpenSymbol" w:hint="default"/>
      </w:rPr>
    </w:lvl>
  </w:abstractNum>
  <w:abstractNum w:abstractNumId="24" w15:restartNumberingAfterBreak="0">
    <w:nsid w:val="520B3EE8"/>
    <w:multiLevelType w:val="hybridMultilevel"/>
    <w:tmpl w:val="3442581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545F1620"/>
    <w:multiLevelType w:val="hybridMultilevel"/>
    <w:tmpl w:val="E05E0082"/>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6" w15:restartNumberingAfterBreak="0">
    <w:nsid w:val="5FF46307"/>
    <w:multiLevelType w:val="hybridMultilevel"/>
    <w:tmpl w:val="23EC911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FFB635A"/>
    <w:multiLevelType w:val="hybridMultilevel"/>
    <w:tmpl w:val="9102630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15:restartNumberingAfterBreak="0">
    <w:nsid w:val="66906B3F"/>
    <w:multiLevelType w:val="hybridMultilevel"/>
    <w:tmpl w:val="48044496"/>
    <w:lvl w:ilvl="0" w:tplc="F912BD1C">
      <w:start w:val="1"/>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73F2D28"/>
    <w:multiLevelType w:val="hybridMultilevel"/>
    <w:tmpl w:val="0EC6FCE8"/>
    <w:lvl w:ilvl="0" w:tplc="04050001">
      <w:start w:val="1"/>
      <w:numFmt w:val="bullet"/>
      <w:lvlText w:val=""/>
      <w:lvlJc w:val="left"/>
      <w:pPr>
        <w:ind w:left="2136" w:hanging="360"/>
      </w:pPr>
      <w:rPr>
        <w:rFonts w:ascii="Symbol" w:hAnsi="Symbol" w:hint="default"/>
      </w:rPr>
    </w:lvl>
    <w:lvl w:ilvl="1" w:tplc="04050003">
      <w:start w:val="1"/>
      <w:numFmt w:val="bullet"/>
      <w:lvlText w:val="o"/>
      <w:lvlJc w:val="left"/>
      <w:pPr>
        <w:ind w:left="2856" w:hanging="360"/>
      </w:pPr>
      <w:rPr>
        <w:rFonts w:ascii="Courier New" w:hAnsi="Courier New" w:cs="Courier New" w:hint="default"/>
      </w:rPr>
    </w:lvl>
    <w:lvl w:ilvl="2" w:tplc="04050005">
      <w:start w:val="1"/>
      <w:numFmt w:val="bullet"/>
      <w:lvlText w:val=""/>
      <w:lvlJc w:val="left"/>
      <w:pPr>
        <w:ind w:left="3576" w:hanging="360"/>
      </w:pPr>
      <w:rPr>
        <w:rFonts w:ascii="Wingdings" w:hAnsi="Wingdings" w:hint="default"/>
      </w:rPr>
    </w:lvl>
    <w:lvl w:ilvl="3" w:tplc="0405000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0" w15:restartNumberingAfterBreak="0">
    <w:nsid w:val="687B018A"/>
    <w:multiLevelType w:val="hybridMultilevel"/>
    <w:tmpl w:val="2B68A03C"/>
    <w:lvl w:ilvl="0" w:tplc="8222C94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689B4A2A"/>
    <w:multiLevelType w:val="hybridMultilevel"/>
    <w:tmpl w:val="FC48EE0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2" w15:restartNumberingAfterBreak="0">
    <w:nsid w:val="6BF0362C"/>
    <w:multiLevelType w:val="hybridMultilevel"/>
    <w:tmpl w:val="C41C1F4E"/>
    <w:lvl w:ilvl="0" w:tplc="04050003">
      <w:start w:val="1"/>
      <w:numFmt w:val="bullet"/>
      <w:lvlText w:val="o"/>
      <w:lvlJc w:val="left"/>
      <w:pPr>
        <w:ind w:left="2496" w:hanging="360"/>
      </w:pPr>
      <w:rPr>
        <w:rFonts w:ascii="Courier New" w:hAnsi="Courier New" w:cs="Courier New" w:hint="default"/>
      </w:rPr>
    </w:lvl>
    <w:lvl w:ilvl="1" w:tplc="04050003" w:tentative="1">
      <w:start w:val="1"/>
      <w:numFmt w:val="bullet"/>
      <w:lvlText w:val="o"/>
      <w:lvlJc w:val="left"/>
      <w:pPr>
        <w:ind w:left="3216" w:hanging="360"/>
      </w:pPr>
      <w:rPr>
        <w:rFonts w:ascii="Courier New" w:hAnsi="Courier New" w:cs="Courier New" w:hint="default"/>
      </w:rPr>
    </w:lvl>
    <w:lvl w:ilvl="2" w:tplc="04050005" w:tentative="1">
      <w:start w:val="1"/>
      <w:numFmt w:val="bullet"/>
      <w:lvlText w:val=""/>
      <w:lvlJc w:val="left"/>
      <w:pPr>
        <w:ind w:left="3936" w:hanging="360"/>
      </w:pPr>
      <w:rPr>
        <w:rFonts w:ascii="Wingdings" w:hAnsi="Wingdings" w:hint="default"/>
      </w:rPr>
    </w:lvl>
    <w:lvl w:ilvl="3" w:tplc="04050001" w:tentative="1">
      <w:start w:val="1"/>
      <w:numFmt w:val="bullet"/>
      <w:lvlText w:val=""/>
      <w:lvlJc w:val="left"/>
      <w:pPr>
        <w:ind w:left="4656" w:hanging="360"/>
      </w:pPr>
      <w:rPr>
        <w:rFonts w:ascii="Symbol" w:hAnsi="Symbol" w:hint="default"/>
      </w:rPr>
    </w:lvl>
    <w:lvl w:ilvl="4" w:tplc="04050003" w:tentative="1">
      <w:start w:val="1"/>
      <w:numFmt w:val="bullet"/>
      <w:lvlText w:val="o"/>
      <w:lvlJc w:val="left"/>
      <w:pPr>
        <w:ind w:left="5376" w:hanging="360"/>
      </w:pPr>
      <w:rPr>
        <w:rFonts w:ascii="Courier New" w:hAnsi="Courier New" w:cs="Courier New" w:hint="default"/>
      </w:rPr>
    </w:lvl>
    <w:lvl w:ilvl="5" w:tplc="04050005" w:tentative="1">
      <w:start w:val="1"/>
      <w:numFmt w:val="bullet"/>
      <w:lvlText w:val=""/>
      <w:lvlJc w:val="left"/>
      <w:pPr>
        <w:ind w:left="6096" w:hanging="360"/>
      </w:pPr>
      <w:rPr>
        <w:rFonts w:ascii="Wingdings" w:hAnsi="Wingdings" w:hint="default"/>
      </w:rPr>
    </w:lvl>
    <w:lvl w:ilvl="6" w:tplc="04050001" w:tentative="1">
      <w:start w:val="1"/>
      <w:numFmt w:val="bullet"/>
      <w:lvlText w:val=""/>
      <w:lvlJc w:val="left"/>
      <w:pPr>
        <w:ind w:left="6816" w:hanging="360"/>
      </w:pPr>
      <w:rPr>
        <w:rFonts w:ascii="Symbol" w:hAnsi="Symbol" w:hint="default"/>
      </w:rPr>
    </w:lvl>
    <w:lvl w:ilvl="7" w:tplc="04050003" w:tentative="1">
      <w:start w:val="1"/>
      <w:numFmt w:val="bullet"/>
      <w:lvlText w:val="o"/>
      <w:lvlJc w:val="left"/>
      <w:pPr>
        <w:ind w:left="7536" w:hanging="360"/>
      </w:pPr>
      <w:rPr>
        <w:rFonts w:ascii="Courier New" w:hAnsi="Courier New" w:cs="Courier New" w:hint="default"/>
      </w:rPr>
    </w:lvl>
    <w:lvl w:ilvl="8" w:tplc="04050005" w:tentative="1">
      <w:start w:val="1"/>
      <w:numFmt w:val="bullet"/>
      <w:lvlText w:val=""/>
      <w:lvlJc w:val="left"/>
      <w:pPr>
        <w:ind w:left="8256" w:hanging="360"/>
      </w:pPr>
      <w:rPr>
        <w:rFonts w:ascii="Wingdings" w:hAnsi="Wingdings" w:hint="default"/>
      </w:rPr>
    </w:lvl>
  </w:abstractNum>
  <w:abstractNum w:abstractNumId="33" w15:restartNumberingAfterBreak="0">
    <w:nsid w:val="6FBE235A"/>
    <w:multiLevelType w:val="hybridMultilevel"/>
    <w:tmpl w:val="EE360DA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4" w15:restartNumberingAfterBreak="0">
    <w:nsid w:val="72FB60B2"/>
    <w:multiLevelType w:val="hybridMultilevel"/>
    <w:tmpl w:val="B560CF4C"/>
    <w:lvl w:ilvl="0" w:tplc="04050001">
      <w:start w:val="1"/>
      <w:numFmt w:val="bullet"/>
      <w:lvlText w:val=""/>
      <w:lvlJc w:val="left"/>
      <w:pPr>
        <w:ind w:left="2136" w:hanging="360"/>
      </w:pPr>
      <w:rPr>
        <w:rFonts w:ascii="Symbol" w:hAnsi="Symbol" w:hint="default"/>
      </w:rPr>
    </w:lvl>
    <w:lvl w:ilvl="1" w:tplc="04050003">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5" w15:restartNumberingAfterBreak="0">
    <w:nsid w:val="731777FF"/>
    <w:multiLevelType w:val="hybridMultilevel"/>
    <w:tmpl w:val="94CA85F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15:restartNumberingAfterBreak="0">
    <w:nsid w:val="75546284"/>
    <w:multiLevelType w:val="hybridMultilevel"/>
    <w:tmpl w:val="796EF5FC"/>
    <w:lvl w:ilvl="0" w:tplc="04050003">
      <w:start w:val="1"/>
      <w:numFmt w:val="bullet"/>
      <w:lvlText w:val="o"/>
      <w:lvlJc w:val="left"/>
      <w:pPr>
        <w:ind w:left="2844" w:hanging="360"/>
      </w:pPr>
      <w:rPr>
        <w:rFonts w:ascii="Courier New" w:hAnsi="Courier New" w:cs="Courier New"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37" w15:restartNumberingAfterBreak="0">
    <w:nsid w:val="75602400"/>
    <w:multiLevelType w:val="hybridMultilevel"/>
    <w:tmpl w:val="B756010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15:restartNumberingAfterBreak="0">
    <w:nsid w:val="76DC16FB"/>
    <w:multiLevelType w:val="hybridMultilevel"/>
    <w:tmpl w:val="8E6C4B22"/>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num w:numId="1">
    <w:abstractNumId w:val="14"/>
  </w:num>
  <w:num w:numId="2">
    <w:abstractNumId w:val="8"/>
  </w:num>
  <w:num w:numId="3">
    <w:abstractNumId w:val="28"/>
  </w:num>
  <w:num w:numId="4">
    <w:abstractNumId w:val="24"/>
  </w:num>
  <w:num w:numId="5">
    <w:abstractNumId w:val="29"/>
  </w:num>
  <w:num w:numId="6">
    <w:abstractNumId w:val="34"/>
  </w:num>
  <w:num w:numId="7">
    <w:abstractNumId w:val="31"/>
  </w:num>
  <w:num w:numId="8">
    <w:abstractNumId w:val="2"/>
  </w:num>
  <w:num w:numId="9">
    <w:abstractNumId w:val="20"/>
  </w:num>
  <w:num w:numId="10">
    <w:abstractNumId w:val="11"/>
  </w:num>
  <w:num w:numId="11">
    <w:abstractNumId w:val="16"/>
  </w:num>
  <w:num w:numId="12">
    <w:abstractNumId w:val="13"/>
  </w:num>
  <w:num w:numId="13">
    <w:abstractNumId w:val="38"/>
  </w:num>
  <w:num w:numId="14">
    <w:abstractNumId w:val="25"/>
  </w:num>
  <w:num w:numId="15">
    <w:abstractNumId w:val="27"/>
  </w:num>
  <w:num w:numId="16">
    <w:abstractNumId w:val="37"/>
  </w:num>
  <w:num w:numId="17">
    <w:abstractNumId w:val="36"/>
  </w:num>
  <w:num w:numId="18">
    <w:abstractNumId w:val="35"/>
  </w:num>
  <w:num w:numId="19">
    <w:abstractNumId w:val="22"/>
  </w:num>
  <w:num w:numId="20">
    <w:abstractNumId w:val="18"/>
  </w:num>
  <w:num w:numId="21">
    <w:abstractNumId w:val="12"/>
  </w:num>
  <w:num w:numId="22">
    <w:abstractNumId w:val="5"/>
  </w:num>
  <w:num w:numId="23">
    <w:abstractNumId w:val="17"/>
  </w:num>
  <w:num w:numId="24">
    <w:abstractNumId w:val="0"/>
  </w:num>
  <w:num w:numId="25">
    <w:abstractNumId w:val="1"/>
  </w:num>
  <w:num w:numId="26">
    <w:abstractNumId w:val="26"/>
  </w:num>
  <w:num w:numId="27">
    <w:abstractNumId w:val="30"/>
  </w:num>
  <w:num w:numId="28">
    <w:abstractNumId w:val="33"/>
  </w:num>
  <w:num w:numId="29">
    <w:abstractNumId w:val="19"/>
  </w:num>
  <w:num w:numId="30">
    <w:abstractNumId w:val="23"/>
  </w:num>
  <w:num w:numId="31">
    <w:abstractNumId w:val="7"/>
  </w:num>
  <w:num w:numId="32">
    <w:abstractNumId w:val="4"/>
  </w:num>
  <w:num w:numId="33">
    <w:abstractNumId w:val="9"/>
  </w:num>
  <w:num w:numId="34">
    <w:abstractNumId w:val="15"/>
  </w:num>
  <w:num w:numId="35">
    <w:abstractNumId w:val="3"/>
  </w:num>
  <w:num w:numId="36">
    <w:abstractNumId w:val="6"/>
  </w:num>
  <w:num w:numId="37">
    <w:abstractNumId w:val="10"/>
  </w:num>
  <w:num w:numId="38">
    <w:abstractNumId w:val="28"/>
  </w:num>
  <w:num w:numId="39">
    <w:abstractNumId w:val="21"/>
  </w:num>
  <w:num w:numId="40">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DA7"/>
    <w:rsid w:val="00002510"/>
    <w:rsid w:val="00010CB2"/>
    <w:rsid w:val="00011858"/>
    <w:rsid w:val="00013233"/>
    <w:rsid w:val="000204B4"/>
    <w:rsid w:val="000216B4"/>
    <w:rsid w:val="00036BA0"/>
    <w:rsid w:val="00037388"/>
    <w:rsid w:val="00045FC7"/>
    <w:rsid w:val="00050F5A"/>
    <w:rsid w:val="00057883"/>
    <w:rsid w:val="00063E5C"/>
    <w:rsid w:val="00063E81"/>
    <w:rsid w:val="000A0B87"/>
    <w:rsid w:val="000A20DB"/>
    <w:rsid w:val="000A6B1E"/>
    <w:rsid w:val="000B04EB"/>
    <w:rsid w:val="000C135F"/>
    <w:rsid w:val="000C1A31"/>
    <w:rsid w:val="000C6674"/>
    <w:rsid w:val="000D631B"/>
    <w:rsid w:val="000F188F"/>
    <w:rsid w:val="000F1D79"/>
    <w:rsid w:val="000F6310"/>
    <w:rsid w:val="00100549"/>
    <w:rsid w:val="001008BA"/>
    <w:rsid w:val="001015AF"/>
    <w:rsid w:val="0010286C"/>
    <w:rsid w:val="001037A9"/>
    <w:rsid w:val="00104907"/>
    <w:rsid w:val="0012136F"/>
    <w:rsid w:val="00122630"/>
    <w:rsid w:val="0012522E"/>
    <w:rsid w:val="00130226"/>
    <w:rsid w:val="001367E0"/>
    <w:rsid w:val="0013794E"/>
    <w:rsid w:val="001411D0"/>
    <w:rsid w:val="00145832"/>
    <w:rsid w:val="00150B22"/>
    <w:rsid w:val="00153B23"/>
    <w:rsid w:val="00153C4F"/>
    <w:rsid w:val="001547D7"/>
    <w:rsid w:val="00157CBA"/>
    <w:rsid w:val="00160223"/>
    <w:rsid w:val="0016491D"/>
    <w:rsid w:val="00170460"/>
    <w:rsid w:val="00173289"/>
    <w:rsid w:val="00175F62"/>
    <w:rsid w:val="001764C9"/>
    <w:rsid w:val="00176B3D"/>
    <w:rsid w:val="00180942"/>
    <w:rsid w:val="00180C4E"/>
    <w:rsid w:val="00192BC4"/>
    <w:rsid w:val="00194CE6"/>
    <w:rsid w:val="0019730C"/>
    <w:rsid w:val="001A3DDC"/>
    <w:rsid w:val="001A406C"/>
    <w:rsid w:val="001A4E35"/>
    <w:rsid w:val="001B05F4"/>
    <w:rsid w:val="001B1167"/>
    <w:rsid w:val="001B59D8"/>
    <w:rsid w:val="001D148F"/>
    <w:rsid w:val="001D31D2"/>
    <w:rsid w:val="001E6E4A"/>
    <w:rsid w:val="001F119C"/>
    <w:rsid w:val="002009E2"/>
    <w:rsid w:val="00204AC0"/>
    <w:rsid w:val="002075CF"/>
    <w:rsid w:val="00211B54"/>
    <w:rsid w:val="002254A6"/>
    <w:rsid w:val="0022578E"/>
    <w:rsid w:val="00230DED"/>
    <w:rsid w:val="002329AE"/>
    <w:rsid w:val="002350DE"/>
    <w:rsid w:val="00237429"/>
    <w:rsid w:val="00237B15"/>
    <w:rsid w:val="00241D29"/>
    <w:rsid w:val="00242351"/>
    <w:rsid w:val="00243C18"/>
    <w:rsid w:val="0024626C"/>
    <w:rsid w:val="00247673"/>
    <w:rsid w:val="002523A6"/>
    <w:rsid w:val="00255691"/>
    <w:rsid w:val="00257110"/>
    <w:rsid w:val="002573E0"/>
    <w:rsid w:val="00257D77"/>
    <w:rsid w:val="00260816"/>
    <w:rsid w:val="00260C7E"/>
    <w:rsid w:val="00260E79"/>
    <w:rsid w:val="00262132"/>
    <w:rsid w:val="00272ECB"/>
    <w:rsid w:val="002758CA"/>
    <w:rsid w:val="00277687"/>
    <w:rsid w:val="002806BF"/>
    <w:rsid w:val="00282381"/>
    <w:rsid w:val="00283DB4"/>
    <w:rsid w:val="00296A67"/>
    <w:rsid w:val="0029733A"/>
    <w:rsid w:val="00297E95"/>
    <w:rsid w:val="002A07B7"/>
    <w:rsid w:val="002A1A46"/>
    <w:rsid w:val="002A5568"/>
    <w:rsid w:val="002A65BA"/>
    <w:rsid w:val="002B6BC6"/>
    <w:rsid w:val="002B774E"/>
    <w:rsid w:val="002C3FAD"/>
    <w:rsid w:val="002C7745"/>
    <w:rsid w:val="002D028C"/>
    <w:rsid w:val="002D6224"/>
    <w:rsid w:val="002E1017"/>
    <w:rsid w:val="002E28C4"/>
    <w:rsid w:val="002E61A7"/>
    <w:rsid w:val="002F0DA7"/>
    <w:rsid w:val="002F1D3F"/>
    <w:rsid w:val="002F5BF2"/>
    <w:rsid w:val="003011D8"/>
    <w:rsid w:val="00311AE2"/>
    <w:rsid w:val="00316198"/>
    <w:rsid w:val="003226D6"/>
    <w:rsid w:val="00323086"/>
    <w:rsid w:val="00331837"/>
    <w:rsid w:val="00335B72"/>
    <w:rsid w:val="00340D73"/>
    <w:rsid w:val="003421A2"/>
    <w:rsid w:val="00342F48"/>
    <w:rsid w:val="00350139"/>
    <w:rsid w:val="00351374"/>
    <w:rsid w:val="003533B5"/>
    <w:rsid w:val="003536D2"/>
    <w:rsid w:val="003539B5"/>
    <w:rsid w:val="00356172"/>
    <w:rsid w:val="00361748"/>
    <w:rsid w:val="00365C82"/>
    <w:rsid w:val="00370A60"/>
    <w:rsid w:val="003728D4"/>
    <w:rsid w:val="00372F6B"/>
    <w:rsid w:val="0037331A"/>
    <w:rsid w:val="0037356E"/>
    <w:rsid w:val="0037436F"/>
    <w:rsid w:val="00374E21"/>
    <w:rsid w:val="00376764"/>
    <w:rsid w:val="003837AB"/>
    <w:rsid w:val="003872E3"/>
    <w:rsid w:val="00395102"/>
    <w:rsid w:val="003A1582"/>
    <w:rsid w:val="003A19F3"/>
    <w:rsid w:val="003A2205"/>
    <w:rsid w:val="003A3B81"/>
    <w:rsid w:val="003B306C"/>
    <w:rsid w:val="003B3ACF"/>
    <w:rsid w:val="003C106A"/>
    <w:rsid w:val="003C4931"/>
    <w:rsid w:val="003C4DB7"/>
    <w:rsid w:val="003C5B45"/>
    <w:rsid w:val="003D170F"/>
    <w:rsid w:val="003D2E36"/>
    <w:rsid w:val="003D6627"/>
    <w:rsid w:val="003D6AFC"/>
    <w:rsid w:val="003D7F7B"/>
    <w:rsid w:val="003F4D5D"/>
    <w:rsid w:val="003F665C"/>
    <w:rsid w:val="00400A34"/>
    <w:rsid w:val="00410F45"/>
    <w:rsid w:val="004145A6"/>
    <w:rsid w:val="00415420"/>
    <w:rsid w:val="00416088"/>
    <w:rsid w:val="004303CB"/>
    <w:rsid w:val="00430D4C"/>
    <w:rsid w:val="00432B5D"/>
    <w:rsid w:val="004335E9"/>
    <w:rsid w:val="004339E8"/>
    <w:rsid w:val="00433E6D"/>
    <w:rsid w:val="00434558"/>
    <w:rsid w:val="00434826"/>
    <w:rsid w:val="00436187"/>
    <w:rsid w:val="0043715E"/>
    <w:rsid w:val="00437638"/>
    <w:rsid w:val="0044368F"/>
    <w:rsid w:val="00443B15"/>
    <w:rsid w:val="0044493B"/>
    <w:rsid w:val="00445BD8"/>
    <w:rsid w:val="00453636"/>
    <w:rsid w:val="00456359"/>
    <w:rsid w:val="00461169"/>
    <w:rsid w:val="00462586"/>
    <w:rsid w:val="00462C9B"/>
    <w:rsid w:val="00472DBC"/>
    <w:rsid w:val="00473FAF"/>
    <w:rsid w:val="0048205D"/>
    <w:rsid w:val="004831A5"/>
    <w:rsid w:val="00485043"/>
    <w:rsid w:val="00492FDC"/>
    <w:rsid w:val="00494E8A"/>
    <w:rsid w:val="004A061F"/>
    <w:rsid w:val="004A29DF"/>
    <w:rsid w:val="004A37F2"/>
    <w:rsid w:val="004B1151"/>
    <w:rsid w:val="004B4D40"/>
    <w:rsid w:val="004C1890"/>
    <w:rsid w:val="004C2333"/>
    <w:rsid w:val="004C7998"/>
    <w:rsid w:val="004D6B9B"/>
    <w:rsid w:val="004E0C41"/>
    <w:rsid w:val="004E51CB"/>
    <w:rsid w:val="004F0361"/>
    <w:rsid w:val="004F0D60"/>
    <w:rsid w:val="004F1747"/>
    <w:rsid w:val="004F7D79"/>
    <w:rsid w:val="00502C36"/>
    <w:rsid w:val="00504E62"/>
    <w:rsid w:val="00505748"/>
    <w:rsid w:val="0051150E"/>
    <w:rsid w:val="00512CF3"/>
    <w:rsid w:val="00513A1A"/>
    <w:rsid w:val="005156F6"/>
    <w:rsid w:val="005259BF"/>
    <w:rsid w:val="00527DD3"/>
    <w:rsid w:val="005322E0"/>
    <w:rsid w:val="00532EC8"/>
    <w:rsid w:val="005364A7"/>
    <w:rsid w:val="00537CEF"/>
    <w:rsid w:val="00540BA1"/>
    <w:rsid w:val="00540EA3"/>
    <w:rsid w:val="005446F5"/>
    <w:rsid w:val="00545ECE"/>
    <w:rsid w:val="00547E4E"/>
    <w:rsid w:val="00555CC2"/>
    <w:rsid w:val="00572530"/>
    <w:rsid w:val="00574033"/>
    <w:rsid w:val="005965FF"/>
    <w:rsid w:val="005A18D9"/>
    <w:rsid w:val="005A24AA"/>
    <w:rsid w:val="005A5F79"/>
    <w:rsid w:val="005B06EF"/>
    <w:rsid w:val="005B1BE9"/>
    <w:rsid w:val="005B2968"/>
    <w:rsid w:val="005B5EEA"/>
    <w:rsid w:val="005B6090"/>
    <w:rsid w:val="005B784E"/>
    <w:rsid w:val="005C76B4"/>
    <w:rsid w:val="005D078F"/>
    <w:rsid w:val="005D1416"/>
    <w:rsid w:val="005D5AE0"/>
    <w:rsid w:val="005D778F"/>
    <w:rsid w:val="005E6048"/>
    <w:rsid w:val="005E6547"/>
    <w:rsid w:val="005F07B2"/>
    <w:rsid w:val="005F2161"/>
    <w:rsid w:val="005F5A5C"/>
    <w:rsid w:val="00600600"/>
    <w:rsid w:val="00610159"/>
    <w:rsid w:val="006149DB"/>
    <w:rsid w:val="00616639"/>
    <w:rsid w:val="00621074"/>
    <w:rsid w:val="00623439"/>
    <w:rsid w:val="00623CD8"/>
    <w:rsid w:val="00624BE8"/>
    <w:rsid w:val="00626BC0"/>
    <w:rsid w:val="006274D7"/>
    <w:rsid w:val="00637069"/>
    <w:rsid w:val="006404DA"/>
    <w:rsid w:val="006451E8"/>
    <w:rsid w:val="00664971"/>
    <w:rsid w:val="00673C0A"/>
    <w:rsid w:val="00675C53"/>
    <w:rsid w:val="00677B06"/>
    <w:rsid w:val="00680CAC"/>
    <w:rsid w:val="00686871"/>
    <w:rsid w:val="00690900"/>
    <w:rsid w:val="00691CAB"/>
    <w:rsid w:val="006A56B6"/>
    <w:rsid w:val="006B0B17"/>
    <w:rsid w:val="006B2EE0"/>
    <w:rsid w:val="006B4D57"/>
    <w:rsid w:val="006C3ADC"/>
    <w:rsid w:val="006C5166"/>
    <w:rsid w:val="006C6F8E"/>
    <w:rsid w:val="006D0D96"/>
    <w:rsid w:val="006E4EF5"/>
    <w:rsid w:val="006E6F4F"/>
    <w:rsid w:val="006F02C8"/>
    <w:rsid w:val="006F7FD2"/>
    <w:rsid w:val="00703044"/>
    <w:rsid w:val="007052A3"/>
    <w:rsid w:val="0070677F"/>
    <w:rsid w:val="00710167"/>
    <w:rsid w:val="00710715"/>
    <w:rsid w:val="007108B9"/>
    <w:rsid w:val="007126FE"/>
    <w:rsid w:val="00715BAD"/>
    <w:rsid w:val="00723117"/>
    <w:rsid w:val="007260E8"/>
    <w:rsid w:val="007261B0"/>
    <w:rsid w:val="007273DB"/>
    <w:rsid w:val="007304FE"/>
    <w:rsid w:val="00743787"/>
    <w:rsid w:val="00754CB8"/>
    <w:rsid w:val="00755F49"/>
    <w:rsid w:val="0076330E"/>
    <w:rsid w:val="00771130"/>
    <w:rsid w:val="00771E04"/>
    <w:rsid w:val="007746A5"/>
    <w:rsid w:val="007759FA"/>
    <w:rsid w:val="00780665"/>
    <w:rsid w:val="00783082"/>
    <w:rsid w:val="00784B92"/>
    <w:rsid w:val="00786486"/>
    <w:rsid w:val="00786F9B"/>
    <w:rsid w:val="00787D97"/>
    <w:rsid w:val="007965C0"/>
    <w:rsid w:val="007A228F"/>
    <w:rsid w:val="007B00B8"/>
    <w:rsid w:val="007B25A2"/>
    <w:rsid w:val="007B6C13"/>
    <w:rsid w:val="007B71D0"/>
    <w:rsid w:val="007C2050"/>
    <w:rsid w:val="007C2A04"/>
    <w:rsid w:val="007C684F"/>
    <w:rsid w:val="007E29B0"/>
    <w:rsid w:val="007E46FF"/>
    <w:rsid w:val="007F4817"/>
    <w:rsid w:val="008061ED"/>
    <w:rsid w:val="00810D50"/>
    <w:rsid w:val="0081204B"/>
    <w:rsid w:val="008141A1"/>
    <w:rsid w:val="00815907"/>
    <w:rsid w:val="00816FAD"/>
    <w:rsid w:val="00820BD9"/>
    <w:rsid w:val="00826B9B"/>
    <w:rsid w:val="00831AB7"/>
    <w:rsid w:val="00833953"/>
    <w:rsid w:val="00843CB3"/>
    <w:rsid w:val="00850356"/>
    <w:rsid w:val="00854EB2"/>
    <w:rsid w:val="008555A5"/>
    <w:rsid w:val="00855A52"/>
    <w:rsid w:val="00862E47"/>
    <w:rsid w:val="00865CA8"/>
    <w:rsid w:val="00866C02"/>
    <w:rsid w:val="00873326"/>
    <w:rsid w:val="00873980"/>
    <w:rsid w:val="008755D8"/>
    <w:rsid w:val="0088126B"/>
    <w:rsid w:val="008816B8"/>
    <w:rsid w:val="00884012"/>
    <w:rsid w:val="00886376"/>
    <w:rsid w:val="00893FC4"/>
    <w:rsid w:val="008948F1"/>
    <w:rsid w:val="008B7219"/>
    <w:rsid w:val="008D3AC7"/>
    <w:rsid w:val="008D62CD"/>
    <w:rsid w:val="008D7A7D"/>
    <w:rsid w:val="008E2862"/>
    <w:rsid w:val="008E4DF5"/>
    <w:rsid w:val="008F119E"/>
    <w:rsid w:val="008F19EF"/>
    <w:rsid w:val="008F6B85"/>
    <w:rsid w:val="00902FA6"/>
    <w:rsid w:val="0090341D"/>
    <w:rsid w:val="0090635A"/>
    <w:rsid w:val="00913620"/>
    <w:rsid w:val="00926003"/>
    <w:rsid w:val="00926CAE"/>
    <w:rsid w:val="009277D7"/>
    <w:rsid w:val="009332DB"/>
    <w:rsid w:val="0094041F"/>
    <w:rsid w:val="00946110"/>
    <w:rsid w:val="0094769A"/>
    <w:rsid w:val="00947AE6"/>
    <w:rsid w:val="00950014"/>
    <w:rsid w:val="0095046E"/>
    <w:rsid w:val="00950596"/>
    <w:rsid w:val="00951B04"/>
    <w:rsid w:val="0095251C"/>
    <w:rsid w:val="00952E5F"/>
    <w:rsid w:val="00953A5D"/>
    <w:rsid w:val="0095568A"/>
    <w:rsid w:val="009565D5"/>
    <w:rsid w:val="00963E95"/>
    <w:rsid w:val="0097028F"/>
    <w:rsid w:val="0097310D"/>
    <w:rsid w:val="0097670C"/>
    <w:rsid w:val="00976847"/>
    <w:rsid w:val="00981CDF"/>
    <w:rsid w:val="00984C63"/>
    <w:rsid w:val="00986A1B"/>
    <w:rsid w:val="0099108A"/>
    <w:rsid w:val="00993183"/>
    <w:rsid w:val="00993C9B"/>
    <w:rsid w:val="009945F0"/>
    <w:rsid w:val="009A4197"/>
    <w:rsid w:val="009A5A78"/>
    <w:rsid w:val="009B4CA3"/>
    <w:rsid w:val="009C275B"/>
    <w:rsid w:val="009C4B42"/>
    <w:rsid w:val="009C5C48"/>
    <w:rsid w:val="009C5EA4"/>
    <w:rsid w:val="009D0CF6"/>
    <w:rsid w:val="009D35C9"/>
    <w:rsid w:val="009D77AA"/>
    <w:rsid w:val="009D78D9"/>
    <w:rsid w:val="009F13E0"/>
    <w:rsid w:val="009F290A"/>
    <w:rsid w:val="009F2F87"/>
    <w:rsid w:val="009F4666"/>
    <w:rsid w:val="009F4B88"/>
    <w:rsid w:val="009F6AD2"/>
    <w:rsid w:val="009F72AF"/>
    <w:rsid w:val="00A025DE"/>
    <w:rsid w:val="00A1189A"/>
    <w:rsid w:val="00A1331E"/>
    <w:rsid w:val="00A1508E"/>
    <w:rsid w:val="00A15B06"/>
    <w:rsid w:val="00A21DFD"/>
    <w:rsid w:val="00A22EA3"/>
    <w:rsid w:val="00A310A2"/>
    <w:rsid w:val="00A34708"/>
    <w:rsid w:val="00A37D3D"/>
    <w:rsid w:val="00A43326"/>
    <w:rsid w:val="00A47274"/>
    <w:rsid w:val="00A53896"/>
    <w:rsid w:val="00A661EF"/>
    <w:rsid w:val="00A66E3B"/>
    <w:rsid w:val="00A71F14"/>
    <w:rsid w:val="00A72992"/>
    <w:rsid w:val="00A805C3"/>
    <w:rsid w:val="00A82A72"/>
    <w:rsid w:val="00A87B99"/>
    <w:rsid w:val="00A90113"/>
    <w:rsid w:val="00AA35D2"/>
    <w:rsid w:val="00AA52E7"/>
    <w:rsid w:val="00AA6EF5"/>
    <w:rsid w:val="00AA709D"/>
    <w:rsid w:val="00AB096F"/>
    <w:rsid w:val="00AB48A8"/>
    <w:rsid w:val="00AB7CB3"/>
    <w:rsid w:val="00AC5DB0"/>
    <w:rsid w:val="00AD067E"/>
    <w:rsid w:val="00AD28AF"/>
    <w:rsid w:val="00AD4600"/>
    <w:rsid w:val="00AD712D"/>
    <w:rsid w:val="00AE38EA"/>
    <w:rsid w:val="00AE4E59"/>
    <w:rsid w:val="00AE5EE5"/>
    <w:rsid w:val="00AE77BE"/>
    <w:rsid w:val="00AF209F"/>
    <w:rsid w:val="00AF380B"/>
    <w:rsid w:val="00AF73B5"/>
    <w:rsid w:val="00B03E0B"/>
    <w:rsid w:val="00B0632C"/>
    <w:rsid w:val="00B13141"/>
    <w:rsid w:val="00B214B6"/>
    <w:rsid w:val="00B22608"/>
    <w:rsid w:val="00B243C2"/>
    <w:rsid w:val="00B2516B"/>
    <w:rsid w:val="00B25701"/>
    <w:rsid w:val="00B26A66"/>
    <w:rsid w:val="00B270B2"/>
    <w:rsid w:val="00B3299B"/>
    <w:rsid w:val="00B378BD"/>
    <w:rsid w:val="00B41E1D"/>
    <w:rsid w:val="00B4425F"/>
    <w:rsid w:val="00B44EB5"/>
    <w:rsid w:val="00B45899"/>
    <w:rsid w:val="00B46758"/>
    <w:rsid w:val="00B46894"/>
    <w:rsid w:val="00B5031E"/>
    <w:rsid w:val="00B5330E"/>
    <w:rsid w:val="00B548C0"/>
    <w:rsid w:val="00B653A4"/>
    <w:rsid w:val="00B6691B"/>
    <w:rsid w:val="00B67B22"/>
    <w:rsid w:val="00B72049"/>
    <w:rsid w:val="00B73415"/>
    <w:rsid w:val="00B74343"/>
    <w:rsid w:val="00B760F2"/>
    <w:rsid w:val="00B91120"/>
    <w:rsid w:val="00B9731A"/>
    <w:rsid w:val="00BA20F6"/>
    <w:rsid w:val="00BA3AD5"/>
    <w:rsid w:val="00BB160A"/>
    <w:rsid w:val="00BB5CC3"/>
    <w:rsid w:val="00BB6AB9"/>
    <w:rsid w:val="00BC1B2F"/>
    <w:rsid w:val="00BC6CEB"/>
    <w:rsid w:val="00BD088F"/>
    <w:rsid w:val="00BD4A07"/>
    <w:rsid w:val="00BE4322"/>
    <w:rsid w:val="00BE5D6F"/>
    <w:rsid w:val="00BE7A3B"/>
    <w:rsid w:val="00BE7E61"/>
    <w:rsid w:val="00C04614"/>
    <w:rsid w:val="00C1156A"/>
    <w:rsid w:val="00C134A3"/>
    <w:rsid w:val="00C15E67"/>
    <w:rsid w:val="00C21799"/>
    <w:rsid w:val="00C22A35"/>
    <w:rsid w:val="00C23648"/>
    <w:rsid w:val="00C2489A"/>
    <w:rsid w:val="00C24CB5"/>
    <w:rsid w:val="00C276C5"/>
    <w:rsid w:val="00C3463D"/>
    <w:rsid w:val="00C34A01"/>
    <w:rsid w:val="00C37191"/>
    <w:rsid w:val="00C37F0F"/>
    <w:rsid w:val="00C43E99"/>
    <w:rsid w:val="00C442B7"/>
    <w:rsid w:val="00C45F7C"/>
    <w:rsid w:val="00C51617"/>
    <w:rsid w:val="00C542A8"/>
    <w:rsid w:val="00C60853"/>
    <w:rsid w:val="00C63EB3"/>
    <w:rsid w:val="00C6560C"/>
    <w:rsid w:val="00C65F7D"/>
    <w:rsid w:val="00C660BF"/>
    <w:rsid w:val="00C66CAA"/>
    <w:rsid w:val="00C678FD"/>
    <w:rsid w:val="00C67A3E"/>
    <w:rsid w:val="00C7179C"/>
    <w:rsid w:val="00C72744"/>
    <w:rsid w:val="00C73D0D"/>
    <w:rsid w:val="00C74286"/>
    <w:rsid w:val="00C74CF1"/>
    <w:rsid w:val="00C8362A"/>
    <w:rsid w:val="00C85360"/>
    <w:rsid w:val="00C902B0"/>
    <w:rsid w:val="00C90DA4"/>
    <w:rsid w:val="00C924BF"/>
    <w:rsid w:val="00C944A9"/>
    <w:rsid w:val="00C95D20"/>
    <w:rsid w:val="00C9716C"/>
    <w:rsid w:val="00C97882"/>
    <w:rsid w:val="00CA3D8D"/>
    <w:rsid w:val="00CA3F59"/>
    <w:rsid w:val="00CA73CB"/>
    <w:rsid w:val="00CA78DC"/>
    <w:rsid w:val="00CB63C7"/>
    <w:rsid w:val="00CB7665"/>
    <w:rsid w:val="00CC1A07"/>
    <w:rsid w:val="00CC240C"/>
    <w:rsid w:val="00CC501E"/>
    <w:rsid w:val="00CC5CAB"/>
    <w:rsid w:val="00CC7351"/>
    <w:rsid w:val="00CD5EE0"/>
    <w:rsid w:val="00CD6AF5"/>
    <w:rsid w:val="00CE42EE"/>
    <w:rsid w:val="00CF0927"/>
    <w:rsid w:val="00CF1831"/>
    <w:rsid w:val="00CF1C7A"/>
    <w:rsid w:val="00CF1E97"/>
    <w:rsid w:val="00CF2E01"/>
    <w:rsid w:val="00D03B5B"/>
    <w:rsid w:val="00D04317"/>
    <w:rsid w:val="00D047F6"/>
    <w:rsid w:val="00D07797"/>
    <w:rsid w:val="00D10B54"/>
    <w:rsid w:val="00D11D22"/>
    <w:rsid w:val="00D14101"/>
    <w:rsid w:val="00D149B8"/>
    <w:rsid w:val="00D15D32"/>
    <w:rsid w:val="00D20EE8"/>
    <w:rsid w:val="00D231EE"/>
    <w:rsid w:val="00D2786D"/>
    <w:rsid w:val="00D31EA7"/>
    <w:rsid w:val="00D37360"/>
    <w:rsid w:val="00D45365"/>
    <w:rsid w:val="00D51B0C"/>
    <w:rsid w:val="00D63F76"/>
    <w:rsid w:val="00D66678"/>
    <w:rsid w:val="00D70D38"/>
    <w:rsid w:val="00D718BA"/>
    <w:rsid w:val="00D76F64"/>
    <w:rsid w:val="00D85A53"/>
    <w:rsid w:val="00D86FAE"/>
    <w:rsid w:val="00D87766"/>
    <w:rsid w:val="00D92583"/>
    <w:rsid w:val="00D95E91"/>
    <w:rsid w:val="00DA472D"/>
    <w:rsid w:val="00DA77D8"/>
    <w:rsid w:val="00DB3ABC"/>
    <w:rsid w:val="00DC25C3"/>
    <w:rsid w:val="00DD29C1"/>
    <w:rsid w:val="00DD3FFE"/>
    <w:rsid w:val="00DD5830"/>
    <w:rsid w:val="00DD5DA3"/>
    <w:rsid w:val="00DE1454"/>
    <w:rsid w:val="00DE2306"/>
    <w:rsid w:val="00DE60D6"/>
    <w:rsid w:val="00DF11DC"/>
    <w:rsid w:val="00DF13A9"/>
    <w:rsid w:val="00DF149E"/>
    <w:rsid w:val="00DF2CB3"/>
    <w:rsid w:val="00E040B7"/>
    <w:rsid w:val="00E04B0E"/>
    <w:rsid w:val="00E13419"/>
    <w:rsid w:val="00E1421E"/>
    <w:rsid w:val="00E15231"/>
    <w:rsid w:val="00E1702C"/>
    <w:rsid w:val="00E177C0"/>
    <w:rsid w:val="00E17C60"/>
    <w:rsid w:val="00E21991"/>
    <w:rsid w:val="00E34A55"/>
    <w:rsid w:val="00E351A2"/>
    <w:rsid w:val="00E37DBB"/>
    <w:rsid w:val="00E41788"/>
    <w:rsid w:val="00E4292A"/>
    <w:rsid w:val="00E42B44"/>
    <w:rsid w:val="00E46BB4"/>
    <w:rsid w:val="00E515AD"/>
    <w:rsid w:val="00E60F34"/>
    <w:rsid w:val="00E63A7C"/>
    <w:rsid w:val="00E723A7"/>
    <w:rsid w:val="00E75E38"/>
    <w:rsid w:val="00E7770A"/>
    <w:rsid w:val="00E83E73"/>
    <w:rsid w:val="00E84E9C"/>
    <w:rsid w:val="00E92C08"/>
    <w:rsid w:val="00E93586"/>
    <w:rsid w:val="00EA3ECD"/>
    <w:rsid w:val="00EA47FA"/>
    <w:rsid w:val="00EB410D"/>
    <w:rsid w:val="00EB61E1"/>
    <w:rsid w:val="00EC5D16"/>
    <w:rsid w:val="00EC6308"/>
    <w:rsid w:val="00EC7825"/>
    <w:rsid w:val="00ED1223"/>
    <w:rsid w:val="00ED24D6"/>
    <w:rsid w:val="00ED4B8E"/>
    <w:rsid w:val="00EE37F6"/>
    <w:rsid w:val="00EE75A3"/>
    <w:rsid w:val="00EE75A4"/>
    <w:rsid w:val="00EF2940"/>
    <w:rsid w:val="00EF2AA2"/>
    <w:rsid w:val="00EF3353"/>
    <w:rsid w:val="00EF33F4"/>
    <w:rsid w:val="00EF6275"/>
    <w:rsid w:val="00F130C7"/>
    <w:rsid w:val="00F14E7A"/>
    <w:rsid w:val="00F20B06"/>
    <w:rsid w:val="00F36EFC"/>
    <w:rsid w:val="00F3713A"/>
    <w:rsid w:val="00F47D42"/>
    <w:rsid w:val="00F508E6"/>
    <w:rsid w:val="00F5403C"/>
    <w:rsid w:val="00F558ED"/>
    <w:rsid w:val="00F65D28"/>
    <w:rsid w:val="00F71433"/>
    <w:rsid w:val="00F75D65"/>
    <w:rsid w:val="00F83B2D"/>
    <w:rsid w:val="00F92701"/>
    <w:rsid w:val="00F933EF"/>
    <w:rsid w:val="00F95518"/>
    <w:rsid w:val="00F97460"/>
    <w:rsid w:val="00FA49A2"/>
    <w:rsid w:val="00FB5E7E"/>
    <w:rsid w:val="00FC081A"/>
    <w:rsid w:val="00FC0B7D"/>
    <w:rsid w:val="00FC34D7"/>
    <w:rsid w:val="00FC68C0"/>
    <w:rsid w:val="00FD256D"/>
    <w:rsid w:val="00FE091C"/>
    <w:rsid w:val="00FE317C"/>
    <w:rsid w:val="00FE4576"/>
    <w:rsid w:val="00FF08C6"/>
    <w:rsid w:val="00FF3FAE"/>
    <w:rsid w:val="00FF50E7"/>
    <w:rsid w:val="00FF63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23723"/>
  <w15:chartTrackingRefBased/>
  <w15:docId w15:val="{E962F53B-507C-4DAA-AA66-DEE02062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771E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275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B7C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71E04"/>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2758CA"/>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AB7CB3"/>
    <w:rPr>
      <w:rFonts w:asciiTheme="majorHAnsi" w:eastAsiaTheme="majorEastAsia" w:hAnsiTheme="majorHAnsi" w:cstheme="majorBidi"/>
      <w:color w:val="1F3763" w:themeColor="accent1" w:themeShade="7F"/>
      <w:sz w:val="24"/>
      <w:szCs w:val="24"/>
    </w:rPr>
  </w:style>
  <w:style w:type="table" w:styleId="Mkatabulky">
    <w:name w:val="Table Grid"/>
    <w:basedOn w:val="Normlntabulka"/>
    <w:uiPriority w:val="39"/>
    <w:rsid w:val="00771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350139"/>
    <w:pPr>
      <w:ind w:left="720"/>
      <w:contextualSpacing/>
    </w:pPr>
  </w:style>
  <w:style w:type="paragraph" w:styleId="Nadpisobsahu">
    <w:name w:val="TOC Heading"/>
    <w:basedOn w:val="Nadpis1"/>
    <w:next w:val="Normln"/>
    <w:uiPriority w:val="39"/>
    <w:unhideWhenUsed/>
    <w:qFormat/>
    <w:rsid w:val="00AB7CB3"/>
    <w:pPr>
      <w:outlineLvl w:val="9"/>
    </w:pPr>
    <w:rPr>
      <w:lang w:eastAsia="cs-CZ"/>
    </w:rPr>
  </w:style>
  <w:style w:type="paragraph" w:styleId="Obsah1">
    <w:name w:val="toc 1"/>
    <w:basedOn w:val="Normln"/>
    <w:next w:val="Normln"/>
    <w:autoRedefine/>
    <w:uiPriority w:val="39"/>
    <w:unhideWhenUsed/>
    <w:rsid w:val="00AB7CB3"/>
    <w:pPr>
      <w:spacing w:after="100"/>
    </w:pPr>
  </w:style>
  <w:style w:type="paragraph" w:styleId="Obsah2">
    <w:name w:val="toc 2"/>
    <w:basedOn w:val="Normln"/>
    <w:next w:val="Normln"/>
    <w:autoRedefine/>
    <w:uiPriority w:val="39"/>
    <w:unhideWhenUsed/>
    <w:rsid w:val="00AB7CB3"/>
    <w:pPr>
      <w:spacing w:after="100"/>
      <w:ind w:left="220"/>
    </w:pPr>
  </w:style>
  <w:style w:type="character" w:styleId="Hypertextovodkaz">
    <w:name w:val="Hyperlink"/>
    <w:basedOn w:val="Standardnpsmoodstavce"/>
    <w:uiPriority w:val="99"/>
    <w:unhideWhenUsed/>
    <w:rsid w:val="00AB7CB3"/>
    <w:rPr>
      <w:color w:val="0563C1" w:themeColor="hyperlink"/>
      <w:u w:val="single"/>
    </w:rPr>
  </w:style>
  <w:style w:type="character" w:styleId="Odkaznakoment">
    <w:name w:val="annotation reference"/>
    <w:basedOn w:val="Standardnpsmoodstavce"/>
    <w:uiPriority w:val="99"/>
    <w:semiHidden/>
    <w:unhideWhenUsed/>
    <w:rsid w:val="005A24AA"/>
    <w:rPr>
      <w:sz w:val="16"/>
      <w:szCs w:val="16"/>
    </w:rPr>
  </w:style>
  <w:style w:type="paragraph" w:styleId="Textkomente">
    <w:name w:val="annotation text"/>
    <w:basedOn w:val="Normln"/>
    <w:link w:val="TextkomenteChar"/>
    <w:uiPriority w:val="99"/>
    <w:semiHidden/>
    <w:unhideWhenUsed/>
    <w:rsid w:val="005A24AA"/>
    <w:pPr>
      <w:spacing w:line="240" w:lineRule="auto"/>
    </w:pPr>
    <w:rPr>
      <w:sz w:val="20"/>
      <w:szCs w:val="20"/>
    </w:rPr>
  </w:style>
  <w:style w:type="character" w:customStyle="1" w:styleId="TextkomenteChar">
    <w:name w:val="Text komentáře Char"/>
    <w:basedOn w:val="Standardnpsmoodstavce"/>
    <w:link w:val="Textkomente"/>
    <w:uiPriority w:val="99"/>
    <w:semiHidden/>
    <w:rsid w:val="005A24AA"/>
    <w:rPr>
      <w:sz w:val="20"/>
      <w:szCs w:val="20"/>
    </w:rPr>
  </w:style>
  <w:style w:type="paragraph" w:styleId="Pedmtkomente">
    <w:name w:val="annotation subject"/>
    <w:basedOn w:val="Textkomente"/>
    <w:next w:val="Textkomente"/>
    <w:link w:val="PedmtkomenteChar"/>
    <w:uiPriority w:val="99"/>
    <w:semiHidden/>
    <w:unhideWhenUsed/>
    <w:rsid w:val="005A24AA"/>
    <w:rPr>
      <w:b/>
      <w:bCs/>
    </w:rPr>
  </w:style>
  <w:style w:type="character" w:customStyle="1" w:styleId="PedmtkomenteChar">
    <w:name w:val="Předmět komentáře Char"/>
    <w:basedOn w:val="TextkomenteChar"/>
    <w:link w:val="Pedmtkomente"/>
    <w:uiPriority w:val="99"/>
    <w:semiHidden/>
    <w:rsid w:val="005A24AA"/>
    <w:rPr>
      <w:b/>
      <w:bCs/>
      <w:sz w:val="20"/>
      <w:szCs w:val="20"/>
    </w:rPr>
  </w:style>
  <w:style w:type="paragraph" w:styleId="Textbubliny">
    <w:name w:val="Balloon Text"/>
    <w:basedOn w:val="Normln"/>
    <w:link w:val="TextbublinyChar"/>
    <w:uiPriority w:val="99"/>
    <w:semiHidden/>
    <w:unhideWhenUsed/>
    <w:rsid w:val="005A24A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A24AA"/>
    <w:rPr>
      <w:rFonts w:ascii="Segoe UI" w:hAnsi="Segoe UI" w:cs="Segoe UI"/>
      <w:sz w:val="18"/>
      <w:szCs w:val="18"/>
    </w:rPr>
  </w:style>
  <w:style w:type="paragraph" w:styleId="Titulek">
    <w:name w:val="caption"/>
    <w:basedOn w:val="Normln"/>
    <w:next w:val="Normln"/>
    <w:uiPriority w:val="99"/>
    <w:unhideWhenUsed/>
    <w:qFormat/>
    <w:rsid w:val="0012136F"/>
    <w:pPr>
      <w:spacing w:after="200" w:line="240" w:lineRule="auto"/>
    </w:pPr>
    <w:rPr>
      <w:i/>
      <w:iCs/>
      <w:color w:val="44546A" w:themeColor="text2"/>
      <w:sz w:val="18"/>
      <w:szCs w:val="18"/>
    </w:rPr>
  </w:style>
  <w:style w:type="character" w:customStyle="1" w:styleId="Nevyeenzmnka1">
    <w:name w:val="Nevyřešená zmínka1"/>
    <w:basedOn w:val="Standardnpsmoodstavce"/>
    <w:uiPriority w:val="99"/>
    <w:semiHidden/>
    <w:unhideWhenUsed/>
    <w:rsid w:val="008948F1"/>
    <w:rPr>
      <w:color w:val="605E5C"/>
      <w:shd w:val="clear" w:color="auto" w:fill="E1DFDD"/>
    </w:rPr>
  </w:style>
  <w:style w:type="paragraph" w:styleId="Nzev">
    <w:name w:val="Title"/>
    <w:basedOn w:val="Normln"/>
    <w:next w:val="Normln"/>
    <w:link w:val="NzevChar"/>
    <w:uiPriority w:val="10"/>
    <w:qFormat/>
    <w:rsid w:val="00E351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E351A2"/>
    <w:rPr>
      <w:rFonts w:asciiTheme="majorHAnsi" w:eastAsiaTheme="majorEastAsia" w:hAnsiTheme="majorHAnsi" w:cstheme="majorBidi"/>
      <w:spacing w:val="-10"/>
      <w:kern w:val="28"/>
      <w:sz w:val="56"/>
      <w:szCs w:val="56"/>
    </w:rPr>
  </w:style>
  <w:style w:type="paragraph" w:styleId="Zhlav">
    <w:name w:val="header"/>
    <w:aliases w:val="h,Header/Footer"/>
    <w:basedOn w:val="Normln"/>
    <w:link w:val="ZhlavChar"/>
    <w:uiPriority w:val="99"/>
    <w:unhideWhenUsed/>
    <w:rsid w:val="00BE7A3B"/>
    <w:pPr>
      <w:tabs>
        <w:tab w:val="center" w:pos="4536"/>
        <w:tab w:val="right" w:pos="9072"/>
      </w:tabs>
      <w:spacing w:after="0" w:line="240" w:lineRule="auto"/>
    </w:pPr>
  </w:style>
  <w:style w:type="character" w:customStyle="1" w:styleId="ZhlavChar">
    <w:name w:val="Záhlaví Char"/>
    <w:aliases w:val="h Char,Header/Footer Char"/>
    <w:basedOn w:val="Standardnpsmoodstavce"/>
    <w:link w:val="Zhlav"/>
    <w:uiPriority w:val="99"/>
    <w:rsid w:val="00BE7A3B"/>
  </w:style>
  <w:style w:type="paragraph" w:styleId="Zpat">
    <w:name w:val="footer"/>
    <w:basedOn w:val="Normln"/>
    <w:link w:val="ZpatChar"/>
    <w:uiPriority w:val="99"/>
    <w:unhideWhenUsed/>
    <w:rsid w:val="00BE7A3B"/>
    <w:pPr>
      <w:tabs>
        <w:tab w:val="center" w:pos="4536"/>
        <w:tab w:val="right" w:pos="9072"/>
      </w:tabs>
      <w:spacing w:after="0" w:line="240" w:lineRule="auto"/>
    </w:pPr>
  </w:style>
  <w:style w:type="character" w:customStyle="1" w:styleId="ZpatChar">
    <w:name w:val="Zápatí Char"/>
    <w:basedOn w:val="Standardnpsmoodstavce"/>
    <w:link w:val="Zpat"/>
    <w:uiPriority w:val="99"/>
    <w:rsid w:val="00BE7A3B"/>
  </w:style>
  <w:style w:type="paragraph" w:styleId="Obsah3">
    <w:name w:val="toc 3"/>
    <w:basedOn w:val="Normln"/>
    <w:next w:val="Normln"/>
    <w:autoRedefine/>
    <w:uiPriority w:val="39"/>
    <w:unhideWhenUsed/>
    <w:rsid w:val="0010286C"/>
    <w:pPr>
      <w:spacing w:after="100"/>
      <w:ind w:left="440"/>
    </w:pPr>
  </w:style>
  <w:style w:type="paragraph" w:styleId="Revize">
    <w:name w:val="Revision"/>
    <w:hidden/>
    <w:uiPriority w:val="99"/>
    <w:semiHidden/>
    <w:rsid w:val="00884012"/>
    <w:pPr>
      <w:spacing w:after="0" w:line="240" w:lineRule="auto"/>
    </w:pPr>
  </w:style>
  <w:style w:type="character" w:styleId="Sledovanodkaz">
    <w:name w:val="FollowedHyperlink"/>
    <w:basedOn w:val="Standardnpsmoodstavce"/>
    <w:uiPriority w:val="99"/>
    <w:semiHidden/>
    <w:unhideWhenUsed/>
    <w:rsid w:val="00E17C60"/>
    <w:rPr>
      <w:color w:val="954F72"/>
      <w:u w:val="single"/>
    </w:rPr>
  </w:style>
  <w:style w:type="paragraph" w:customStyle="1" w:styleId="msonormal0">
    <w:name w:val="msonormal"/>
    <w:basedOn w:val="Normln"/>
    <w:rsid w:val="00E17C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5">
    <w:name w:val="xl65"/>
    <w:basedOn w:val="Normln"/>
    <w:rsid w:val="00E17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E17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67">
    <w:name w:val="xl67"/>
    <w:basedOn w:val="Normln"/>
    <w:rsid w:val="00E17C6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68">
    <w:name w:val="xl68"/>
    <w:basedOn w:val="Normln"/>
    <w:rsid w:val="00E17C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styleId="Bezmezer">
    <w:name w:val="No Spacing"/>
    <w:link w:val="BezmezerChar"/>
    <w:uiPriority w:val="1"/>
    <w:qFormat/>
    <w:rsid w:val="005B784E"/>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5B784E"/>
    <w:rPr>
      <w:rFonts w:eastAsiaTheme="minorEastAsia"/>
      <w:lang w:eastAsia="cs-CZ"/>
    </w:rPr>
  </w:style>
  <w:style w:type="paragraph" w:styleId="Zkladntext">
    <w:name w:val="Body Text"/>
    <w:basedOn w:val="Normln"/>
    <w:link w:val="ZkladntextChar"/>
    <w:uiPriority w:val="1"/>
    <w:qFormat/>
    <w:rsid w:val="00157CBA"/>
    <w:pPr>
      <w:widowControl w:val="0"/>
      <w:autoSpaceDE w:val="0"/>
      <w:autoSpaceDN w:val="0"/>
      <w:spacing w:before="121" w:after="0" w:line="240" w:lineRule="auto"/>
      <w:ind w:left="118"/>
      <w:jc w:val="both"/>
    </w:pPr>
    <w:rPr>
      <w:rFonts w:ascii="Arial Narrow" w:eastAsia="Arial Narrow" w:hAnsi="Arial Narrow" w:cs="Arial Narrow"/>
      <w:sz w:val="24"/>
      <w:szCs w:val="24"/>
      <w:lang w:eastAsia="cs-CZ" w:bidi="cs-CZ"/>
    </w:rPr>
  </w:style>
  <w:style w:type="character" w:customStyle="1" w:styleId="ZkladntextChar">
    <w:name w:val="Základní text Char"/>
    <w:basedOn w:val="Standardnpsmoodstavce"/>
    <w:link w:val="Zkladntext"/>
    <w:uiPriority w:val="1"/>
    <w:rsid w:val="00157CBA"/>
    <w:rPr>
      <w:rFonts w:ascii="Arial Narrow" w:eastAsia="Arial Narrow" w:hAnsi="Arial Narrow" w:cs="Arial Narrow"/>
      <w:sz w:val="24"/>
      <w:szCs w:val="24"/>
      <w:lang w:eastAsia="cs-CZ" w:bidi="cs-CZ"/>
    </w:rPr>
  </w:style>
  <w:style w:type="character" w:styleId="Siln">
    <w:name w:val="Strong"/>
    <w:basedOn w:val="Standardnpsmoodstavce"/>
    <w:uiPriority w:val="22"/>
    <w:qFormat/>
    <w:rsid w:val="00CA3F59"/>
    <w:rPr>
      <w:b/>
      <w:bCs/>
    </w:rPr>
  </w:style>
  <w:style w:type="paragraph" w:customStyle="1" w:styleId="Obsahtabulky">
    <w:name w:val="Obsah tabulky"/>
    <w:basedOn w:val="Normln"/>
    <w:qFormat/>
    <w:rsid w:val="00434826"/>
    <w:pPr>
      <w:suppressLineNumbers/>
    </w:pPr>
  </w:style>
  <w:style w:type="paragraph" w:customStyle="1" w:styleId="xl63">
    <w:name w:val="xl63"/>
    <w:basedOn w:val="Normln"/>
    <w:rsid w:val="001B116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cs-CZ"/>
    </w:rPr>
  </w:style>
  <w:style w:type="paragraph" w:customStyle="1" w:styleId="xl64">
    <w:name w:val="xl64"/>
    <w:basedOn w:val="Normln"/>
    <w:rsid w:val="001B116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cs-CZ"/>
    </w:rPr>
  </w:style>
  <w:style w:type="paragraph" w:customStyle="1" w:styleId="xl69">
    <w:name w:val="xl69"/>
    <w:basedOn w:val="Normln"/>
    <w:rsid w:val="001B1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1B1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1">
    <w:name w:val="xl71"/>
    <w:basedOn w:val="Normln"/>
    <w:rsid w:val="001B116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2">
    <w:name w:val="xl72"/>
    <w:basedOn w:val="Normln"/>
    <w:rsid w:val="001B1167"/>
    <w:pPr>
      <w:pBdr>
        <w:top w:val="single" w:sz="8" w:space="0" w:color="auto"/>
        <w:left w:val="single" w:sz="4" w:space="0" w:color="auto"/>
        <w:bottom w:val="single" w:sz="8" w:space="0" w:color="auto"/>
        <w:right w:val="single" w:sz="4" w:space="0" w:color="auto"/>
      </w:pBdr>
      <w:shd w:val="clear" w:color="000000" w:fill="00B050"/>
      <w:spacing w:before="100" w:beforeAutospacing="1" w:after="100" w:afterAutospacing="1" w:line="240" w:lineRule="auto"/>
      <w:jc w:val="center"/>
    </w:pPr>
    <w:rPr>
      <w:rFonts w:ascii="Calibri" w:eastAsia="Times New Roman" w:hAnsi="Calibri" w:cs="Times New Roman"/>
      <w:b/>
      <w:bCs/>
      <w:sz w:val="24"/>
      <w:szCs w:val="24"/>
      <w:lang w:eastAsia="cs-CZ"/>
    </w:rPr>
  </w:style>
  <w:style w:type="paragraph" w:customStyle="1" w:styleId="xl73">
    <w:name w:val="xl73"/>
    <w:basedOn w:val="Normln"/>
    <w:rsid w:val="001B116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4">
    <w:name w:val="xl74"/>
    <w:basedOn w:val="Normln"/>
    <w:rsid w:val="00C43E9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5">
    <w:name w:val="xl75"/>
    <w:basedOn w:val="Normln"/>
    <w:rsid w:val="00C43E9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6">
    <w:name w:val="xl76"/>
    <w:basedOn w:val="Normln"/>
    <w:rsid w:val="00C43E9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7">
    <w:name w:val="xl77"/>
    <w:basedOn w:val="Normln"/>
    <w:rsid w:val="00C43E9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8">
    <w:name w:val="xl78"/>
    <w:basedOn w:val="Normln"/>
    <w:rsid w:val="00C43E99"/>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9">
    <w:name w:val="xl79"/>
    <w:basedOn w:val="Normln"/>
    <w:rsid w:val="00C43E9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80">
    <w:name w:val="xl80"/>
    <w:basedOn w:val="Normln"/>
    <w:rsid w:val="00C43E9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1">
    <w:name w:val="xl81"/>
    <w:basedOn w:val="Normln"/>
    <w:rsid w:val="00C43E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2">
    <w:name w:val="xl82"/>
    <w:basedOn w:val="Normln"/>
    <w:rsid w:val="00C43E9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3">
    <w:name w:val="xl83"/>
    <w:basedOn w:val="Normln"/>
    <w:rsid w:val="00C43E9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4">
    <w:name w:val="xl84"/>
    <w:basedOn w:val="Normln"/>
    <w:rsid w:val="00C43E9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5">
    <w:name w:val="xl85"/>
    <w:basedOn w:val="Normln"/>
    <w:rsid w:val="00C43E99"/>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6">
    <w:name w:val="xl86"/>
    <w:basedOn w:val="Normln"/>
    <w:rsid w:val="00C43E9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9057">
      <w:bodyDiv w:val="1"/>
      <w:marLeft w:val="0"/>
      <w:marRight w:val="0"/>
      <w:marTop w:val="0"/>
      <w:marBottom w:val="0"/>
      <w:divBdr>
        <w:top w:val="none" w:sz="0" w:space="0" w:color="auto"/>
        <w:left w:val="none" w:sz="0" w:space="0" w:color="auto"/>
        <w:bottom w:val="none" w:sz="0" w:space="0" w:color="auto"/>
        <w:right w:val="none" w:sz="0" w:space="0" w:color="auto"/>
      </w:divBdr>
    </w:div>
    <w:div w:id="36856527">
      <w:bodyDiv w:val="1"/>
      <w:marLeft w:val="0"/>
      <w:marRight w:val="0"/>
      <w:marTop w:val="0"/>
      <w:marBottom w:val="0"/>
      <w:divBdr>
        <w:top w:val="none" w:sz="0" w:space="0" w:color="auto"/>
        <w:left w:val="none" w:sz="0" w:space="0" w:color="auto"/>
        <w:bottom w:val="none" w:sz="0" w:space="0" w:color="auto"/>
        <w:right w:val="none" w:sz="0" w:space="0" w:color="auto"/>
      </w:divBdr>
    </w:div>
    <w:div w:id="38017276">
      <w:bodyDiv w:val="1"/>
      <w:marLeft w:val="0"/>
      <w:marRight w:val="0"/>
      <w:marTop w:val="0"/>
      <w:marBottom w:val="0"/>
      <w:divBdr>
        <w:top w:val="none" w:sz="0" w:space="0" w:color="auto"/>
        <w:left w:val="none" w:sz="0" w:space="0" w:color="auto"/>
        <w:bottom w:val="none" w:sz="0" w:space="0" w:color="auto"/>
        <w:right w:val="none" w:sz="0" w:space="0" w:color="auto"/>
      </w:divBdr>
    </w:div>
    <w:div w:id="50930976">
      <w:bodyDiv w:val="1"/>
      <w:marLeft w:val="0"/>
      <w:marRight w:val="0"/>
      <w:marTop w:val="0"/>
      <w:marBottom w:val="0"/>
      <w:divBdr>
        <w:top w:val="none" w:sz="0" w:space="0" w:color="auto"/>
        <w:left w:val="none" w:sz="0" w:space="0" w:color="auto"/>
        <w:bottom w:val="none" w:sz="0" w:space="0" w:color="auto"/>
        <w:right w:val="none" w:sz="0" w:space="0" w:color="auto"/>
      </w:divBdr>
    </w:div>
    <w:div w:id="143552887">
      <w:bodyDiv w:val="1"/>
      <w:marLeft w:val="0"/>
      <w:marRight w:val="0"/>
      <w:marTop w:val="0"/>
      <w:marBottom w:val="0"/>
      <w:divBdr>
        <w:top w:val="none" w:sz="0" w:space="0" w:color="auto"/>
        <w:left w:val="none" w:sz="0" w:space="0" w:color="auto"/>
        <w:bottom w:val="none" w:sz="0" w:space="0" w:color="auto"/>
        <w:right w:val="none" w:sz="0" w:space="0" w:color="auto"/>
      </w:divBdr>
    </w:div>
    <w:div w:id="182942978">
      <w:bodyDiv w:val="1"/>
      <w:marLeft w:val="0"/>
      <w:marRight w:val="0"/>
      <w:marTop w:val="0"/>
      <w:marBottom w:val="0"/>
      <w:divBdr>
        <w:top w:val="none" w:sz="0" w:space="0" w:color="auto"/>
        <w:left w:val="none" w:sz="0" w:space="0" w:color="auto"/>
        <w:bottom w:val="none" w:sz="0" w:space="0" w:color="auto"/>
        <w:right w:val="none" w:sz="0" w:space="0" w:color="auto"/>
      </w:divBdr>
    </w:div>
    <w:div w:id="255940247">
      <w:bodyDiv w:val="1"/>
      <w:marLeft w:val="0"/>
      <w:marRight w:val="0"/>
      <w:marTop w:val="0"/>
      <w:marBottom w:val="0"/>
      <w:divBdr>
        <w:top w:val="none" w:sz="0" w:space="0" w:color="auto"/>
        <w:left w:val="none" w:sz="0" w:space="0" w:color="auto"/>
        <w:bottom w:val="none" w:sz="0" w:space="0" w:color="auto"/>
        <w:right w:val="none" w:sz="0" w:space="0" w:color="auto"/>
      </w:divBdr>
    </w:div>
    <w:div w:id="320813532">
      <w:bodyDiv w:val="1"/>
      <w:marLeft w:val="0"/>
      <w:marRight w:val="0"/>
      <w:marTop w:val="0"/>
      <w:marBottom w:val="0"/>
      <w:divBdr>
        <w:top w:val="none" w:sz="0" w:space="0" w:color="auto"/>
        <w:left w:val="none" w:sz="0" w:space="0" w:color="auto"/>
        <w:bottom w:val="none" w:sz="0" w:space="0" w:color="auto"/>
        <w:right w:val="none" w:sz="0" w:space="0" w:color="auto"/>
      </w:divBdr>
    </w:div>
    <w:div w:id="328487324">
      <w:bodyDiv w:val="1"/>
      <w:marLeft w:val="0"/>
      <w:marRight w:val="0"/>
      <w:marTop w:val="0"/>
      <w:marBottom w:val="0"/>
      <w:divBdr>
        <w:top w:val="none" w:sz="0" w:space="0" w:color="auto"/>
        <w:left w:val="none" w:sz="0" w:space="0" w:color="auto"/>
        <w:bottom w:val="none" w:sz="0" w:space="0" w:color="auto"/>
        <w:right w:val="none" w:sz="0" w:space="0" w:color="auto"/>
      </w:divBdr>
    </w:div>
    <w:div w:id="351346573">
      <w:bodyDiv w:val="1"/>
      <w:marLeft w:val="0"/>
      <w:marRight w:val="0"/>
      <w:marTop w:val="0"/>
      <w:marBottom w:val="0"/>
      <w:divBdr>
        <w:top w:val="none" w:sz="0" w:space="0" w:color="auto"/>
        <w:left w:val="none" w:sz="0" w:space="0" w:color="auto"/>
        <w:bottom w:val="none" w:sz="0" w:space="0" w:color="auto"/>
        <w:right w:val="none" w:sz="0" w:space="0" w:color="auto"/>
      </w:divBdr>
    </w:div>
    <w:div w:id="409471654">
      <w:bodyDiv w:val="1"/>
      <w:marLeft w:val="0"/>
      <w:marRight w:val="0"/>
      <w:marTop w:val="0"/>
      <w:marBottom w:val="0"/>
      <w:divBdr>
        <w:top w:val="none" w:sz="0" w:space="0" w:color="auto"/>
        <w:left w:val="none" w:sz="0" w:space="0" w:color="auto"/>
        <w:bottom w:val="none" w:sz="0" w:space="0" w:color="auto"/>
        <w:right w:val="none" w:sz="0" w:space="0" w:color="auto"/>
      </w:divBdr>
    </w:div>
    <w:div w:id="449858276">
      <w:bodyDiv w:val="1"/>
      <w:marLeft w:val="0"/>
      <w:marRight w:val="0"/>
      <w:marTop w:val="0"/>
      <w:marBottom w:val="0"/>
      <w:divBdr>
        <w:top w:val="none" w:sz="0" w:space="0" w:color="auto"/>
        <w:left w:val="none" w:sz="0" w:space="0" w:color="auto"/>
        <w:bottom w:val="none" w:sz="0" w:space="0" w:color="auto"/>
        <w:right w:val="none" w:sz="0" w:space="0" w:color="auto"/>
      </w:divBdr>
    </w:div>
    <w:div w:id="512766428">
      <w:bodyDiv w:val="1"/>
      <w:marLeft w:val="0"/>
      <w:marRight w:val="0"/>
      <w:marTop w:val="0"/>
      <w:marBottom w:val="0"/>
      <w:divBdr>
        <w:top w:val="none" w:sz="0" w:space="0" w:color="auto"/>
        <w:left w:val="none" w:sz="0" w:space="0" w:color="auto"/>
        <w:bottom w:val="none" w:sz="0" w:space="0" w:color="auto"/>
        <w:right w:val="none" w:sz="0" w:space="0" w:color="auto"/>
      </w:divBdr>
    </w:div>
    <w:div w:id="521551750">
      <w:bodyDiv w:val="1"/>
      <w:marLeft w:val="0"/>
      <w:marRight w:val="0"/>
      <w:marTop w:val="0"/>
      <w:marBottom w:val="0"/>
      <w:divBdr>
        <w:top w:val="none" w:sz="0" w:space="0" w:color="auto"/>
        <w:left w:val="none" w:sz="0" w:space="0" w:color="auto"/>
        <w:bottom w:val="none" w:sz="0" w:space="0" w:color="auto"/>
        <w:right w:val="none" w:sz="0" w:space="0" w:color="auto"/>
      </w:divBdr>
    </w:div>
    <w:div w:id="529608787">
      <w:bodyDiv w:val="1"/>
      <w:marLeft w:val="0"/>
      <w:marRight w:val="0"/>
      <w:marTop w:val="0"/>
      <w:marBottom w:val="0"/>
      <w:divBdr>
        <w:top w:val="none" w:sz="0" w:space="0" w:color="auto"/>
        <w:left w:val="none" w:sz="0" w:space="0" w:color="auto"/>
        <w:bottom w:val="none" w:sz="0" w:space="0" w:color="auto"/>
        <w:right w:val="none" w:sz="0" w:space="0" w:color="auto"/>
      </w:divBdr>
    </w:div>
    <w:div w:id="586235704">
      <w:bodyDiv w:val="1"/>
      <w:marLeft w:val="0"/>
      <w:marRight w:val="0"/>
      <w:marTop w:val="0"/>
      <w:marBottom w:val="0"/>
      <w:divBdr>
        <w:top w:val="none" w:sz="0" w:space="0" w:color="auto"/>
        <w:left w:val="none" w:sz="0" w:space="0" w:color="auto"/>
        <w:bottom w:val="none" w:sz="0" w:space="0" w:color="auto"/>
        <w:right w:val="none" w:sz="0" w:space="0" w:color="auto"/>
      </w:divBdr>
    </w:div>
    <w:div w:id="589436124">
      <w:bodyDiv w:val="1"/>
      <w:marLeft w:val="0"/>
      <w:marRight w:val="0"/>
      <w:marTop w:val="0"/>
      <w:marBottom w:val="0"/>
      <w:divBdr>
        <w:top w:val="none" w:sz="0" w:space="0" w:color="auto"/>
        <w:left w:val="none" w:sz="0" w:space="0" w:color="auto"/>
        <w:bottom w:val="none" w:sz="0" w:space="0" w:color="auto"/>
        <w:right w:val="none" w:sz="0" w:space="0" w:color="auto"/>
      </w:divBdr>
    </w:div>
    <w:div w:id="602880292">
      <w:bodyDiv w:val="1"/>
      <w:marLeft w:val="0"/>
      <w:marRight w:val="0"/>
      <w:marTop w:val="0"/>
      <w:marBottom w:val="0"/>
      <w:divBdr>
        <w:top w:val="none" w:sz="0" w:space="0" w:color="auto"/>
        <w:left w:val="none" w:sz="0" w:space="0" w:color="auto"/>
        <w:bottom w:val="none" w:sz="0" w:space="0" w:color="auto"/>
        <w:right w:val="none" w:sz="0" w:space="0" w:color="auto"/>
      </w:divBdr>
    </w:div>
    <w:div w:id="658657841">
      <w:bodyDiv w:val="1"/>
      <w:marLeft w:val="0"/>
      <w:marRight w:val="0"/>
      <w:marTop w:val="0"/>
      <w:marBottom w:val="0"/>
      <w:divBdr>
        <w:top w:val="none" w:sz="0" w:space="0" w:color="auto"/>
        <w:left w:val="none" w:sz="0" w:space="0" w:color="auto"/>
        <w:bottom w:val="none" w:sz="0" w:space="0" w:color="auto"/>
        <w:right w:val="none" w:sz="0" w:space="0" w:color="auto"/>
      </w:divBdr>
    </w:div>
    <w:div w:id="685255342">
      <w:bodyDiv w:val="1"/>
      <w:marLeft w:val="0"/>
      <w:marRight w:val="0"/>
      <w:marTop w:val="0"/>
      <w:marBottom w:val="0"/>
      <w:divBdr>
        <w:top w:val="none" w:sz="0" w:space="0" w:color="auto"/>
        <w:left w:val="none" w:sz="0" w:space="0" w:color="auto"/>
        <w:bottom w:val="none" w:sz="0" w:space="0" w:color="auto"/>
        <w:right w:val="none" w:sz="0" w:space="0" w:color="auto"/>
      </w:divBdr>
    </w:div>
    <w:div w:id="714039559">
      <w:bodyDiv w:val="1"/>
      <w:marLeft w:val="0"/>
      <w:marRight w:val="0"/>
      <w:marTop w:val="0"/>
      <w:marBottom w:val="0"/>
      <w:divBdr>
        <w:top w:val="none" w:sz="0" w:space="0" w:color="auto"/>
        <w:left w:val="none" w:sz="0" w:space="0" w:color="auto"/>
        <w:bottom w:val="none" w:sz="0" w:space="0" w:color="auto"/>
        <w:right w:val="none" w:sz="0" w:space="0" w:color="auto"/>
      </w:divBdr>
    </w:div>
    <w:div w:id="749667266">
      <w:bodyDiv w:val="1"/>
      <w:marLeft w:val="0"/>
      <w:marRight w:val="0"/>
      <w:marTop w:val="0"/>
      <w:marBottom w:val="0"/>
      <w:divBdr>
        <w:top w:val="none" w:sz="0" w:space="0" w:color="auto"/>
        <w:left w:val="none" w:sz="0" w:space="0" w:color="auto"/>
        <w:bottom w:val="none" w:sz="0" w:space="0" w:color="auto"/>
        <w:right w:val="none" w:sz="0" w:space="0" w:color="auto"/>
      </w:divBdr>
    </w:div>
    <w:div w:id="770129254">
      <w:bodyDiv w:val="1"/>
      <w:marLeft w:val="0"/>
      <w:marRight w:val="0"/>
      <w:marTop w:val="0"/>
      <w:marBottom w:val="0"/>
      <w:divBdr>
        <w:top w:val="none" w:sz="0" w:space="0" w:color="auto"/>
        <w:left w:val="none" w:sz="0" w:space="0" w:color="auto"/>
        <w:bottom w:val="none" w:sz="0" w:space="0" w:color="auto"/>
        <w:right w:val="none" w:sz="0" w:space="0" w:color="auto"/>
      </w:divBdr>
    </w:div>
    <w:div w:id="774251851">
      <w:bodyDiv w:val="1"/>
      <w:marLeft w:val="0"/>
      <w:marRight w:val="0"/>
      <w:marTop w:val="0"/>
      <w:marBottom w:val="0"/>
      <w:divBdr>
        <w:top w:val="none" w:sz="0" w:space="0" w:color="auto"/>
        <w:left w:val="none" w:sz="0" w:space="0" w:color="auto"/>
        <w:bottom w:val="none" w:sz="0" w:space="0" w:color="auto"/>
        <w:right w:val="none" w:sz="0" w:space="0" w:color="auto"/>
      </w:divBdr>
    </w:div>
    <w:div w:id="776366248">
      <w:bodyDiv w:val="1"/>
      <w:marLeft w:val="0"/>
      <w:marRight w:val="0"/>
      <w:marTop w:val="0"/>
      <w:marBottom w:val="0"/>
      <w:divBdr>
        <w:top w:val="none" w:sz="0" w:space="0" w:color="auto"/>
        <w:left w:val="none" w:sz="0" w:space="0" w:color="auto"/>
        <w:bottom w:val="none" w:sz="0" w:space="0" w:color="auto"/>
        <w:right w:val="none" w:sz="0" w:space="0" w:color="auto"/>
      </w:divBdr>
    </w:div>
    <w:div w:id="783770201">
      <w:bodyDiv w:val="1"/>
      <w:marLeft w:val="0"/>
      <w:marRight w:val="0"/>
      <w:marTop w:val="0"/>
      <w:marBottom w:val="0"/>
      <w:divBdr>
        <w:top w:val="none" w:sz="0" w:space="0" w:color="auto"/>
        <w:left w:val="none" w:sz="0" w:space="0" w:color="auto"/>
        <w:bottom w:val="none" w:sz="0" w:space="0" w:color="auto"/>
        <w:right w:val="none" w:sz="0" w:space="0" w:color="auto"/>
      </w:divBdr>
    </w:div>
    <w:div w:id="865211880">
      <w:bodyDiv w:val="1"/>
      <w:marLeft w:val="0"/>
      <w:marRight w:val="0"/>
      <w:marTop w:val="0"/>
      <w:marBottom w:val="0"/>
      <w:divBdr>
        <w:top w:val="none" w:sz="0" w:space="0" w:color="auto"/>
        <w:left w:val="none" w:sz="0" w:space="0" w:color="auto"/>
        <w:bottom w:val="none" w:sz="0" w:space="0" w:color="auto"/>
        <w:right w:val="none" w:sz="0" w:space="0" w:color="auto"/>
      </w:divBdr>
    </w:div>
    <w:div w:id="907113421">
      <w:bodyDiv w:val="1"/>
      <w:marLeft w:val="0"/>
      <w:marRight w:val="0"/>
      <w:marTop w:val="0"/>
      <w:marBottom w:val="0"/>
      <w:divBdr>
        <w:top w:val="none" w:sz="0" w:space="0" w:color="auto"/>
        <w:left w:val="none" w:sz="0" w:space="0" w:color="auto"/>
        <w:bottom w:val="none" w:sz="0" w:space="0" w:color="auto"/>
        <w:right w:val="none" w:sz="0" w:space="0" w:color="auto"/>
      </w:divBdr>
    </w:div>
    <w:div w:id="1095052968">
      <w:bodyDiv w:val="1"/>
      <w:marLeft w:val="0"/>
      <w:marRight w:val="0"/>
      <w:marTop w:val="0"/>
      <w:marBottom w:val="0"/>
      <w:divBdr>
        <w:top w:val="none" w:sz="0" w:space="0" w:color="auto"/>
        <w:left w:val="none" w:sz="0" w:space="0" w:color="auto"/>
        <w:bottom w:val="none" w:sz="0" w:space="0" w:color="auto"/>
        <w:right w:val="none" w:sz="0" w:space="0" w:color="auto"/>
      </w:divBdr>
    </w:div>
    <w:div w:id="1114058483">
      <w:bodyDiv w:val="1"/>
      <w:marLeft w:val="0"/>
      <w:marRight w:val="0"/>
      <w:marTop w:val="0"/>
      <w:marBottom w:val="0"/>
      <w:divBdr>
        <w:top w:val="none" w:sz="0" w:space="0" w:color="auto"/>
        <w:left w:val="none" w:sz="0" w:space="0" w:color="auto"/>
        <w:bottom w:val="none" w:sz="0" w:space="0" w:color="auto"/>
        <w:right w:val="none" w:sz="0" w:space="0" w:color="auto"/>
      </w:divBdr>
    </w:div>
    <w:div w:id="1121723117">
      <w:bodyDiv w:val="1"/>
      <w:marLeft w:val="0"/>
      <w:marRight w:val="0"/>
      <w:marTop w:val="0"/>
      <w:marBottom w:val="0"/>
      <w:divBdr>
        <w:top w:val="none" w:sz="0" w:space="0" w:color="auto"/>
        <w:left w:val="none" w:sz="0" w:space="0" w:color="auto"/>
        <w:bottom w:val="none" w:sz="0" w:space="0" w:color="auto"/>
        <w:right w:val="none" w:sz="0" w:space="0" w:color="auto"/>
      </w:divBdr>
      <w:divsChild>
        <w:div w:id="910237225">
          <w:marLeft w:val="0"/>
          <w:marRight w:val="0"/>
          <w:marTop w:val="0"/>
          <w:marBottom w:val="0"/>
          <w:divBdr>
            <w:top w:val="none" w:sz="0" w:space="0" w:color="auto"/>
            <w:left w:val="none" w:sz="0" w:space="0" w:color="auto"/>
            <w:bottom w:val="none" w:sz="0" w:space="0" w:color="auto"/>
            <w:right w:val="none" w:sz="0" w:space="0" w:color="auto"/>
          </w:divBdr>
          <w:divsChild>
            <w:div w:id="526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0677">
      <w:bodyDiv w:val="1"/>
      <w:marLeft w:val="0"/>
      <w:marRight w:val="0"/>
      <w:marTop w:val="0"/>
      <w:marBottom w:val="0"/>
      <w:divBdr>
        <w:top w:val="none" w:sz="0" w:space="0" w:color="auto"/>
        <w:left w:val="none" w:sz="0" w:space="0" w:color="auto"/>
        <w:bottom w:val="none" w:sz="0" w:space="0" w:color="auto"/>
        <w:right w:val="none" w:sz="0" w:space="0" w:color="auto"/>
      </w:divBdr>
    </w:div>
    <w:div w:id="1193029964">
      <w:bodyDiv w:val="1"/>
      <w:marLeft w:val="0"/>
      <w:marRight w:val="0"/>
      <w:marTop w:val="0"/>
      <w:marBottom w:val="0"/>
      <w:divBdr>
        <w:top w:val="none" w:sz="0" w:space="0" w:color="auto"/>
        <w:left w:val="none" w:sz="0" w:space="0" w:color="auto"/>
        <w:bottom w:val="none" w:sz="0" w:space="0" w:color="auto"/>
        <w:right w:val="none" w:sz="0" w:space="0" w:color="auto"/>
      </w:divBdr>
    </w:div>
    <w:div w:id="1253197335">
      <w:bodyDiv w:val="1"/>
      <w:marLeft w:val="0"/>
      <w:marRight w:val="0"/>
      <w:marTop w:val="0"/>
      <w:marBottom w:val="0"/>
      <w:divBdr>
        <w:top w:val="none" w:sz="0" w:space="0" w:color="auto"/>
        <w:left w:val="none" w:sz="0" w:space="0" w:color="auto"/>
        <w:bottom w:val="none" w:sz="0" w:space="0" w:color="auto"/>
        <w:right w:val="none" w:sz="0" w:space="0" w:color="auto"/>
      </w:divBdr>
    </w:div>
    <w:div w:id="1286349017">
      <w:bodyDiv w:val="1"/>
      <w:marLeft w:val="0"/>
      <w:marRight w:val="0"/>
      <w:marTop w:val="0"/>
      <w:marBottom w:val="0"/>
      <w:divBdr>
        <w:top w:val="none" w:sz="0" w:space="0" w:color="auto"/>
        <w:left w:val="none" w:sz="0" w:space="0" w:color="auto"/>
        <w:bottom w:val="none" w:sz="0" w:space="0" w:color="auto"/>
        <w:right w:val="none" w:sz="0" w:space="0" w:color="auto"/>
      </w:divBdr>
    </w:div>
    <w:div w:id="1351101455">
      <w:bodyDiv w:val="1"/>
      <w:marLeft w:val="0"/>
      <w:marRight w:val="0"/>
      <w:marTop w:val="0"/>
      <w:marBottom w:val="0"/>
      <w:divBdr>
        <w:top w:val="none" w:sz="0" w:space="0" w:color="auto"/>
        <w:left w:val="none" w:sz="0" w:space="0" w:color="auto"/>
        <w:bottom w:val="none" w:sz="0" w:space="0" w:color="auto"/>
        <w:right w:val="none" w:sz="0" w:space="0" w:color="auto"/>
      </w:divBdr>
    </w:div>
    <w:div w:id="1374382277">
      <w:bodyDiv w:val="1"/>
      <w:marLeft w:val="0"/>
      <w:marRight w:val="0"/>
      <w:marTop w:val="0"/>
      <w:marBottom w:val="0"/>
      <w:divBdr>
        <w:top w:val="none" w:sz="0" w:space="0" w:color="auto"/>
        <w:left w:val="none" w:sz="0" w:space="0" w:color="auto"/>
        <w:bottom w:val="none" w:sz="0" w:space="0" w:color="auto"/>
        <w:right w:val="none" w:sz="0" w:space="0" w:color="auto"/>
      </w:divBdr>
    </w:div>
    <w:div w:id="1478911121">
      <w:bodyDiv w:val="1"/>
      <w:marLeft w:val="0"/>
      <w:marRight w:val="0"/>
      <w:marTop w:val="0"/>
      <w:marBottom w:val="0"/>
      <w:divBdr>
        <w:top w:val="none" w:sz="0" w:space="0" w:color="auto"/>
        <w:left w:val="none" w:sz="0" w:space="0" w:color="auto"/>
        <w:bottom w:val="none" w:sz="0" w:space="0" w:color="auto"/>
        <w:right w:val="none" w:sz="0" w:space="0" w:color="auto"/>
      </w:divBdr>
    </w:div>
    <w:div w:id="1495611911">
      <w:bodyDiv w:val="1"/>
      <w:marLeft w:val="0"/>
      <w:marRight w:val="0"/>
      <w:marTop w:val="0"/>
      <w:marBottom w:val="0"/>
      <w:divBdr>
        <w:top w:val="none" w:sz="0" w:space="0" w:color="auto"/>
        <w:left w:val="none" w:sz="0" w:space="0" w:color="auto"/>
        <w:bottom w:val="none" w:sz="0" w:space="0" w:color="auto"/>
        <w:right w:val="none" w:sz="0" w:space="0" w:color="auto"/>
      </w:divBdr>
    </w:div>
    <w:div w:id="1576622402">
      <w:bodyDiv w:val="1"/>
      <w:marLeft w:val="0"/>
      <w:marRight w:val="0"/>
      <w:marTop w:val="0"/>
      <w:marBottom w:val="0"/>
      <w:divBdr>
        <w:top w:val="none" w:sz="0" w:space="0" w:color="auto"/>
        <w:left w:val="none" w:sz="0" w:space="0" w:color="auto"/>
        <w:bottom w:val="none" w:sz="0" w:space="0" w:color="auto"/>
        <w:right w:val="none" w:sz="0" w:space="0" w:color="auto"/>
      </w:divBdr>
    </w:div>
    <w:div w:id="1636325611">
      <w:bodyDiv w:val="1"/>
      <w:marLeft w:val="0"/>
      <w:marRight w:val="0"/>
      <w:marTop w:val="0"/>
      <w:marBottom w:val="0"/>
      <w:divBdr>
        <w:top w:val="none" w:sz="0" w:space="0" w:color="auto"/>
        <w:left w:val="none" w:sz="0" w:space="0" w:color="auto"/>
        <w:bottom w:val="none" w:sz="0" w:space="0" w:color="auto"/>
        <w:right w:val="none" w:sz="0" w:space="0" w:color="auto"/>
      </w:divBdr>
    </w:div>
    <w:div w:id="1753090422">
      <w:bodyDiv w:val="1"/>
      <w:marLeft w:val="0"/>
      <w:marRight w:val="0"/>
      <w:marTop w:val="0"/>
      <w:marBottom w:val="0"/>
      <w:divBdr>
        <w:top w:val="none" w:sz="0" w:space="0" w:color="auto"/>
        <w:left w:val="none" w:sz="0" w:space="0" w:color="auto"/>
        <w:bottom w:val="none" w:sz="0" w:space="0" w:color="auto"/>
        <w:right w:val="none" w:sz="0" w:space="0" w:color="auto"/>
      </w:divBdr>
    </w:div>
    <w:div w:id="1812483428">
      <w:bodyDiv w:val="1"/>
      <w:marLeft w:val="0"/>
      <w:marRight w:val="0"/>
      <w:marTop w:val="0"/>
      <w:marBottom w:val="0"/>
      <w:divBdr>
        <w:top w:val="none" w:sz="0" w:space="0" w:color="auto"/>
        <w:left w:val="none" w:sz="0" w:space="0" w:color="auto"/>
        <w:bottom w:val="none" w:sz="0" w:space="0" w:color="auto"/>
        <w:right w:val="none" w:sz="0" w:space="0" w:color="auto"/>
      </w:divBdr>
    </w:div>
    <w:div w:id="1819685355">
      <w:bodyDiv w:val="1"/>
      <w:marLeft w:val="0"/>
      <w:marRight w:val="0"/>
      <w:marTop w:val="0"/>
      <w:marBottom w:val="0"/>
      <w:divBdr>
        <w:top w:val="none" w:sz="0" w:space="0" w:color="auto"/>
        <w:left w:val="none" w:sz="0" w:space="0" w:color="auto"/>
        <w:bottom w:val="none" w:sz="0" w:space="0" w:color="auto"/>
        <w:right w:val="none" w:sz="0" w:space="0" w:color="auto"/>
      </w:divBdr>
    </w:div>
    <w:div w:id="1895464145">
      <w:bodyDiv w:val="1"/>
      <w:marLeft w:val="0"/>
      <w:marRight w:val="0"/>
      <w:marTop w:val="0"/>
      <w:marBottom w:val="0"/>
      <w:divBdr>
        <w:top w:val="none" w:sz="0" w:space="0" w:color="auto"/>
        <w:left w:val="none" w:sz="0" w:space="0" w:color="auto"/>
        <w:bottom w:val="none" w:sz="0" w:space="0" w:color="auto"/>
        <w:right w:val="none" w:sz="0" w:space="0" w:color="auto"/>
      </w:divBdr>
    </w:div>
    <w:div w:id="1910992873">
      <w:bodyDiv w:val="1"/>
      <w:marLeft w:val="0"/>
      <w:marRight w:val="0"/>
      <w:marTop w:val="0"/>
      <w:marBottom w:val="0"/>
      <w:divBdr>
        <w:top w:val="none" w:sz="0" w:space="0" w:color="auto"/>
        <w:left w:val="none" w:sz="0" w:space="0" w:color="auto"/>
        <w:bottom w:val="none" w:sz="0" w:space="0" w:color="auto"/>
        <w:right w:val="none" w:sz="0" w:space="0" w:color="auto"/>
      </w:divBdr>
    </w:div>
    <w:div w:id="203406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hyperlink" Target="https://new.siemens.com/hk/en/company/topic-areas/mindsphere-application-center-city/connected-city-solutions.html" TargetMode="External"/><Relationship Id="rId39" Type="http://schemas.openxmlformats.org/officeDocument/2006/relationships/image" Target="media/image19.jpeg"/><Relationship Id="rId21" Type="http://schemas.openxmlformats.org/officeDocument/2006/relationships/hyperlink" Target="https://www.enec.com/"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www.orcave.com/cz/sestavy/orcave_401_550" TargetMode="External"/><Relationship Id="rId11" Type="http://schemas.openxmlformats.org/officeDocument/2006/relationships/image" Target="media/image4.jpeg"/><Relationship Id="rId24" Type="http://schemas.openxmlformats.org/officeDocument/2006/relationships/hyperlink" Target="https://www.lighting.philips.cz/systemy/systemove-oblasti/silnice-a-ulice"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rtechnic-schreder.cz/smart-city" TargetMode="External"/><Relationship Id="rId28" Type="http://schemas.openxmlformats.org/officeDocument/2006/relationships/hyperlink" Target="https://www.tecomat.cz/reseni/osvetleni/" TargetMode="External"/><Relationship Id="rId36" Type="http://schemas.openxmlformats.org/officeDocument/2006/relationships/image" Target="media/image16.jpe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hyperlink" Target="https://e.huawei.com/se/solutions/industries/smart-city" TargetMode="External"/><Relationship Id="rId30" Type="http://schemas.openxmlformats.org/officeDocument/2006/relationships/hyperlink" Target="http://www.datmolux.cz/"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www.omslighting.com/press-release-sk"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chart" Target="charts/chart4.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Osobn&#237;%20LAMA\generel%20Kralupy\Pl&#225;n%20obnovy%20VO-Kralupy%20nV\Obnova%20VO%20-%20po%20ulic&#237;c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Osobn&#237;%20LAMA\generel%20Kralupy\Pl&#225;n%20obnovy%20VO-Kralupy%20nV\Obnova%20VO%20-%20po%20ulic&#237;ch.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Osobn&#237;%20LAMA\generel%20Kralupy\Pl&#225;n%20obnovy%20VO-Kralupy%20nV\Obnova%20VO%20-%20po%20ulic&#237;ch.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C:\Osobn&#237;%20LAMA\generel%20Kralupy\Pl&#225;n%20obnovy%20VO-Kralupy%20nV\Obnova%20VO%20-%20po%20ulic&#237;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cs-CZ"/>
        </a:p>
      </c:txPr>
    </c:title>
    <c:autoTitleDeleted val="0"/>
    <c:plotArea>
      <c:layout/>
      <c:pieChart>
        <c:varyColors val="1"/>
        <c:ser>
          <c:idx val="0"/>
          <c:order val="0"/>
          <c:tx>
            <c:v>Typy Svítidel VO Kralupy nad Vltavou</c:v>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AB6-4D83-A489-245AB694F70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AB6-4D83-A489-245AB694F70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grafy!$E$6:$E$7</c:f>
              <c:strCache>
                <c:ptCount val="2"/>
                <c:pt idx="0">
                  <c:v>LED svítidla</c:v>
                </c:pt>
                <c:pt idx="1">
                  <c:v>Klasická svítidla</c:v>
                </c:pt>
              </c:strCache>
            </c:strRef>
          </c:cat>
          <c:val>
            <c:numRef>
              <c:f>grafy!$F$3:$F$4</c:f>
              <c:numCache>
                <c:formatCode>General</c:formatCode>
                <c:ptCount val="2"/>
                <c:pt idx="0">
                  <c:v>538</c:v>
                </c:pt>
                <c:pt idx="1">
                  <c:v>1786</c:v>
                </c:pt>
              </c:numCache>
            </c:numRef>
          </c:val>
          <c:extLst>
            <c:ext xmlns:c16="http://schemas.microsoft.com/office/drawing/2014/chart" uri="{C3380CC4-5D6E-409C-BE32-E72D297353CC}">
              <c16:uniqueId val="{00000004-3AB6-4D83-A489-245AB694F70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n-US"/>
              <a:t>Typy </a:t>
            </a:r>
            <a:r>
              <a:rPr lang="cs-CZ"/>
              <a:t>stožárů</a:t>
            </a:r>
            <a:r>
              <a:rPr lang="en-US"/>
              <a:t> VO Kralupy nad Vltavou</a:t>
            </a:r>
          </a:p>
        </c:rich>
      </c:tx>
      <c:overlay val="0"/>
      <c:spPr>
        <a:noFill/>
        <a:ln>
          <a:noFill/>
        </a:ln>
        <a:effectLst/>
      </c:spPr>
    </c:title>
    <c:autoTitleDeleted val="0"/>
    <c:plotArea>
      <c:layout/>
      <c:pieChart>
        <c:varyColors val="1"/>
        <c:ser>
          <c:idx val="4"/>
          <c:order val="0"/>
          <c:tx>
            <c:v>Typy stožárů VO Kralupy nad Vltavou</c:v>
          </c:tx>
          <c:dLbls>
            <c:dLbl>
              <c:idx val="0"/>
              <c:layout>
                <c:manualLayout>
                  <c:x val="-2.7175491372555465E-2"/>
                  <c:y val="-4.358996792067658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661-4FE3-AC41-76F4540E820D}"/>
                </c:ext>
              </c:extLst>
            </c:dLbl>
            <c:dLbl>
              <c:idx val="1"/>
              <c:layout>
                <c:manualLayout>
                  <c:x val="3.4076625077397685E-2"/>
                  <c:y val="3.82247010790317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61-4FE3-AC41-76F4540E820D}"/>
                </c:ext>
              </c:extLst>
            </c:dLbl>
            <c:dLbl>
              <c:idx val="2"/>
              <c:layout>
                <c:manualLayout>
                  <c:x val="7.9486736913627239E-3"/>
                  <c:y val="9.880431612715076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661-4FE3-AC41-76F4540E820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grafy!$E$9:$E$11</c:f>
              <c:strCache>
                <c:ptCount val="3"/>
                <c:pt idx="0">
                  <c:v>Nové PZ stožáry</c:v>
                </c:pt>
                <c:pt idx="1">
                  <c:v>Ocelové stožáry</c:v>
                </c:pt>
                <c:pt idx="2">
                  <c:v>Betonové stožáry</c:v>
                </c:pt>
              </c:strCache>
            </c:strRef>
          </c:cat>
          <c:val>
            <c:numRef>
              <c:f>grafy!$G$9:$G$11</c:f>
              <c:numCache>
                <c:formatCode>General</c:formatCode>
                <c:ptCount val="3"/>
                <c:pt idx="0">
                  <c:v>995</c:v>
                </c:pt>
                <c:pt idx="1">
                  <c:v>1194</c:v>
                </c:pt>
                <c:pt idx="2">
                  <c:v>135</c:v>
                </c:pt>
              </c:numCache>
            </c:numRef>
          </c:val>
          <c:extLst>
            <c:ext xmlns:c16="http://schemas.microsoft.com/office/drawing/2014/chart" uri="{C3380CC4-5D6E-409C-BE32-E72D297353CC}">
              <c16:uniqueId val="{00000003-4661-4FE3-AC41-76F4540E820D}"/>
            </c:ext>
          </c:extLst>
        </c:ser>
        <c:ser>
          <c:idx val="5"/>
          <c:order val="1"/>
          <c:tx>
            <c:v>Typy stožárů VO Kralupy nad Vltavou</c:v>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661-4FE3-AC41-76F4540E820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661-4FE3-AC41-76F4540E820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4661-4FE3-AC41-76F4540E820D}"/>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grafy!$E$9:$E$11</c:f>
              <c:strCache>
                <c:ptCount val="3"/>
                <c:pt idx="0">
                  <c:v>Nové PZ stožáry</c:v>
                </c:pt>
                <c:pt idx="1">
                  <c:v>Ocelové stožáry</c:v>
                </c:pt>
                <c:pt idx="2">
                  <c:v>Betonové stožáry</c:v>
                </c:pt>
              </c:strCache>
            </c:strRef>
          </c:cat>
          <c:val>
            <c:numRef>
              <c:f>grafy!$G$9:$G$11</c:f>
              <c:numCache>
                <c:formatCode>General</c:formatCode>
                <c:ptCount val="3"/>
                <c:pt idx="0">
                  <c:v>995</c:v>
                </c:pt>
                <c:pt idx="1">
                  <c:v>1194</c:v>
                </c:pt>
                <c:pt idx="2">
                  <c:v>135</c:v>
                </c:pt>
              </c:numCache>
            </c:numRef>
          </c:val>
          <c:extLst>
            <c:ext xmlns:c16="http://schemas.microsoft.com/office/drawing/2014/chart" uri="{C3380CC4-5D6E-409C-BE32-E72D297353CC}">
              <c16:uniqueId val="{0000000A-4661-4FE3-AC41-76F4540E820D}"/>
            </c:ext>
          </c:extLst>
        </c:ser>
        <c:ser>
          <c:idx val="6"/>
          <c:order val="2"/>
          <c:tx>
            <c:v>Typy stožárů VO Kralupy nad Vltavou</c:v>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grafy!$E$9:$E$11</c:f>
              <c:strCache>
                <c:ptCount val="3"/>
                <c:pt idx="0">
                  <c:v>Nové PZ stožáry</c:v>
                </c:pt>
                <c:pt idx="1">
                  <c:v>Ocelové stožáry</c:v>
                </c:pt>
                <c:pt idx="2">
                  <c:v>Betonové stožáry</c:v>
                </c:pt>
              </c:strCache>
            </c:strRef>
          </c:cat>
          <c:val>
            <c:numRef>
              <c:f>grafy!$G$9:$G$11</c:f>
              <c:numCache>
                <c:formatCode>General</c:formatCode>
                <c:ptCount val="3"/>
                <c:pt idx="0">
                  <c:v>995</c:v>
                </c:pt>
                <c:pt idx="1">
                  <c:v>1194</c:v>
                </c:pt>
                <c:pt idx="2">
                  <c:v>135</c:v>
                </c:pt>
              </c:numCache>
            </c:numRef>
          </c:val>
          <c:extLst>
            <c:ext xmlns:c16="http://schemas.microsoft.com/office/drawing/2014/chart" uri="{C3380CC4-5D6E-409C-BE32-E72D297353CC}">
              <c16:uniqueId val="{0000000B-4661-4FE3-AC41-76F4540E820D}"/>
            </c:ext>
          </c:extLst>
        </c:ser>
        <c:ser>
          <c:idx val="7"/>
          <c:order val="3"/>
          <c:tx>
            <c:v>Typy stožárů VO Kralupy nad Vltavou</c:v>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4661-4FE3-AC41-76F4540E820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4661-4FE3-AC41-76F4540E820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4661-4FE3-AC41-76F4540E820D}"/>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grafy!$E$9:$E$11</c:f>
              <c:strCache>
                <c:ptCount val="3"/>
                <c:pt idx="0">
                  <c:v>Nové PZ stožáry</c:v>
                </c:pt>
                <c:pt idx="1">
                  <c:v>Ocelové stožáry</c:v>
                </c:pt>
                <c:pt idx="2">
                  <c:v>Betonové stožáry</c:v>
                </c:pt>
              </c:strCache>
            </c:strRef>
          </c:cat>
          <c:val>
            <c:numRef>
              <c:f>grafy!$G$9:$G$11</c:f>
              <c:numCache>
                <c:formatCode>General</c:formatCode>
                <c:ptCount val="3"/>
                <c:pt idx="0">
                  <c:v>995</c:v>
                </c:pt>
                <c:pt idx="1">
                  <c:v>1194</c:v>
                </c:pt>
                <c:pt idx="2">
                  <c:v>135</c:v>
                </c:pt>
              </c:numCache>
            </c:numRef>
          </c:val>
          <c:extLst>
            <c:ext xmlns:c16="http://schemas.microsoft.com/office/drawing/2014/chart" uri="{C3380CC4-5D6E-409C-BE32-E72D297353CC}">
              <c16:uniqueId val="{00000012-4661-4FE3-AC41-76F4540E820D}"/>
            </c:ext>
          </c:extLst>
        </c:ser>
        <c:ser>
          <c:idx val="2"/>
          <c:order val="4"/>
          <c:tx>
            <c:v>Typy stožárů VO Kralupy nad Vltavou</c:v>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grafy!$E$9:$E$11</c:f>
              <c:strCache>
                <c:ptCount val="3"/>
                <c:pt idx="0">
                  <c:v>Nové PZ stožáry</c:v>
                </c:pt>
                <c:pt idx="1">
                  <c:v>Ocelové stožáry</c:v>
                </c:pt>
                <c:pt idx="2">
                  <c:v>Betonové stožáry</c:v>
                </c:pt>
              </c:strCache>
            </c:strRef>
          </c:cat>
          <c:val>
            <c:numRef>
              <c:f>grafy!$G$9:$G$11</c:f>
              <c:numCache>
                <c:formatCode>General</c:formatCode>
                <c:ptCount val="3"/>
                <c:pt idx="0">
                  <c:v>995</c:v>
                </c:pt>
                <c:pt idx="1">
                  <c:v>1194</c:v>
                </c:pt>
                <c:pt idx="2">
                  <c:v>135</c:v>
                </c:pt>
              </c:numCache>
            </c:numRef>
          </c:val>
          <c:extLst>
            <c:ext xmlns:c16="http://schemas.microsoft.com/office/drawing/2014/chart" uri="{C3380CC4-5D6E-409C-BE32-E72D297353CC}">
              <c16:uniqueId val="{00000013-4661-4FE3-AC41-76F4540E820D}"/>
            </c:ext>
          </c:extLst>
        </c:ser>
        <c:ser>
          <c:idx val="3"/>
          <c:order val="5"/>
          <c:tx>
            <c:v>Typy stožárů VO Kralupy nad Vltavou</c:v>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5-4661-4FE3-AC41-76F4540E820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7-4661-4FE3-AC41-76F4540E820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9-4661-4FE3-AC41-76F4540E820D}"/>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grafy!$E$9:$E$11</c:f>
              <c:strCache>
                <c:ptCount val="3"/>
                <c:pt idx="0">
                  <c:v>Nové PZ stožáry</c:v>
                </c:pt>
                <c:pt idx="1">
                  <c:v>Ocelové stožáry</c:v>
                </c:pt>
                <c:pt idx="2">
                  <c:v>Betonové stožáry</c:v>
                </c:pt>
              </c:strCache>
            </c:strRef>
          </c:cat>
          <c:val>
            <c:numRef>
              <c:f>grafy!$G$9:$G$11</c:f>
              <c:numCache>
                <c:formatCode>General</c:formatCode>
                <c:ptCount val="3"/>
                <c:pt idx="0">
                  <c:v>995</c:v>
                </c:pt>
                <c:pt idx="1">
                  <c:v>1194</c:v>
                </c:pt>
                <c:pt idx="2">
                  <c:v>135</c:v>
                </c:pt>
              </c:numCache>
            </c:numRef>
          </c:val>
          <c:extLst>
            <c:ext xmlns:c16="http://schemas.microsoft.com/office/drawing/2014/chart" uri="{C3380CC4-5D6E-409C-BE32-E72D297353CC}">
              <c16:uniqueId val="{0000001A-4661-4FE3-AC41-76F4540E820D}"/>
            </c:ext>
          </c:extLst>
        </c:ser>
        <c:ser>
          <c:idx val="1"/>
          <c:order val="6"/>
          <c:tx>
            <c:v>Typy stožárů VO Kralupy nad Vltavou</c:v>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grafy!$E$9:$E$11</c:f>
              <c:strCache>
                <c:ptCount val="3"/>
                <c:pt idx="0">
                  <c:v>Nové PZ stožáry</c:v>
                </c:pt>
                <c:pt idx="1">
                  <c:v>Ocelové stožáry</c:v>
                </c:pt>
                <c:pt idx="2">
                  <c:v>Betonové stožáry</c:v>
                </c:pt>
              </c:strCache>
            </c:strRef>
          </c:cat>
          <c:val>
            <c:numRef>
              <c:f>grafy!$G$9:$G$11</c:f>
              <c:numCache>
                <c:formatCode>General</c:formatCode>
                <c:ptCount val="3"/>
                <c:pt idx="0">
                  <c:v>995</c:v>
                </c:pt>
                <c:pt idx="1">
                  <c:v>1194</c:v>
                </c:pt>
                <c:pt idx="2">
                  <c:v>135</c:v>
                </c:pt>
              </c:numCache>
            </c:numRef>
          </c:val>
          <c:extLst>
            <c:ext xmlns:c16="http://schemas.microsoft.com/office/drawing/2014/chart" uri="{C3380CC4-5D6E-409C-BE32-E72D297353CC}">
              <c16:uniqueId val="{0000001B-4661-4FE3-AC41-76F4540E820D}"/>
            </c:ext>
          </c:extLst>
        </c:ser>
        <c:ser>
          <c:idx val="0"/>
          <c:order val="7"/>
          <c:tx>
            <c:v>Typy stožárů VO Kralupy nad Vltavou</c:v>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D-4661-4FE3-AC41-76F4540E820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F-4661-4FE3-AC41-76F4540E820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1-4661-4FE3-AC41-76F4540E820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grafy!$E$9:$E$11</c:f>
              <c:strCache>
                <c:ptCount val="3"/>
                <c:pt idx="0">
                  <c:v>Nové PZ stožáry</c:v>
                </c:pt>
                <c:pt idx="1">
                  <c:v>Ocelové stožáry</c:v>
                </c:pt>
                <c:pt idx="2">
                  <c:v>Betonové stožáry</c:v>
                </c:pt>
              </c:strCache>
            </c:strRef>
          </c:cat>
          <c:val>
            <c:numRef>
              <c:f>grafy!$G$9:$G$11</c:f>
              <c:numCache>
                <c:formatCode>General</c:formatCode>
                <c:ptCount val="3"/>
                <c:pt idx="0">
                  <c:v>995</c:v>
                </c:pt>
                <c:pt idx="1">
                  <c:v>1194</c:v>
                </c:pt>
                <c:pt idx="2">
                  <c:v>135</c:v>
                </c:pt>
              </c:numCache>
            </c:numRef>
          </c:val>
          <c:extLst>
            <c:ext xmlns:c16="http://schemas.microsoft.com/office/drawing/2014/chart" uri="{C3380CC4-5D6E-409C-BE32-E72D297353CC}">
              <c16:uniqueId val="{00000022-4661-4FE3-AC41-76F4540E820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9726930010575405"/>
          <c:y val="0.31560112277631963"/>
          <c:w val="0.23735148731408573"/>
          <c:h val="0.43402887139107604"/>
        </c:manualLayout>
      </c:layout>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cs-CZ"/>
              <a:t>Akutní opravy </a:t>
            </a:r>
            <a:r>
              <a:rPr lang="en-US"/>
              <a:t>VO Kralupy nad Vltavou</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cs-CZ"/>
        </a:p>
      </c:txPr>
    </c:title>
    <c:autoTitleDeleted val="0"/>
    <c:plotArea>
      <c:layout/>
      <c:pieChart>
        <c:varyColors val="1"/>
        <c:ser>
          <c:idx val="0"/>
          <c:order val="0"/>
          <c:tx>
            <c:v>Akutní opravy SM</c:v>
          </c:tx>
          <c:dPt>
            <c:idx val="0"/>
            <c:bubble3D val="0"/>
            <c:spPr>
              <a:solidFill>
                <a:schemeClr val="accent1"/>
              </a:solidFill>
              <a:ln>
                <a:noFill/>
              </a:ln>
              <a:effectLst/>
            </c:spPr>
            <c:extLst>
              <c:ext xmlns:c16="http://schemas.microsoft.com/office/drawing/2014/chart" uri="{C3380CC4-5D6E-409C-BE32-E72D297353CC}">
                <c16:uniqueId val="{00000001-142C-476C-9D68-E101BE87146D}"/>
              </c:ext>
            </c:extLst>
          </c:dPt>
          <c:dPt>
            <c:idx val="1"/>
            <c:bubble3D val="0"/>
            <c:spPr>
              <a:solidFill>
                <a:schemeClr val="accent2"/>
              </a:solidFill>
              <a:ln>
                <a:noFill/>
              </a:ln>
              <a:effectLst/>
            </c:spPr>
            <c:extLst>
              <c:ext xmlns:c16="http://schemas.microsoft.com/office/drawing/2014/chart" uri="{C3380CC4-5D6E-409C-BE32-E72D297353CC}">
                <c16:uniqueId val="{00000003-142C-476C-9D68-E101BE87146D}"/>
              </c:ext>
            </c:extLst>
          </c:dPt>
          <c:dPt>
            <c:idx val="2"/>
            <c:bubble3D val="0"/>
            <c:spPr>
              <a:solidFill>
                <a:schemeClr val="accent3"/>
              </a:solidFill>
              <a:ln>
                <a:noFill/>
              </a:ln>
              <a:effectLst/>
            </c:spPr>
            <c:extLst>
              <c:ext xmlns:c16="http://schemas.microsoft.com/office/drawing/2014/chart" uri="{C3380CC4-5D6E-409C-BE32-E72D297353CC}">
                <c16:uniqueId val="{00000005-142C-476C-9D68-E101BE87146D}"/>
              </c:ext>
            </c:extLst>
          </c:dPt>
          <c:dPt>
            <c:idx val="3"/>
            <c:bubble3D val="0"/>
            <c:spPr>
              <a:solidFill>
                <a:schemeClr val="accent4"/>
              </a:solidFill>
              <a:ln>
                <a:noFill/>
              </a:ln>
              <a:effectLst/>
            </c:spPr>
            <c:extLst>
              <c:ext xmlns:c16="http://schemas.microsoft.com/office/drawing/2014/chart" uri="{C3380CC4-5D6E-409C-BE32-E72D297353CC}">
                <c16:uniqueId val="{00000007-142C-476C-9D68-E101BE87146D}"/>
              </c:ext>
            </c:extLst>
          </c:dPt>
          <c:dPt>
            <c:idx val="4"/>
            <c:bubble3D val="0"/>
            <c:spPr>
              <a:solidFill>
                <a:schemeClr val="accent5"/>
              </a:solidFill>
              <a:ln>
                <a:noFill/>
              </a:ln>
              <a:effectLst/>
            </c:spPr>
            <c:extLst>
              <c:ext xmlns:c16="http://schemas.microsoft.com/office/drawing/2014/chart" uri="{C3380CC4-5D6E-409C-BE32-E72D297353CC}">
                <c16:uniqueId val="{00000009-142C-476C-9D68-E101BE87146D}"/>
              </c:ext>
            </c:extLst>
          </c:dPt>
          <c:dPt>
            <c:idx val="5"/>
            <c:bubble3D val="0"/>
            <c:spPr>
              <a:solidFill>
                <a:schemeClr val="accent6"/>
              </a:solidFill>
              <a:ln>
                <a:noFill/>
              </a:ln>
              <a:effectLst/>
            </c:spPr>
            <c:extLst>
              <c:ext xmlns:c16="http://schemas.microsoft.com/office/drawing/2014/chart" uri="{C3380CC4-5D6E-409C-BE32-E72D297353CC}">
                <c16:uniqueId val="{0000000B-142C-476C-9D68-E101BE87146D}"/>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142C-476C-9D68-E101BE87146D}"/>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142C-476C-9D68-E101BE87146D}"/>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142C-476C-9D68-E101BE87146D}"/>
              </c:ext>
            </c:extLst>
          </c:dPt>
          <c:dLbls>
            <c:dLbl>
              <c:idx val="0"/>
              <c:layout>
                <c:manualLayout>
                  <c:x val="-1.9603205087168982E-2"/>
                  <c:y val="1.22443996825978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2C-476C-9D68-E101BE87146D}"/>
                </c:ext>
              </c:extLst>
            </c:dLbl>
            <c:dLbl>
              <c:idx val="1"/>
              <c:layout>
                <c:manualLayout>
                  <c:x val="1.1184664936273547E-2"/>
                  <c:y val="-2.59618710451891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2C-476C-9D68-E101BE87146D}"/>
                </c:ext>
              </c:extLst>
            </c:dLbl>
            <c:dLbl>
              <c:idx val="6"/>
              <c:layout>
                <c:manualLayout>
                  <c:x val="-1.2714721635405331E-2"/>
                  <c:y val="9.3847280717817248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42C-476C-9D68-E101BE87146D}"/>
                </c:ext>
              </c:extLst>
            </c:dLbl>
            <c:dLbl>
              <c:idx val="8"/>
              <c:layout>
                <c:manualLayout>
                  <c:x val="1.3535198344109413E-2"/>
                  <c:y val="-1.42533418787767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42C-476C-9D68-E101BE8714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grafy!$I$2:$Q$2</c:f>
              <c:strCache>
                <c:ptCount val="9"/>
                <c:pt idx="0">
                  <c:v>Koroze stožáru</c:v>
                </c:pt>
                <c:pt idx="1">
                  <c:v>Výměna Patice</c:v>
                </c:pt>
                <c:pt idx="2">
                  <c:v>Nový Betonový základ</c:v>
                </c:pt>
                <c:pt idx="3">
                  <c:v>Prořez zeleně</c:v>
                </c:pt>
                <c:pt idx="4">
                  <c:v>Výměna SM</c:v>
                </c:pt>
                <c:pt idx="5">
                  <c:v>doplnit svítidlo + výložník</c:v>
                </c:pt>
                <c:pt idx="6">
                  <c:v>doplnit SM + kabel</c:v>
                </c:pt>
                <c:pt idx="7">
                  <c:v>nesvítící nebo poškozené svítidlo</c:v>
                </c:pt>
                <c:pt idx="8">
                  <c:v>Dobrý technický stav SM</c:v>
                </c:pt>
              </c:strCache>
            </c:strRef>
          </c:cat>
          <c:val>
            <c:numRef>
              <c:f>grafy!$I$3:$Q$3</c:f>
              <c:numCache>
                <c:formatCode>General</c:formatCode>
                <c:ptCount val="9"/>
                <c:pt idx="0">
                  <c:v>158</c:v>
                </c:pt>
                <c:pt idx="1">
                  <c:v>68</c:v>
                </c:pt>
                <c:pt idx="2">
                  <c:v>39</c:v>
                </c:pt>
                <c:pt idx="3">
                  <c:v>28</c:v>
                </c:pt>
                <c:pt idx="4">
                  <c:v>52</c:v>
                </c:pt>
                <c:pt idx="5">
                  <c:v>20</c:v>
                </c:pt>
                <c:pt idx="6">
                  <c:v>173</c:v>
                </c:pt>
                <c:pt idx="7">
                  <c:v>37</c:v>
                </c:pt>
                <c:pt idx="8">
                  <c:v>1922</c:v>
                </c:pt>
              </c:numCache>
            </c:numRef>
          </c:val>
          <c:extLst>
            <c:ext xmlns:c16="http://schemas.microsoft.com/office/drawing/2014/chart" uri="{C3380CC4-5D6E-409C-BE32-E72D297353CC}">
              <c16:uniqueId val="{00000012-142C-476C-9D68-E101BE87146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179396127520264"/>
          <c:y val="0.2962211845612322"/>
          <c:w val="0.31355559433187197"/>
          <c:h val="0.49055575901849474"/>
        </c:manualLayout>
      </c:layout>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cs-CZ"/>
              <a:t>Stav</a:t>
            </a:r>
            <a:r>
              <a:rPr lang="cs-CZ" baseline="0"/>
              <a:t> </a:t>
            </a:r>
            <a:r>
              <a:rPr lang="en-US"/>
              <a:t>VO </a:t>
            </a:r>
            <a:r>
              <a:rPr lang="cs-CZ"/>
              <a:t>dle "semaforu"</a:t>
            </a:r>
            <a:r>
              <a:rPr lang="cs-CZ" baseline="0"/>
              <a:t> </a:t>
            </a:r>
            <a:r>
              <a:rPr lang="cs-CZ"/>
              <a:t>po jednotlivých ulicích</a:t>
            </a:r>
            <a:endParaRPr lang="en-US"/>
          </a:p>
        </c:rich>
      </c:tx>
      <c:overlay val="0"/>
      <c:spPr>
        <a:noFill/>
        <a:ln>
          <a:noFill/>
        </a:ln>
        <a:effectLst/>
      </c:spPr>
    </c:title>
    <c:autoTitleDeleted val="0"/>
    <c:plotArea>
      <c:layout/>
      <c:pieChart>
        <c:varyColors val="1"/>
        <c:ser>
          <c:idx val="0"/>
          <c:order val="0"/>
          <c:tx>
            <c:v>Stav dle semaforu</c:v>
          </c:tx>
          <c:dPt>
            <c:idx val="1"/>
            <c:bubble3D val="0"/>
            <c:spPr>
              <a:solidFill>
                <a:srgbClr val="00B050"/>
              </a:solidFill>
            </c:spPr>
            <c:extLst>
              <c:ext xmlns:c16="http://schemas.microsoft.com/office/drawing/2014/chart" uri="{C3380CC4-5D6E-409C-BE32-E72D297353CC}">
                <c16:uniqueId val="{00000001-403A-4AD2-BD77-C346E4E76998}"/>
              </c:ext>
            </c:extLst>
          </c:dPt>
          <c:dPt>
            <c:idx val="2"/>
            <c:bubble3D val="0"/>
            <c:spPr>
              <a:solidFill>
                <a:srgbClr val="FFC000"/>
              </a:solidFill>
            </c:spPr>
            <c:extLst>
              <c:ext xmlns:c16="http://schemas.microsoft.com/office/drawing/2014/chart" uri="{C3380CC4-5D6E-409C-BE32-E72D297353CC}">
                <c16:uniqueId val="{00000003-403A-4AD2-BD77-C346E4E76998}"/>
              </c:ext>
            </c:extLst>
          </c:dPt>
          <c:dPt>
            <c:idx val="3"/>
            <c:bubble3D val="0"/>
            <c:spPr>
              <a:solidFill>
                <a:srgbClr val="FF0000"/>
              </a:solidFill>
            </c:spPr>
            <c:extLst>
              <c:ext xmlns:c16="http://schemas.microsoft.com/office/drawing/2014/chart" uri="{C3380CC4-5D6E-409C-BE32-E72D297353CC}">
                <c16:uniqueId val="{00000005-403A-4AD2-BD77-C346E4E76998}"/>
              </c:ext>
            </c:extLst>
          </c:dPt>
          <c:dLbls>
            <c:dLbl>
              <c:idx val="0"/>
              <c:layout>
                <c:manualLayout>
                  <c:x val="-1.7746761246680901E-2"/>
                  <c:y val="1.40256543807510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03A-4AD2-BD77-C346E4E76998}"/>
                </c:ext>
              </c:extLst>
            </c:dLbl>
            <c:dLbl>
              <c:idx val="1"/>
              <c:layout>
                <c:manualLayout>
                  <c:x val="2.060520496162474E-2"/>
                  <c:y val="-1.85427453863986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03A-4AD2-BD77-C346E4E76998}"/>
                </c:ext>
              </c:extLst>
            </c:dLbl>
            <c:dLbl>
              <c:idx val="2"/>
              <c:layout>
                <c:manualLayout>
                  <c:x val="7.1881002119633004E-3"/>
                  <c:y val="2.37908126270208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03A-4AD2-BD77-C346E4E76998}"/>
                </c:ext>
              </c:extLst>
            </c:dLbl>
            <c:dLbl>
              <c:idx val="3"/>
              <c:layout>
                <c:manualLayout>
                  <c:x val="7.3600812653520347E-3"/>
                  <c:y val="1.487918339001399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03A-4AD2-BD77-C346E4E7699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grafy!$K$8:$K$11</c:f>
              <c:strCache>
                <c:ptCount val="4"/>
                <c:pt idx="0">
                  <c:v>MODRÁ - bez nutnosti údržby</c:v>
                </c:pt>
                <c:pt idx="1">
                  <c:v>ZELENÁ - dobrý technický stav</c:v>
                </c:pt>
                <c:pt idx="2">
                  <c:v>ORANŽOVÁ - nutné provést údržbu</c:v>
                </c:pt>
                <c:pt idx="3">
                  <c:v>ČERVENÁ - nevyhovující stav</c:v>
                </c:pt>
              </c:strCache>
            </c:strRef>
          </c:cat>
          <c:val>
            <c:numRef>
              <c:f>grafy!$L$8:$L$11</c:f>
              <c:numCache>
                <c:formatCode>General</c:formatCode>
                <c:ptCount val="4"/>
                <c:pt idx="0">
                  <c:v>26</c:v>
                </c:pt>
                <c:pt idx="1">
                  <c:v>160</c:v>
                </c:pt>
                <c:pt idx="2">
                  <c:v>19</c:v>
                </c:pt>
                <c:pt idx="3">
                  <c:v>13</c:v>
                </c:pt>
              </c:numCache>
            </c:numRef>
          </c:val>
          <c:extLst>
            <c:ext xmlns:c16="http://schemas.microsoft.com/office/drawing/2014/chart" uri="{C3380CC4-5D6E-409C-BE32-E72D297353CC}">
              <c16:uniqueId val="{00000007-403A-4AD2-BD77-C346E4E76998}"/>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6811482748329931"/>
          <c:y val="0.31560112277631963"/>
          <c:w val="0.33188517251670074"/>
          <c:h val="0.35992524280768406"/>
        </c:manualLayout>
      </c:layout>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647C0-118E-4072-9E32-64E275E2A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43</Pages>
  <Words>9355</Words>
  <Characters>55195</Characters>
  <Application>Microsoft Office Word</Application>
  <DocSecurity>0</DocSecurity>
  <Lines>459</Lines>
  <Paragraphs>128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Aleš Levý</cp:lastModifiedBy>
  <cp:revision>5</cp:revision>
  <cp:lastPrinted>2019-12-19T17:25:00Z</cp:lastPrinted>
  <dcterms:created xsi:type="dcterms:W3CDTF">2020-08-19T19:48:00Z</dcterms:created>
  <dcterms:modified xsi:type="dcterms:W3CDTF">2021-05-10T07:50:00Z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agging.ClassificationMark.P00">
    <vt:lpwstr>&lt;ClassificationMark xmlns:xsd="http://www.w3.org/2001/XMLSchema" xmlns:xsi="http://www.w3.org/2001/XMLSchema-instance" margin="NaN" class="C0" owner="Dlugi Pavel" position="TopRight" marginX="0" marginY="0" classifiedOn="2019-12-19T18:26:00.5656251+0</vt:lpwstr>
  </property>
  <property fmtid="{D5CDD505-2E9C-101B-9397-08002B2CF9AE}" pid="3" name="DocumentTagging.ClassificationMark.P01">
    <vt:lpwstr>1:00" showPrintedBy="false" showPrintDate="false" language="cs" ApplicationVersion="Microsoft Word, 16.0" addinVersion="5.10.5.31" template="CEZ"&gt;&lt;history bulk="false" class="Veřejné" code="C0" user="CEZES\cejpekmir" divisionPrefix="ESL" mappingVersi</vt:lpwstr>
  </property>
  <property fmtid="{D5CDD505-2E9C-101B-9397-08002B2CF9AE}" pid="4" name="DocumentTagging.ClassificationMark.P02">
    <vt:lpwstr>on="1" date="2019-12-19T18:26:00.5679783+01:00" /&gt;&lt;recipients /&gt;&lt;documentOwners /&gt;&lt;/ClassificationMark&gt;</vt:lpwstr>
  </property>
  <property fmtid="{D5CDD505-2E9C-101B-9397-08002B2CF9AE}" pid="5" name="DocumentTagging.ClassificationMark">
    <vt:lpwstr>￼PARTS:3</vt:lpwstr>
  </property>
  <property fmtid="{D5CDD505-2E9C-101B-9397-08002B2CF9AE}" pid="6" name="DocumentClasification">
    <vt:lpwstr>Veřejné</vt:lpwstr>
  </property>
  <property fmtid="{D5CDD505-2E9C-101B-9397-08002B2CF9AE}" pid="7" name="CEZ_DLP">
    <vt:lpwstr>CEZ:ESL:D</vt:lpwstr>
  </property>
</Properties>
</file>