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4FD0E" w14:textId="77777777" w:rsidR="00BC63F5" w:rsidRPr="004D265D" w:rsidRDefault="00BC63F5" w:rsidP="002236C9">
      <w:pPr>
        <w:jc w:val="center"/>
      </w:pPr>
      <w:bookmarkStart w:id="0" w:name="_Toc159121913"/>
      <w:bookmarkStart w:id="1" w:name="_Toc159583022"/>
      <w:bookmarkStart w:id="2" w:name="_Toc181625019"/>
    </w:p>
    <w:p w14:paraId="181CFEEB" w14:textId="77777777" w:rsidR="00BC63F5" w:rsidRPr="004D265D" w:rsidRDefault="00BC63F5" w:rsidP="00BC63F5"/>
    <w:p w14:paraId="2B6C4887" w14:textId="77777777" w:rsidR="00BC63F5" w:rsidRPr="004D265D" w:rsidRDefault="00BC63F5" w:rsidP="00BC63F5"/>
    <w:p w14:paraId="74271DA2" w14:textId="77777777" w:rsidR="00BC63F5" w:rsidRPr="004D265D" w:rsidRDefault="00BC63F5" w:rsidP="00BC63F5">
      <w:pPr>
        <w:jc w:val="center"/>
      </w:pPr>
    </w:p>
    <w:p w14:paraId="1BA8D1B4" w14:textId="77777777" w:rsidR="002236C9" w:rsidRPr="004D265D" w:rsidRDefault="002236C9" w:rsidP="002236C9">
      <w:pPr>
        <w:jc w:val="center"/>
      </w:pPr>
    </w:p>
    <w:p w14:paraId="3681B7FD" w14:textId="77777777" w:rsidR="002236C9" w:rsidRPr="004D265D" w:rsidRDefault="00070D9C" w:rsidP="002236C9">
      <w:pPr>
        <w:jc w:val="center"/>
      </w:pPr>
      <w:r w:rsidRPr="004D265D">
        <w:rPr>
          <w:noProof/>
        </w:rPr>
        <w:drawing>
          <wp:anchor distT="0" distB="0" distL="114935" distR="114935" simplePos="0" relativeHeight="251656192" behindDoc="1" locked="0" layoutInCell="1" allowOverlap="1" wp14:anchorId="26771F24" wp14:editId="42F2793A">
            <wp:simplePos x="0" y="0"/>
            <wp:positionH relativeFrom="column">
              <wp:posOffset>2099310</wp:posOffset>
            </wp:positionH>
            <wp:positionV relativeFrom="paragraph">
              <wp:posOffset>85090</wp:posOffset>
            </wp:positionV>
            <wp:extent cx="1346200" cy="1684655"/>
            <wp:effectExtent l="0" t="0" r="6350" b="0"/>
            <wp:wrapTight wrapText="bothSides">
              <wp:wrapPolygon edited="0">
                <wp:start x="0" y="0"/>
                <wp:lineTo x="0" y="21250"/>
                <wp:lineTo x="21396" y="21250"/>
                <wp:lineTo x="21396"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6200" cy="1684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97C3755" w14:textId="77777777" w:rsidR="002236C9" w:rsidRPr="004D265D" w:rsidRDefault="002236C9" w:rsidP="002236C9">
      <w:pPr>
        <w:jc w:val="center"/>
      </w:pPr>
    </w:p>
    <w:p w14:paraId="1D638A3A" w14:textId="77777777" w:rsidR="002236C9" w:rsidRPr="004D265D" w:rsidRDefault="002236C9" w:rsidP="002236C9">
      <w:pPr>
        <w:jc w:val="center"/>
      </w:pPr>
    </w:p>
    <w:p w14:paraId="0EBA9E74" w14:textId="77777777" w:rsidR="002236C9" w:rsidRPr="004D265D" w:rsidRDefault="002236C9" w:rsidP="002236C9">
      <w:pPr>
        <w:jc w:val="center"/>
      </w:pPr>
    </w:p>
    <w:p w14:paraId="285D7147" w14:textId="77777777" w:rsidR="002236C9" w:rsidRPr="004D265D" w:rsidRDefault="002236C9" w:rsidP="002236C9">
      <w:pPr>
        <w:jc w:val="center"/>
      </w:pPr>
    </w:p>
    <w:p w14:paraId="23CF7FEB" w14:textId="77777777" w:rsidR="002236C9" w:rsidRPr="004D265D" w:rsidRDefault="002236C9" w:rsidP="002236C9">
      <w:pPr>
        <w:jc w:val="center"/>
      </w:pPr>
    </w:p>
    <w:p w14:paraId="6A6B2D04" w14:textId="77777777" w:rsidR="002236C9" w:rsidRPr="004D265D" w:rsidRDefault="002236C9" w:rsidP="002236C9">
      <w:pPr>
        <w:jc w:val="center"/>
      </w:pPr>
    </w:p>
    <w:p w14:paraId="2CAAD9B5" w14:textId="77777777" w:rsidR="002236C9" w:rsidRPr="004D265D" w:rsidRDefault="002236C9" w:rsidP="002236C9">
      <w:pPr>
        <w:jc w:val="center"/>
      </w:pPr>
    </w:p>
    <w:p w14:paraId="316EB3C5" w14:textId="77777777" w:rsidR="002236C9" w:rsidRPr="004D265D" w:rsidRDefault="002236C9" w:rsidP="002236C9">
      <w:pPr>
        <w:jc w:val="center"/>
      </w:pPr>
    </w:p>
    <w:p w14:paraId="7EF35D30" w14:textId="77777777" w:rsidR="002236C9" w:rsidRPr="004D265D" w:rsidRDefault="002236C9" w:rsidP="002236C9">
      <w:pPr>
        <w:jc w:val="center"/>
      </w:pPr>
    </w:p>
    <w:p w14:paraId="594AE55C" w14:textId="77777777" w:rsidR="00BC63F5" w:rsidRPr="004D265D" w:rsidRDefault="00BC63F5" w:rsidP="002236C9">
      <w:pPr>
        <w:jc w:val="center"/>
      </w:pPr>
    </w:p>
    <w:p w14:paraId="294DDC0E" w14:textId="77777777" w:rsidR="00BC63F5" w:rsidRPr="004D265D" w:rsidRDefault="00BC63F5" w:rsidP="002236C9">
      <w:pPr>
        <w:jc w:val="center"/>
      </w:pPr>
    </w:p>
    <w:p w14:paraId="2AFFD290" w14:textId="77777777" w:rsidR="00BC63F5" w:rsidRPr="004D265D" w:rsidRDefault="00BC63F5" w:rsidP="00BC63F5"/>
    <w:p w14:paraId="333DB11C" w14:textId="1B33B7C6" w:rsidR="00E3534E" w:rsidRPr="004D265D" w:rsidRDefault="00E3534E" w:rsidP="00BC63F5">
      <w:pPr>
        <w:jc w:val="center"/>
        <w:rPr>
          <w:rFonts w:ascii="Arial" w:hAnsi="Arial" w:cs="Arial"/>
          <w:bCs/>
          <w:sz w:val="38"/>
          <w:szCs w:val="38"/>
        </w:rPr>
      </w:pPr>
      <w:r w:rsidRPr="004D265D">
        <w:rPr>
          <w:rFonts w:ascii="Arial" w:hAnsi="Arial" w:cs="Arial"/>
          <w:bCs/>
          <w:sz w:val="38"/>
          <w:szCs w:val="38"/>
        </w:rPr>
        <w:t>ZMĚNA Č.</w:t>
      </w:r>
      <w:r w:rsidR="00631E02">
        <w:rPr>
          <w:rFonts w:ascii="Arial" w:hAnsi="Arial" w:cs="Arial"/>
          <w:bCs/>
          <w:sz w:val="38"/>
          <w:szCs w:val="38"/>
        </w:rPr>
        <w:t>8</w:t>
      </w:r>
    </w:p>
    <w:p w14:paraId="60C04DFF" w14:textId="3344D378" w:rsidR="00BC63F5" w:rsidRDefault="00BC63F5" w:rsidP="00BC63F5">
      <w:pPr>
        <w:jc w:val="center"/>
        <w:rPr>
          <w:rFonts w:ascii="Arial" w:hAnsi="Arial" w:cs="Arial"/>
          <w:bCs/>
          <w:sz w:val="38"/>
          <w:szCs w:val="38"/>
        </w:rPr>
      </w:pPr>
      <w:r w:rsidRPr="004D265D">
        <w:rPr>
          <w:rFonts w:ascii="Arial" w:hAnsi="Arial" w:cs="Arial"/>
          <w:bCs/>
          <w:sz w:val="38"/>
          <w:szCs w:val="38"/>
        </w:rPr>
        <w:t>ÚZEMNÍ</w:t>
      </w:r>
      <w:r w:rsidR="00E3534E" w:rsidRPr="004D265D">
        <w:rPr>
          <w:rFonts w:ascii="Arial" w:hAnsi="Arial" w:cs="Arial"/>
          <w:bCs/>
          <w:sz w:val="38"/>
          <w:szCs w:val="38"/>
        </w:rPr>
        <w:t>HO</w:t>
      </w:r>
      <w:r w:rsidRPr="004D265D">
        <w:rPr>
          <w:rFonts w:ascii="Arial" w:hAnsi="Arial" w:cs="Arial"/>
          <w:bCs/>
          <w:sz w:val="38"/>
          <w:szCs w:val="38"/>
        </w:rPr>
        <w:t xml:space="preserve"> PLÁN</w:t>
      </w:r>
      <w:r w:rsidR="00E3534E" w:rsidRPr="004D265D">
        <w:rPr>
          <w:rFonts w:ascii="Arial" w:hAnsi="Arial" w:cs="Arial"/>
          <w:bCs/>
          <w:sz w:val="38"/>
          <w:szCs w:val="38"/>
        </w:rPr>
        <w:t>U</w:t>
      </w:r>
    </w:p>
    <w:p w14:paraId="72717C48" w14:textId="77777777" w:rsidR="000D1880" w:rsidRPr="004D265D" w:rsidRDefault="000D1880" w:rsidP="00BC63F5">
      <w:pPr>
        <w:jc w:val="center"/>
        <w:rPr>
          <w:rFonts w:ascii="Arial" w:hAnsi="Arial" w:cs="Arial"/>
          <w:bCs/>
          <w:sz w:val="38"/>
          <w:szCs w:val="38"/>
        </w:rPr>
      </w:pPr>
    </w:p>
    <w:p w14:paraId="4C7D0CC6" w14:textId="77777777" w:rsidR="002236C9" w:rsidRPr="004D265D" w:rsidRDefault="002236C9" w:rsidP="00BC63F5">
      <w:pPr>
        <w:jc w:val="center"/>
        <w:rPr>
          <w:rFonts w:ascii="Arial" w:hAnsi="Arial" w:cs="Arial"/>
          <w:bCs/>
          <w:sz w:val="38"/>
          <w:szCs w:val="38"/>
        </w:rPr>
      </w:pPr>
    </w:p>
    <w:p w14:paraId="745FD94D" w14:textId="77777777" w:rsidR="00BC63F5" w:rsidRPr="004D265D" w:rsidRDefault="002236C9" w:rsidP="00BC63F5">
      <w:pPr>
        <w:jc w:val="center"/>
        <w:rPr>
          <w:rFonts w:ascii="Arial" w:hAnsi="Arial" w:cs="Arial"/>
          <w:sz w:val="70"/>
          <w:szCs w:val="70"/>
        </w:rPr>
      </w:pPr>
      <w:r w:rsidRPr="004D265D">
        <w:rPr>
          <w:rFonts w:ascii="Arial" w:hAnsi="Arial" w:cs="Arial"/>
          <w:sz w:val="70"/>
          <w:szCs w:val="70"/>
        </w:rPr>
        <w:t xml:space="preserve">KRALUPY NAD </w:t>
      </w:r>
      <w:r w:rsidR="00271E51" w:rsidRPr="004D265D">
        <w:rPr>
          <w:rFonts w:ascii="Arial" w:hAnsi="Arial" w:cs="Arial"/>
          <w:sz w:val="70"/>
          <w:szCs w:val="70"/>
        </w:rPr>
        <w:t>VLTAVOU</w:t>
      </w:r>
    </w:p>
    <w:p w14:paraId="1C2042DB" w14:textId="77777777" w:rsidR="00BC63F5" w:rsidRPr="004D265D" w:rsidRDefault="00BC63F5" w:rsidP="00BC63F5">
      <w:pPr>
        <w:jc w:val="center"/>
        <w:rPr>
          <w:rFonts w:ascii="Arial" w:hAnsi="Arial" w:cs="Arial"/>
          <w:sz w:val="12"/>
          <w:szCs w:val="12"/>
        </w:rPr>
      </w:pPr>
    </w:p>
    <w:p w14:paraId="1CB183FB" w14:textId="77777777" w:rsidR="00BC63F5" w:rsidRPr="004D265D" w:rsidRDefault="0015738F" w:rsidP="00766B51">
      <w:pPr>
        <w:jc w:val="center"/>
      </w:pPr>
      <w:r w:rsidRPr="004D265D">
        <w:rPr>
          <w:rFonts w:ascii="Arial" w:hAnsi="Arial" w:cs="Arial"/>
          <w:bCs/>
          <w:sz w:val="38"/>
          <w:szCs w:val="38"/>
        </w:rPr>
        <w:t xml:space="preserve"> </w:t>
      </w:r>
    </w:p>
    <w:p w14:paraId="61210567" w14:textId="1F61B7C2" w:rsidR="00BC63F5" w:rsidRDefault="00BC63F5" w:rsidP="00BC63F5">
      <w:pPr>
        <w:jc w:val="center"/>
        <w:rPr>
          <w:rFonts w:ascii="Arial" w:hAnsi="Arial" w:cs="Arial"/>
          <w:bCs/>
          <w:sz w:val="38"/>
          <w:szCs w:val="38"/>
        </w:rPr>
      </w:pPr>
      <w:r w:rsidRPr="004D265D">
        <w:rPr>
          <w:rFonts w:ascii="Arial" w:hAnsi="Arial" w:cs="Arial"/>
          <w:bCs/>
          <w:sz w:val="38"/>
          <w:szCs w:val="38"/>
        </w:rPr>
        <w:t>TEXTOVÁ ČÁST</w:t>
      </w:r>
    </w:p>
    <w:p w14:paraId="0AFB6C29" w14:textId="011B9807" w:rsidR="009A09BE" w:rsidRDefault="009A09BE" w:rsidP="00BC63F5">
      <w:pPr>
        <w:jc w:val="center"/>
        <w:rPr>
          <w:rFonts w:ascii="Arial" w:eastAsia="MS Mincho" w:hAnsi="Arial" w:cs="Arial"/>
          <w:bCs/>
          <w:sz w:val="28"/>
          <w:szCs w:val="28"/>
        </w:rPr>
      </w:pPr>
    </w:p>
    <w:p w14:paraId="1AA3F2B4" w14:textId="5E85EA26" w:rsidR="000D1880" w:rsidRPr="000D1880" w:rsidRDefault="000D1880" w:rsidP="00BC63F5">
      <w:pPr>
        <w:jc w:val="center"/>
        <w:rPr>
          <w:rFonts w:ascii="Arial" w:eastAsia="MS Mincho" w:hAnsi="Arial" w:cs="Arial"/>
          <w:bCs/>
          <w:sz w:val="34"/>
          <w:szCs w:val="34"/>
        </w:rPr>
      </w:pPr>
      <w:r w:rsidRPr="000D1880">
        <w:rPr>
          <w:rFonts w:ascii="Arial" w:eastAsia="MS Mincho" w:hAnsi="Arial" w:cs="Arial"/>
          <w:bCs/>
          <w:sz w:val="34"/>
          <w:szCs w:val="34"/>
        </w:rPr>
        <w:t xml:space="preserve">výrok </w:t>
      </w:r>
    </w:p>
    <w:p w14:paraId="6A712A66" w14:textId="77777777" w:rsidR="009A09BE" w:rsidRPr="004D265D" w:rsidRDefault="009A09BE" w:rsidP="00BC63F5">
      <w:pPr>
        <w:jc w:val="center"/>
        <w:rPr>
          <w:rFonts w:ascii="Arial" w:eastAsia="MS Mincho" w:hAnsi="Arial" w:cs="Arial"/>
          <w:bCs/>
          <w:sz w:val="28"/>
          <w:szCs w:val="28"/>
        </w:rPr>
      </w:pPr>
    </w:p>
    <w:p w14:paraId="12746C2A" w14:textId="77777777" w:rsidR="009A09BE" w:rsidRPr="004D265D" w:rsidRDefault="009A09BE" w:rsidP="00BC63F5">
      <w:pPr>
        <w:jc w:val="center"/>
        <w:rPr>
          <w:rFonts w:ascii="Arial" w:eastAsia="MS Mincho" w:hAnsi="Arial" w:cs="Arial"/>
          <w:bCs/>
          <w:sz w:val="28"/>
          <w:szCs w:val="28"/>
        </w:rPr>
      </w:pPr>
    </w:p>
    <w:p w14:paraId="17664A52" w14:textId="77777777" w:rsidR="009A09BE" w:rsidRPr="004D265D" w:rsidRDefault="009A09BE" w:rsidP="00BC63F5">
      <w:pPr>
        <w:jc w:val="center"/>
        <w:rPr>
          <w:rFonts w:ascii="Arial" w:eastAsia="MS Mincho" w:hAnsi="Arial" w:cs="Arial"/>
          <w:bCs/>
          <w:sz w:val="28"/>
          <w:szCs w:val="28"/>
        </w:rPr>
      </w:pPr>
    </w:p>
    <w:p w14:paraId="4A3DF512" w14:textId="77777777" w:rsidR="002236C9" w:rsidRPr="004D265D" w:rsidRDefault="002236C9" w:rsidP="00BC63F5">
      <w:pPr>
        <w:jc w:val="center"/>
        <w:rPr>
          <w:rFonts w:ascii="Arial" w:eastAsia="MS Mincho" w:hAnsi="Arial" w:cs="Arial"/>
          <w:bCs/>
          <w:sz w:val="28"/>
          <w:szCs w:val="28"/>
        </w:rPr>
      </w:pPr>
    </w:p>
    <w:p w14:paraId="45EF7FBE" w14:textId="77777777" w:rsidR="002236C9" w:rsidRPr="004D265D" w:rsidRDefault="002236C9" w:rsidP="00BC63F5">
      <w:pPr>
        <w:jc w:val="center"/>
        <w:rPr>
          <w:rFonts w:ascii="Arial" w:eastAsia="MS Mincho" w:hAnsi="Arial" w:cs="Arial"/>
          <w:bCs/>
          <w:sz w:val="28"/>
          <w:szCs w:val="28"/>
        </w:rPr>
      </w:pPr>
    </w:p>
    <w:p w14:paraId="10046B73" w14:textId="77777777" w:rsidR="002236C9" w:rsidRPr="004D265D" w:rsidRDefault="002236C9" w:rsidP="00BC63F5">
      <w:pPr>
        <w:jc w:val="center"/>
        <w:rPr>
          <w:rFonts w:ascii="Arial" w:eastAsia="MS Mincho" w:hAnsi="Arial" w:cs="Arial"/>
          <w:bCs/>
          <w:sz w:val="28"/>
          <w:szCs w:val="28"/>
        </w:rPr>
      </w:pPr>
    </w:p>
    <w:p w14:paraId="149AE2F0" w14:textId="77777777" w:rsidR="009A09BE" w:rsidRDefault="009A09BE" w:rsidP="00BC63F5">
      <w:pPr>
        <w:jc w:val="center"/>
        <w:rPr>
          <w:rFonts w:ascii="Arial" w:eastAsia="MS Mincho" w:hAnsi="Arial" w:cs="Arial"/>
          <w:bCs/>
          <w:sz w:val="28"/>
          <w:szCs w:val="28"/>
        </w:rPr>
      </w:pPr>
    </w:p>
    <w:p w14:paraId="1500C198" w14:textId="77777777" w:rsidR="00257870" w:rsidRPr="004D265D" w:rsidRDefault="00257870" w:rsidP="00BC63F5">
      <w:pPr>
        <w:jc w:val="center"/>
        <w:rPr>
          <w:rFonts w:ascii="Arial" w:eastAsia="MS Mincho" w:hAnsi="Arial" w:cs="Arial"/>
          <w:bCs/>
          <w:sz w:val="28"/>
          <w:szCs w:val="28"/>
        </w:rPr>
      </w:pPr>
    </w:p>
    <w:p w14:paraId="590FA4BB" w14:textId="77777777" w:rsidR="00BC63F5" w:rsidRPr="004D265D" w:rsidRDefault="00BC63F5" w:rsidP="00BC63F5">
      <w:pPr>
        <w:jc w:val="center"/>
        <w:rPr>
          <w:rFonts w:ascii="Arial" w:eastAsia="MS Mincho" w:hAnsi="Arial" w:cs="Arial"/>
          <w:bCs/>
          <w:sz w:val="28"/>
          <w:szCs w:val="28"/>
        </w:rPr>
      </w:pPr>
    </w:p>
    <w:p w14:paraId="482F82D5" w14:textId="77777777" w:rsidR="00BC63F5" w:rsidRPr="004D265D" w:rsidRDefault="00BC63F5" w:rsidP="00BC63F5">
      <w:pPr>
        <w:jc w:val="center"/>
        <w:rPr>
          <w:rFonts w:ascii="Arial" w:eastAsia="MS Mincho" w:hAnsi="Arial" w:cs="Arial"/>
          <w:bCs/>
          <w:sz w:val="28"/>
          <w:szCs w:val="28"/>
        </w:rPr>
      </w:pPr>
    </w:p>
    <w:p w14:paraId="61BB0A9B" w14:textId="73B89EB0" w:rsidR="009D1948" w:rsidRPr="004D265D" w:rsidRDefault="004E24CC" w:rsidP="009D1948">
      <w:pPr>
        <w:jc w:val="center"/>
        <w:rPr>
          <w:rFonts w:ascii="Arial" w:eastAsia="MS Mincho" w:hAnsi="Arial" w:cs="Arial"/>
          <w:bCs/>
          <w:sz w:val="28"/>
          <w:szCs w:val="28"/>
        </w:rPr>
      </w:pPr>
      <w:r>
        <w:rPr>
          <w:rFonts w:ascii="Arial" w:eastAsia="MS Mincho" w:hAnsi="Arial" w:cs="Arial"/>
          <w:bCs/>
          <w:sz w:val="28"/>
          <w:szCs w:val="28"/>
        </w:rPr>
        <w:t xml:space="preserve">návrh k </w:t>
      </w:r>
      <w:r w:rsidR="0008407F">
        <w:rPr>
          <w:rFonts w:ascii="Arial" w:eastAsia="MS Mincho" w:hAnsi="Arial" w:cs="Arial"/>
          <w:bCs/>
          <w:sz w:val="28"/>
          <w:szCs w:val="28"/>
        </w:rPr>
        <w:t>vydání</w:t>
      </w:r>
    </w:p>
    <w:p w14:paraId="5F92C55B" w14:textId="77777777" w:rsidR="00766B51" w:rsidRPr="004D265D" w:rsidRDefault="00766B51" w:rsidP="00BC63F5">
      <w:pPr>
        <w:jc w:val="center"/>
        <w:rPr>
          <w:rFonts w:ascii="Arial" w:eastAsia="MS Mincho" w:hAnsi="Arial" w:cs="Arial"/>
          <w:bCs/>
          <w:sz w:val="28"/>
          <w:szCs w:val="28"/>
        </w:rPr>
      </w:pPr>
    </w:p>
    <w:p w14:paraId="1CAA273A" w14:textId="1F23976F" w:rsidR="00662C22" w:rsidRPr="004D265D" w:rsidRDefault="00B91053" w:rsidP="00662C22">
      <w:pPr>
        <w:jc w:val="center"/>
        <w:rPr>
          <w:rFonts w:ascii="Arial" w:eastAsia="MS Mincho" w:hAnsi="Arial" w:cs="Arial"/>
          <w:bCs/>
          <w:sz w:val="28"/>
          <w:szCs w:val="28"/>
        </w:rPr>
      </w:pPr>
      <w:r>
        <w:rPr>
          <w:rFonts w:ascii="Arial" w:eastAsia="MS Mincho" w:hAnsi="Arial" w:cs="Arial"/>
          <w:bCs/>
          <w:sz w:val="28"/>
          <w:szCs w:val="28"/>
        </w:rPr>
        <w:t>10</w:t>
      </w:r>
      <w:r w:rsidR="0008407F">
        <w:rPr>
          <w:rFonts w:ascii="Arial" w:eastAsia="MS Mincho" w:hAnsi="Arial" w:cs="Arial"/>
          <w:bCs/>
          <w:sz w:val="28"/>
          <w:szCs w:val="28"/>
        </w:rPr>
        <w:t>/2024</w:t>
      </w:r>
    </w:p>
    <w:p w14:paraId="46AF9684" w14:textId="77777777" w:rsidR="00BC63F5" w:rsidRPr="004D265D" w:rsidRDefault="00BC63F5" w:rsidP="00541D2C">
      <w:pPr>
        <w:pStyle w:val="Prosttext"/>
        <w:tabs>
          <w:tab w:val="left" w:pos="7938"/>
        </w:tabs>
        <w:rPr>
          <w:b/>
          <w:sz w:val="24"/>
        </w:rPr>
      </w:pPr>
      <w:r w:rsidRPr="004D265D">
        <w:rPr>
          <w:b/>
          <w:sz w:val="24"/>
        </w:rPr>
        <w:br w:type="page"/>
      </w:r>
    </w:p>
    <w:p w14:paraId="592E1381" w14:textId="77777777" w:rsidR="00BC63F5" w:rsidRPr="004D265D" w:rsidRDefault="00BC63F5" w:rsidP="00BC63F5">
      <w:pPr>
        <w:pStyle w:val="Prosttext"/>
        <w:rPr>
          <w:rFonts w:ascii="Arial" w:hAnsi="Arial" w:cs="Arial"/>
          <w:b/>
          <w:szCs w:val="22"/>
        </w:rPr>
      </w:pPr>
    </w:p>
    <w:p w14:paraId="57AF15A0" w14:textId="77777777" w:rsidR="00BC63F5" w:rsidRPr="004D265D" w:rsidRDefault="00BC63F5" w:rsidP="00BC63F5">
      <w:pPr>
        <w:pStyle w:val="Prosttext"/>
        <w:rPr>
          <w:b/>
          <w:sz w:val="24"/>
        </w:rPr>
      </w:pPr>
    </w:p>
    <w:p w14:paraId="72DD8C30" w14:textId="77777777" w:rsidR="00EC6EA9" w:rsidRPr="004D265D" w:rsidRDefault="00BC63F5" w:rsidP="002236C9">
      <w:pPr>
        <w:pStyle w:val="Prosttext1"/>
        <w:tabs>
          <w:tab w:val="left" w:pos="709"/>
          <w:tab w:val="left" w:pos="2275"/>
        </w:tabs>
        <w:rPr>
          <w:b/>
          <w:sz w:val="24"/>
        </w:rPr>
      </w:pPr>
      <w:r w:rsidRPr="004D265D">
        <w:rPr>
          <w:b/>
          <w:sz w:val="24"/>
        </w:rPr>
        <w:tab/>
      </w:r>
    </w:p>
    <w:p w14:paraId="38581150" w14:textId="77777777" w:rsidR="00EC6EA9" w:rsidRPr="004D265D" w:rsidRDefault="00EC6EA9" w:rsidP="002236C9">
      <w:pPr>
        <w:pStyle w:val="Prosttext1"/>
        <w:tabs>
          <w:tab w:val="left" w:pos="709"/>
          <w:tab w:val="left" w:pos="2275"/>
        </w:tabs>
        <w:rPr>
          <w:b/>
          <w:sz w:val="24"/>
        </w:rPr>
      </w:pPr>
    </w:p>
    <w:p w14:paraId="5E2CF3C8" w14:textId="2C5A4414" w:rsidR="00F6625F" w:rsidRDefault="00F6625F">
      <w:pPr>
        <w:rPr>
          <w:b/>
          <w:bCs/>
          <w:szCs w:val="22"/>
        </w:rPr>
      </w:pPr>
    </w:p>
    <w:p w14:paraId="1DF27F52" w14:textId="7B0B2E46" w:rsidR="00F6625F" w:rsidRDefault="00F6625F">
      <w:pPr>
        <w:rPr>
          <w:b/>
          <w:bCs/>
          <w:szCs w:val="22"/>
        </w:rPr>
      </w:pPr>
    </w:p>
    <w:p w14:paraId="76FB2A30" w14:textId="1C8E6FE5" w:rsidR="00F6625F" w:rsidRDefault="00F6625F">
      <w:pPr>
        <w:rPr>
          <w:b/>
          <w:bCs/>
          <w:szCs w:val="22"/>
        </w:rPr>
      </w:pPr>
    </w:p>
    <w:p w14:paraId="1F6772CB" w14:textId="77777777" w:rsidR="00F6625F" w:rsidRDefault="00F6625F">
      <w:pPr>
        <w:rPr>
          <w:b/>
          <w:bCs/>
          <w:szCs w:val="22"/>
        </w:rPr>
      </w:pPr>
    </w:p>
    <w:p w14:paraId="38FDA6AC" w14:textId="3A7DDC13" w:rsidR="00DD3DCE" w:rsidRPr="004D265D" w:rsidRDefault="00DD3DCE" w:rsidP="00DD3DCE">
      <w:pPr>
        <w:spacing w:after="120"/>
        <w:jc w:val="center"/>
        <w:rPr>
          <w:b/>
          <w:bCs/>
          <w:szCs w:val="22"/>
        </w:rPr>
      </w:pPr>
      <w:r w:rsidRPr="004D265D">
        <w:rPr>
          <w:b/>
          <w:bCs/>
          <w:szCs w:val="22"/>
        </w:rPr>
        <w:t>ZÁZNAM O ÚČINNOSTI ZMĚNY Č.</w:t>
      </w:r>
      <w:r w:rsidR="00631E02">
        <w:rPr>
          <w:b/>
          <w:bCs/>
          <w:szCs w:val="22"/>
        </w:rPr>
        <w:t>8</w:t>
      </w:r>
      <w:r w:rsidRPr="004D265D">
        <w:rPr>
          <w:b/>
          <w:bCs/>
          <w:szCs w:val="22"/>
        </w:rPr>
        <w:t xml:space="preserve"> ÚZEMNÍHO PLÁNU:</w:t>
      </w:r>
    </w:p>
    <w:p w14:paraId="75EFD43F" w14:textId="77777777" w:rsidR="00DD3DCE" w:rsidRPr="004D265D" w:rsidRDefault="00DD3DCE" w:rsidP="00DD3DCE">
      <w:pPr>
        <w:spacing w:after="120"/>
        <w:rPr>
          <w:b/>
          <w:bCs/>
          <w:szCs w:val="22"/>
        </w:rPr>
      </w:pPr>
    </w:p>
    <w:p w14:paraId="0CAE64D5" w14:textId="77777777" w:rsidR="00DD3DCE" w:rsidRPr="004D265D" w:rsidRDefault="00DD3DCE" w:rsidP="00DD3DCE">
      <w:pPr>
        <w:spacing w:after="120"/>
        <w:rPr>
          <w:b/>
          <w:bCs/>
          <w:szCs w:val="22"/>
        </w:rPr>
      </w:pPr>
    </w:p>
    <w:tbl>
      <w:tblPr>
        <w:tblW w:w="9782" w:type="dxa"/>
        <w:tblInd w:w="-176" w:type="dxa"/>
        <w:tblLayout w:type="fixed"/>
        <w:tblLook w:val="0000" w:firstRow="0" w:lastRow="0" w:firstColumn="0" w:lastColumn="0" w:noHBand="0" w:noVBand="0"/>
      </w:tblPr>
      <w:tblGrid>
        <w:gridCol w:w="2794"/>
        <w:gridCol w:w="6988"/>
      </w:tblGrid>
      <w:tr w:rsidR="004D265D" w:rsidRPr="004D265D" w14:paraId="54131735" w14:textId="77777777" w:rsidTr="00566C18">
        <w:trPr>
          <w:trHeight w:val="397"/>
        </w:trPr>
        <w:tc>
          <w:tcPr>
            <w:tcW w:w="2794" w:type="dxa"/>
            <w:tcBorders>
              <w:top w:val="single" w:sz="4" w:space="0" w:color="000000"/>
              <w:left w:val="single" w:sz="4" w:space="0" w:color="000000"/>
              <w:bottom w:val="single" w:sz="4" w:space="0" w:color="000000"/>
            </w:tcBorders>
            <w:vAlign w:val="center"/>
          </w:tcPr>
          <w:p w14:paraId="195F013E" w14:textId="77777777" w:rsidR="00DD3DCE" w:rsidRPr="004D265D" w:rsidRDefault="00DD3DCE" w:rsidP="00566C18">
            <w:r w:rsidRPr="004D265D">
              <w:rPr>
                <w:b/>
              </w:rPr>
              <w:t>vydávající správní orgán</w:t>
            </w:r>
          </w:p>
        </w:tc>
        <w:tc>
          <w:tcPr>
            <w:tcW w:w="6988" w:type="dxa"/>
            <w:tcBorders>
              <w:top w:val="single" w:sz="4" w:space="0" w:color="000000"/>
              <w:left w:val="single" w:sz="4" w:space="0" w:color="000000"/>
              <w:bottom w:val="single" w:sz="4" w:space="0" w:color="000000"/>
              <w:right w:val="single" w:sz="4" w:space="0" w:color="000000"/>
            </w:tcBorders>
            <w:vAlign w:val="center"/>
          </w:tcPr>
          <w:p w14:paraId="6CBF7466" w14:textId="77777777" w:rsidR="00DD3DCE" w:rsidRPr="004D265D" w:rsidRDefault="00DD3DCE" w:rsidP="00566C18">
            <w:pPr>
              <w:snapToGrid w:val="0"/>
              <w:rPr>
                <w:bCs/>
              </w:rPr>
            </w:pPr>
          </w:p>
          <w:p w14:paraId="07E154D6" w14:textId="77777777" w:rsidR="00DD3DCE" w:rsidRPr="004D265D" w:rsidRDefault="00DD3DCE" w:rsidP="00566C18">
            <w:r w:rsidRPr="004D265D">
              <w:rPr>
                <w:bCs/>
              </w:rPr>
              <w:t>ZASTUPITELSTVO MĚSTA KRALUPY NAD VLTAVOU</w:t>
            </w:r>
          </w:p>
          <w:p w14:paraId="6A8038E2" w14:textId="77777777" w:rsidR="00DD3DCE" w:rsidRPr="004D265D" w:rsidRDefault="00DD3DCE" w:rsidP="00566C18"/>
        </w:tc>
      </w:tr>
      <w:tr w:rsidR="004D265D" w:rsidRPr="004D265D" w14:paraId="04D0E0D4" w14:textId="77777777" w:rsidTr="00566C18">
        <w:trPr>
          <w:trHeight w:val="397"/>
        </w:trPr>
        <w:tc>
          <w:tcPr>
            <w:tcW w:w="2794" w:type="dxa"/>
            <w:tcBorders>
              <w:top w:val="single" w:sz="4" w:space="0" w:color="000000"/>
              <w:left w:val="single" w:sz="4" w:space="0" w:color="000000"/>
              <w:bottom w:val="single" w:sz="4" w:space="0" w:color="000000"/>
            </w:tcBorders>
            <w:vAlign w:val="center"/>
          </w:tcPr>
          <w:p w14:paraId="7B6E35AD" w14:textId="40AC0F04" w:rsidR="00DD3DCE" w:rsidRPr="004D265D" w:rsidRDefault="00DD3DCE" w:rsidP="00631E02">
            <w:r w:rsidRPr="004D265D">
              <w:rPr>
                <w:b/>
              </w:rPr>
              <w:t>datum nabytí účinnosti Změny č.</w:t>
            </w:r>
            <w:r w:rsidR="00631E02">
              <w:rPr>
                <w:b/>
              </w:rPr>
              <w:t>8</w:t>
            </w:r>
            <w:r w:rsidRPr="004D265D">
              <w:rPr>
                <w:b/>
              </w:rPr>
              <w:t xml:space="preserve"> územního plánu</w:t>
            </w:r>
          </w:p>
        </w:tc>
        <w:tc>
          <w:tcPr>
            <w:tcW w:w="6988" w:type="dxa"/>
            <w:tcBorders>
              <w:top w:val="single" w:sz="4" w:space="0" w:color="000000"/>
              <w:left w:val="single" w:sz="4" w:space="0" w:color="000000"/>
              <w:bottom w:val="single" w:sz="4" w:space="0" w:color="000000"/>
              <w:right w:val="single" w:sz="4" w:space="0" w:color="000000"/>
            </w:tcBorders>
            <w:vAlign w:val="center"/>
          </w:tcPr>
          <w:p w14:paraId="4E0E1D7E" w14:textId="77777777" w:rsidR="00DD3DCE" w:rsidRPr="004D265D" w:rsidRDefault="00DD3DCE" w:rsidP="00566C18">
            <w:pPr>
              <w:snapToGrid w:val="0"/>
            </w:pPr>
          </w:p>
          <w:p w14:paraId="0E8E3721" w14:textId="77777777" w:rsidR="00DD3DCE" w:rsidRPr="004D265D" w:rsidRDefault="00257207" w:rsidP="00566C18">
            <w:pPr>
              <w:snapToGrid w:val="0"/>
            </w:pPr>
            <w:r w:rsidRPr="004D265D">
              <w:t>…………………</w:t>
            </w:r>
          </w:p>
          <w:p w14:paraId="00E5A3FD" w14:textId="77777777" w:rsidR="00DD3DCE" w:rsidRPr="004D265D" w:rsidRDefault="00DD3DCE" w:rsidP="00566C18"/>
        </w:tc>
      </w:tr>
      <w:tr w:rsidR="004D265D" w:rsidRPr="004D265D" w14:paraId="7EC62D54" w14:textId="77777777" w:rsidTr="00566C18">
        <w:trPr>
          <w:trHeight w:val="350"/>
        </w:trPr>
        <w:tc>
          <w:tcPr>
            <w:tcW w:w="2794" w:type="dxa"/>
            <w:tcBorders>
              <w:top w:val="single" w:sz="4" w:space="0" w:color="000000"/>
              <w:left w:val="single" w:sz="4" w:space="0" w:color="000000"/>
              <w:bottom w:val="single" w:sz="4" w:space="0" w:color="000000"/>
            </w:tcBorders>
            <w:vAlign w:val="center"/>
          </w:tcPr>
          <w:p w14:paraId="5C4DD62B" w14:textId="77777777" w:rsidR="00DD3DCE" w:rsidRPr="004D265D" w:rsidRDefault="00DD3DCE" w:rsidP="00566C18">
            <w:r w:rsidRPr="004D265D">
              <w:rPr>
                <w:b/>
              </w:rPr>
              <w:t>pořizovatel</w:t>
            </w:r>
          </w:p>
        </w:tc>
        <w:tc>
          <w:tcPr>
            <w:tcW w:w="6988" w:type="dxa"/>
            <w:tcBorders>
              <w:top w:val="single" w:sz="4" w:space="0" w:color="000000"/>
              <w:left w:val="single" w:sz="4" w:space="0" w:color="000000"/>
              <w:bottom w:val="single" w:sz="4" w:space="0" w:color="000000"/>
              <w:right w:val="single" w:sz="4" w:space="0" w:color="000000"/>
            </w:tcBorders>
            <w:vAlign w:val="center"/>
          </w:tcPr>
          <w:p w14:paraId="311E1AF4" w14:textId="77777777" w:rsidR="00DD3DCE" w:rsidRPr="004D265D" w:rsidRDefault="00DD3DCE" w:rsidP="00566C18">
            <w:pPr>
              <w:spacing w:before="60" w:after="60"/>
            </w:pPr>
            <w:r w:rsidRPr="004D265D">
              <w:t>MĚSTSKÝ ÚŘAD Kralupy nad Vltavou,                                                odbor výstavby a územního plánování</w:t>
            </w:r>
          </w:p>
          <w:p w14:paraId="6AFCC95F" w14:textId="77777777" w:rsidR="00DD3DCE" w:rsidRPr="004D265D" w:rsidRDefault="00DD3DCE" w:rsidP="00566C18">
            <w:pPr>
              <w:spacing w:before="60" w:after="60"/>
            </w:pPr>
          </w:p>
        </w:tc>
      </w:tr>
      <w:tr w:rsidR="004D265D" w:rsidRPr="004D265D" w14:paraId="05AE7BD5" w14:textId="77777777" w:rsidTr="00566C18">
        <w:trPr>
          <w:trHeight w:val="574"/>
        </w:trPr>
        <w:tc>
          <w:tcPr>
            <w:tcW w:w="2794" w:type="dxa"/>
            <w:tcBorders>
              <w:top w:val="single" w:sz="4" w:space="0" w:color="000000"/>
              <w:left w:val="single" w:sz="4" w:space="0" w:color="000000"/>
              <w:bottom w:val="single" w:sz="4" w:space="0" w:color="000000"/>
            </w:tcBorders>
            <w:vAlign w:val="center"/>
          </w:tcPr>
          <w:p w14:paraId="13C5FE68" w14:textId="77777777" w:rsidR="00DD3DCE" w:rsidRPr="004D265D" w:rsidRDefault="00DD3DCE" w:rsidP="00566C18">
            <w:r w:rsidRPr="004D265D">
              <w:rPr>
                <w:b/>
              </w:rPr>
              <w:t>jméno a funkce oprávněné úřední osoby</w:t>
            </w:r>
          </w:p>
        </w:tc>
        <w:tc>
          <w:tcPr>
            <w:tcW w:w="6988" w:type="dxa"/>
            <w:tcBorders>
              <w:top w:val="single" w:sz="4" w:space="0" w:color="000000"/>
              <w:left w:val="single" w:sz="4" w:space="0" w:color="000000"/>
              <w:bottom w:val="single" w:sz="4" w:space="0" w:color="000000"/>
              <w:right w:val="single" w:sz="4" w:space="0" w:color="000000"/>
            </w:tcBorders>
            <w:vAlign w:val="center"/>
          </w:tcPr>
          <w:p w14:paraId="2DBD9E3E" w14:textId="77777777" w:rsidR="00DD3DCE" w:rsidRPr="004D265D" w:rsidRDefault="00DD3DCE" w:rsidP="00566C18">
            <w:r w:rsidRPr="004D265D">
              <w:t>Ing. Milena  Jakeschová,                                                                                  referent odboru výstavby a územního plánování</w:t>
            </w:r>
          </w:p>
          <w:p w14:paraId="5E6C8EC8" w14:textId="77777777" w:rsidR="00DD3DCE" w:rsidRPr="004D265D" w:rsidRDefault="00DD3DCE" w:rsidP="00566C18"/>
        </w:tc>
      </w:tr>
      <w:tr w:rsidR="004D265D" w:rsidRPr="004D265D" w14:paraId="44BA734B" w14:textId="77777777" w:rsidTr="00566C18">
        <w:trPr>
          <w:trHeight w:val="3402"/>
        </w:trPr>
        <w:tc>
          <w:tcPr>
            <w:tcW w:w="2794" w:type="dxa"/>
            <w:tcBorders>
              <w:top w:val="single" w:sz="4" w:space="0" w:color="000000"/>
              <w:left w:val="single" w:sz="4" w:space="0" w:color="000000"/>
              <w:bottom w:val="single" w:sz="4" w:space="0" w:color="000000"/>
            </w:tcBorders>
          </w:tcPr>
          <w:p w14:paraId="11D14072" w14:textId="77777777" w:rsidR="00DD3DCE" w:rsidRPr="004D265D" w:rsidRDefault="00DD3DCE" w:rsidP="00566C18">
            <w:pPr>
              <w:spacing w:before="120"/>
            </w:pPr>
            <w:r w:rsidRPr="004D265D">
              <w:t>podpis:</w:t>
            </w:r>
          </w:p>
        </w:tc>
        <w:tc>
          <w:tcPr>
            <w:tcW w:w="6988" w:type="dxa"/>
            <w:tcBorders>
              <w:top w:val="single" w:sz="4" w:space="0" w:color="000000"/>
              <w:left w:val="single" w:sz="4" w:space="0" w:color="000000"/>
              <w:bottom w:val="single" w:sz="4" w:space="0" w:color="000000"/>
              <w:right w:val="single" w:sz="4" w:space="0" w:color="000000"/>
            </w:tcBorders>
          </w:tcPr>
          <w:p w14:paraId="23A21362" w14:textId="77777777" w:rsidR="00DD3DCE" w:rsidRPr="004D265D" w:rsidRDefault="00DD3DCE" w:rsidP="00566C18">
            <w:pPr>
              <w:spacing w:before="120"/>
            </w:pPr>
            <w:r w:rsidRPr="004D265D">
              <w:t>otisk úředního razítka:</w:t>
            </w:r>
          </w:p>
          <w:p w14:paraId="1BCE5266" w14:textId="77777777" w:rsidR="00DD3DCE" w:rsidRPr="004D265D" w:rsidRDefault="00DD3DCE" w:rsidP="00566C18"/>
          <w:p w14:paraId="553BC495" w14:textId="77777777" w:rsidR="00DD3DCE" w:rsidRPr="004D265D" w:rsidRDefault="00DD3DCE" w:rsidP="00566C18"/>
          <w:p w14:paraId="70F16470" w14:textId="77777777" w:rsidR="00DD3DCE" w:rsidRPr="004D265D" w:rsidRDefault="00DD3DCE" w:rsidP="00566C18"/>
          <w:p w14:paraId="77A7147F" w14:textId="77777777" w:rsidR="00DD3DCE" w:rsidRPr="004D265D" w:rsidRDefault="00DD3DCE" w:rsidP="00566C18"/>
          <w:p w14:paraId="5FCA370F" w14:textId="77777777" w:rsidR="00DD3DCE" w:rsidRPr="004D265D" w:rsidRDefault="00DD3DCE" w:rsidP="00566C18"/>
          <w:p w14:paraId="6BAF1C14" w14:textId="77777777" w:rsidR="00DD3DCE" w:rsidRPr="004D265D" w:rsidRDefault="00DD3DCE" w:rsidP="00566C18"/>
          <w:p w14:paraId="37D51F1B" w14:textId="77777777" w:rsidR="00DD3DCE" w:rsidRPr="004D265D" w:rsidRDefault="00DD3DCE" w:rsidP="00566C18"/>
          <w:p w14:paraId="061721C2" w14:textId="77777777" w:rsidR="00DD3DCE" w:rsidRPr="004D265D" w:rsidRDefault="00DD3DCE" w:rsidP="00566C18"/>
          <w:p w14:paraId="4076C5E0" w14:textId="77777777" w:rsidR="00DD3DCE" w:rsidRPr="004D265D" w:rsidRDefault="00DD3DCE" w:rsidP="00566C18"/>
          <w:p w14:paraId="2791F745" w14:textId="77777777" w:rsidR="00DD3DCE" w:rsidRPr="004D265D" w:rsidRDefault="00DD3DCE" w:rsidP="00566C18"/>
          <w:p w14:paraId="25C7E431" w14:textId="77777777" w:rsidR="00DD3DCE" w:rsidRPr="004D265D" w:rsidRDefault="00DD3DCE" w:rsidP="00566C18"/>
          <w:p w14:paraId="0089E247" w14:textId="77777777" w:rsidR="00DD3DCE" w:rsidRPr="004D265D" w:rsidRDefault="00DD3DCE" w:rsidP="00566C18"/>
        </w:tc>
      </w:tr>
    </w:tbl>
    <w:p w14:paraId="3FE5D23F" w14:textId="77777777" w:rsidR="00DD3DCE" w:rsidRPr="004D265D" w:rsidRDefault="00DD3DCE" w:rsidP="00DD3DCE">
      <w:pPr>
        <w:pStyle w:val="Prosttext1"/>
        <w:rPr>
          <w:b/>
          <w:sz w:val="24"/>
        </w:rPr>
      </w:pPr>
    </w:p>
    <w:p w14:paraId="6EBFA38F" w14:textId="77777777" w:rsidR="00DD3DCE" w:rsidRPr="004D265D" w:rsidRDefault="00DD3DCE" w:rsidP="00DD3DCE">
      <w:pPr>
        <w:pStyle w:val="Prosttext1"/>
        <w:rPr>
          <w:b/>
          <w:sz w:val="24"/>
        </w:rPr>
      </w:pPr>
    </w:p>
    <w:p w14:paraId="48F29BA3" w14:textId="77777777" w:rsidR="00DD3DCE" w:rsidRPr="004D265D" w:rsidRDefault="00DD3DCE" w:rsidP="00DD3DCE">
      <w:pPr>
        <w:pStyle w:val="Prosttext1"/>
        <w:rPr>
          <w:b/>
          <w:sz w:val="24"/>
        </w:rPr>
      </w:pPr>
      <w:r w:rsidRPr="004D265D">
        <w:rPr>
          <w:b/>
          <w:sz w:val="24"/>
        </w:rPr>
        <w:tab/>
      </w:r>
    </w:p>
    <w:p w14:paraId="1E498B44" w14:textId="77777777" w:rsidR="00DD3DCE" w:rsidRPr="004D265D" w:rsidRDefault="00DD3DCE" w:rsidP="00DD3DCE">
      <w:pPr>
        <w:pStyle w:val="Prosttext1"/>
        <w:rPr>
          <w:b/>
          <w:sz w:val="24"/>
        </w:rPr>
      </w:pPr>
    </w:p>
    <w:p w14:paraId="06707B62" w14:textId="77777777" w:rsidR="008E071C" w:rsidRPr="004D265D" w:rsidRDefault="008E071C" w:rsidP="008E071C">
      <w:pPr>
        <w:jc w:val="center"/>
      </w:pPr>
    </w:p>
    <w:p w14:paraId="243A239D" w14:textId="61C1BDF0" w:rsidR="00EC6EA9" w:rsidRPr="004D265D" w:rsidRDefault="00EC6EA9"/>
    <w:p w14:paraId="6574FCAC" w14:textId="77777777" w:rsidR="00EC6EA9" w:rsidRPr="004D265D" w:rsidRDefault="00EC6EA9" w:rsidP="00EC6EA9">
      <w:pPr>
        <w:pStyle w:val="Prosttext"/>
        <w:rPr>
          <w:b/>
          <w:sz w:val="24"/>
        </w:rPr>
      </w:pPr>
    </w:p>
    <w:p w14:paraId="540E4CFE" w14:textId="77777777" w:rsidR="00EC6EA9" w:rsidRPr="004D265D" w:rsidRDefault="00EC6EA9" w:rsidP="00EC6EA9">
      <w:pPr>
        <w:pStyle w:val="Prosttext1"/>
        <w:tabs>
          <w:tab w:val="left" w:pos="709"/>
          <w:tab w:val="left" w:pos="2268"/>
        </w:tabs>
        <w:rPr>
          <w:b/>
          <w:sz w:val="24"/>
        </w:rPr>
      </w:pPr>
      <w:r w:rsidRPr="004D265D">
        <w:rPr>
          <w:b/>
          <w:sz w:val="24"/>
        </w:rPr>
        <w:tab/>
      </w:r>
    </w:p>
    <w:p w14:paraId="43AC8570" w14:textId="77777777" w:rsidR="00EC6EA9" w:rsidRPr="004D265D" w:rsidRDefault="00EC6EA9" w:rsidP="00EC6EA9">
      <w:pPr>
        <w:pStyle w:val="Prosttext1"/>
        <w:tabs>
          <w:tab w:val="left" w:pos="709"/>
          <w:tab w:val="left" w:pos="2268"/>
        </w:tabs>
        <w:rPr>
          <w:b/>
          <w:sz w:val="24"/>
        </w:rPr>
      </w:pPr>
    </w:p>
    <w:p w14:paraId="23C8D6A2" w14:textId="77777777" w:rsidR="00631E02" w:rsidRDefault="00EC6EA9" w:rsidP="00EC6EA9">
      <w:pPr>
        <w:pStyle w:val="Prosttext1"/>
        <w:tabs>
          <w:tab w:val="left" w:pos="709"/>
          <w:tab w:val="left" w:pos="2275"/>
        </w:tabs>
        <w:rPr>
          <w:b/>
          <w:sz w:val="24"/>
        </w:rPr>
      </w:pPr>
      <w:r w:rsidRPr="004D265D">
        <w:rPr>
          <w:b/>
          <w:sz w:val="24"/>
        </w:rPr>
        <w:lastRenderedPageBreak/>
        <w:tab/>
      </w:r>
    </w:p>
    <w:p w14:paraId="4C87F95F" w14:textId="020F499E" w:rsidR="00EC6EA9" w:rsidRPr="004D265D" w:rsidRDefault="00631E02" w:rsidP="00EC6EA9">
      <w:pPr>
        <w:pStyle w:val="Prosttext1"/>
        <w:tabs>
          <w:tab w:val="left" w:pos="709"/>
          <w:tab w:val="left" w:pos="2275"/>
        </w:tabs>
        <w:rPr>
          <w:sz w:val="24"/>
        </w:rPr>
      </w:pPr>
      <w:r>
        <w:rPr>
          <w:b/>
          <w:sz w:val="24"/>
        </w:rPr>
        <w:tab/>
      </w:r>
      <w:r w:rsidR="00EC6EA9" w:rsidRPr="004D265D">
        <w:rPr>
          <w:b/>
          <w:sz w:val="24"/>
        </w:rPr>
        <w:t>Zadavatel</w:t>
      </w:r>
      <w:r w:rsidR="00EC6EA9" w:rsidRPr="004D265D">
        <w:rPr>
          <w:sz w:val="24"/>
        </w:rPr>
        <w:t>:    Město Kralupy nad Vltavou</w:t>
      </w:r>
    </w:p>
    <w:p w14:paraId="177689A1" w14:textId="77777777" w:rsidR="00EC6EA9" w:rsidRPr="004D265D" w:rsidRDefault="00EC6EA9" w:rsidP="00EC6EA9">
      <w:pPr>
        <w:pStyle w:val="Prosttext1"/>
        <w:tabs>
          <w:tab w:val="left" w:pos="709"/>
          <w:tab w:val="left" w:pos="2275"/>
        </w:tabs>
        <w:rPr>
          <w:b/>
          <w:sz w:val="24"/>
        </w:rPr>
      </w:pPr>
    </w:p>
    <w:p w14:paraId="398AB058" w14:textId="77777777" w:rsidR="00EC6EA9" w:rsidRPr="004D265D" w:rsidRDefault="00EC6EA9" w:rsidP="00EC6EA9">
      <w:pPr>
        <w:pStyle w:val="Prosttext1"/>
        <w:tabs>
          <w:tab w:val="left" w:pos="709"/>
          <w:tab w:val="left" w:pos="2268"/>
        </w:tabs>
        <w:rPr>
          <w:sz w:val="24"/>
        </w:rPr>
      </w:pPr>
      <w:r w:rsidRPr="004D265D">
        <w:rPr>
          <w:b/>
          <w:sz w:val="24"/>
        </w:rPr>
        <w:tab/>
        <w:t>Pořizovatel</w:t>
      </w:r>
      <w:r w:rsidRPr="004D265D">
        <w:rPr>
          <w:sz w:val="24"/>
        </w:rPr>
        <w:t>:  Městský úřad Kralupy nad Vltavou</w:t>
      </w:r>
    </w:p>
    <w:p w14:paraId="189BE50E" w14:textId="77777777" w:rsidR="00EC6EA9" w:rsidRPr="004D265D" w:rsidRDefault="00EC6EA9" w:rsidP="00EC6EA9">
      <w:pPr>
        <w:pStyle w:val="Prosttext"/>
        <w:rPr>
          <w:sz w:val="24"/>
        </w:rPr>
      </w:pPr>
    </w:p>
    <w:p w14:paraId="2FAF0FB2" w14:textId="77777777" w:rsidR="00EC6EA9" w:rsidRPr="004D265D" w:rsidRDefault="00EC6EA9" w:rsidP="00EC6EA9">
      <w:pPr>
        <w:pStyle w:val="Prosttext"/>
        <w:rPr>
          <w:sz w:val="24"/>
        </w:rPr>
      </w:pPr>
      <w:r w:rsidRPr="004D265D">
        <w:rPr>
          <w:sz w:val="24"/>
        </w:rPr>
        <w:tab/>
      </w:r>
      <w:r w:rsidRPr="004D265D">
        <w:rPr>
          <w:sz w:val="24"/>
        </w:rPr>
        <w:tab/>
      </w:r>
      <w:r w:rsidRPr="004D265D">
        <w:rPr>
          <w:sz w:val="24"/>
        </w:rPr>
        <w:tab/>
        <w:t xml:space="preserve"> </w:t>
      </w:r>
    </w:p>
    <w:p w14:paraId="69F9EFAF" w14:textId="77777777" w:rsidR="00EC6EA9" w:rsidRPr="004D265D" w:rsidRDefault="00EC6EA9" w:rsidP="00EC6EA9">
      <w:pPr>
        <w:pStyle w:val="Prosttext"/>
        <w:rPr>
          <w:sz w:val="24"/>
        </w:rPr>
      </w:pPr>
    </w:p>
    <w:p w14:paraId="346D0C7A" w14:textId="77777777" w:rsidR="00EC6EA9" w:rsidRPr="004D265D" w:rsidRDefault="00EC6EA9" w:rsidP="00EC6EA9">
      <w:pPr>
        <w:pStyle w:val="Prosttext"/>
        <w:rPr>
          <w:sz w:val="24"/>
        </w:rPr>
      </w:pPr>
    </w:p>
    <w:p w14:paraId="5684807B" w14:textId="77777777" w:rsidR="00EC6EA9" w:rsidRPr="004D265D" w:rsidRDefault="00EC6EA9" w:rsidP="00EC6EA9">
      <w:pPr>
        <w:pStyle w:val="Prosttext"/>
        <w:tabs>
          <w:tab w:val="left" w:pos="720"/>
        </w:tabs>
        <w:rPr>
          <w:sz w:val="24"/>
        </w:rPr>
      </w:pPr>
      <w:r w:rsidRPr="004D265D">
        <w:rPr>
          <w:b/>
          <w:sz w:val="24"/>
        </w:rPr>
        <w:tab/>
        <w:t>Projektant</w:t>
      </w:r>
      <w:r w:rsidRPr="004D265D">
        <w:rPr>
          <w:sz w:val="24"/>
        </w:rPr>
        <w:t>:</w:t>
      </w:r>
      <w:r w:rsidRPr="004D265D">
        <w:rPr>
          <w:sz w:val="24"/>
        </w:rPr>
        <w:tab/>
        <w:t>Ing. arch. Vlasta POLÁČKOVÁ, Urbanistický atelier UP -24</w:t>
      </w:r>
    </w:p>
    <w:p w14:paraId="3441D88F" w14:textId="77777777" w:rsidR="00EC6EA9" w:rsidRPr="004D265D" w:rsidRDefault="00EC6EA9" w:rsidP="00EC6EA9">
      <w:pPr>
        <w:pStyle w:val="Prosttext"/>
        <w:rPr>
          <w:sz w:val="24"/>
        </w:rPr>
      </w:pPr>
      <w:r w:rsidRPr="004D265D">
        <w:rPr>
          <w:sz w:val="24"/>
        </w:rPr>
        <w:tab/>
      </w:r>
      <w:r w:rsidRPr="004D265D">
        <w:rPr>
          <w:sz w:val="24"/>
        </w:rPr>
        <w:tab/>
      </w:r>
      <w:r w:rsidRPr="004D265D">
        <w:rPr>
          <w:sz w:val="24"/>
        </w:rPr>
        <w:tab/>
        <w:t>místo podnikání: K Červenému vrchu 845/2b, 160 00 Praha 6</w:t>
      </w:r>
    </w:p>
    <w:p w14:paraId="5D1DB2AD" w14:textId="77777777" w:rsidR="00EC6EA9" w:rsidRPr="004D265D" w:rsidRDefault="00EC6EA9" w:rsidP="00EC6EA9">
      <w:pPr>
        <w:pStyle w:val="Prosttext"/>
        <w:tabs>
          <w:tab w:val="left" w:pos="708"/>
          <w:tab w:val="left" w:pos="1416"/>
          <w:tab w:val="left" w:pos="2124"/>
          <w:tab w:val="left" w:pos="2832"/>
          <w:tab w:val="left" w:pos="3540"/>
          <w:tab w:val="left" w:pos="4248"/>
          <w:tab w:val="left" w:pos="4956"/>
          <w:tab w:val="left" w:pos="5538"/>
        </w:tabs>
        <w:rPr>
          <w:sz w:val="24"/>
        </w:rPr>
      </w:pPr>
    </w:p>
    <w:p w14:paraId="575C70B0" w14:textId="77777777" w:rsidR="00EC6EA9" w:rsidRPr="004D265D" w:rsidRDefault="00EC6EA9" w:rsidP="00EC6EA9">
      <w:pPr>
        <w:pStyle w:val="Prosttext"/>
        <w:rPr>
          <w:sz w:val="24"/>
        </w:rPr>
      </w:pPr>
      <w:r w:rsidRPr="004D265D">
        <w:rPr>
          <w:sz w:val="24"/>
        </w:rPr>
        <w:tab/>
      </w:r>
      <w:r w:rsidRPr="004D265D">
        <w:rPr>
          <w:sz w:val="24"/>
        </w:rPr>
        <w:tab/>
      </w:r>
    </w:p>
    <w:p w14:paraId="105BE19D" w14:textId="77777777" w:rsidR="00EC6EA9" w:rsidRPr="004D265D" w:rsidRDefault="00EC6EA9" w:rsidP="00EC6EA9">
      <w:pPr>
        <w:pStyle w:val="Prosttext"/>
        <w:rPr>
          <w:sz w:val="24"/>
        </w:rPr>
      </w:pPr>
    </w:p>
    <w:p w14:paraId="2FEAF710" w14:textId="77777777" w:rsidR="00EC6EA9" w:rsidRPr="004D265D" w:rsidRDefault="00EC6EA9" w:rsidP="00EC6EA9">
      <w:pPr>
        <w:pStyle w:val="Prosttext"/>
        <w:rPr>
          <w:sz w:val="24"/>
        </w:rPr>
      </w:pPr>
      <w:r w:rsidRPr="004D265D">
        <w:rPr>
          <w:sz w:val="24"/>
        </w:rPr>
        <w:t xml:space="preserve"> </w:t>
      </w:r>
    </w:p>
    <w:p w14:paraId="6414EF09" w14:textId="77777777" w:rsidR="00EC6EA9" w:rsidRPr="004D265D" w:rsidRDefault="00EC6EA9" w:rsidP="00EC6EA9">
      <w:pPr>
        <w:pStyle w:val="Prosttext"/>
        <w:ind w:left="2160"/>
        <w:rPr>
          <w:sz w:val="24"/>
        </w:rPr>
      </w:pPr>
      <w:r w:rsidRPr="004D265D">
        <w:rPr>
          <w:noProof/>
          <w:sz w:val="24"/>
        </w:rPr>
        <w:drawing>
          <wp:inline distT="0" distB="0" distL="0" distR="0" wp14:anchorId="6B21750B" wp14:editId="7D941211">
            <wp:extent cx="1254760" cy="1254760"/>
            <wp:effectExtent l="0" t="0" r="2540"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4760" cy="1254760"/>
                    </a:xfrm>
                    <a:prstGeom prst="rect">
                      <a:avLst/>
                    </a:prstGeom>
                    <a:noFill/>
                    <a:ln>
                      <a:noFill/>
                    </a:ln>
                  </pic:spPr>
                </pic:pic>
              </a:graphicData>
            </a:graphic>
          </wp:inline>
        </w:drawing>
      </w:r>
    </w:p>
    <w:p w14:paraId="12231E63" w14:textId="77777777" w:rsidR="00EC6EA9" w:rsidRPr="004D265D" w:rsidRDefault="00EC6EA9" w:rsidP="00EC6EA9">
      <w:pPr>
        <w:pStyle w:val="Prosttext"/>
        <w:rPr>
          <w:sz w:val="24"/>
        </w:rPr>
      </w:pPr>
    </w:p>
    <w:p w14:paraId="685187F1" w14:textId="77777777" w:rsidR="00EC6EA9" w:rsidRPr="004D265D" w:rsidRDefault="00EC6EA9" w:rsidP="00EC6EA9">
      <w:pPr>
        <w:pStyle w:val="Prosttext"/>
        <w:rPr>
          <w:sz w:val="24"/>
        </w:rPr>
      </w:pPr>
    </w:p>
    <w:p w14:paraId="1AD90970" w14:textId="77777777" w:rsidR="00EC6EA9" w:rsidRPr="004D265D" w:rsidRDefault="00EC6EA9" w:rsidP="00EC6EA9">
      <w:pPr>
        <w:pStyle w:val="Prosttext"/>
        <w:rPr>
          <w:sz w:val="24"/>
        </w:rPr>
      </w:pPr>
    </w:p>
    <w:p w14:paraId="134BBBD9" w14:textId="77777777" w:rsidR="00EC6EA9" w:rsidRPr="004D265D" w:rsidRDefault="00EC6EA9" w:rsidP="00EC6EA9">
      <w:pPr>
        <w:pStyle w:val="Prosttext"/>
        <w:rPr>
          <w:sz w:val="24"/>
        </w:rPr>
      </w:pPr>
      <w:r w:rsidRPr="004D265D">
        <w:rPr>
          <w:b/>
          <w:sz w:val="24"/>
        </w:rPr>
        <w:tab/>
        <w:t>Autorský kolektiv, včetně zpracovatelů původního ÚP</w:t>
      </w:r>
      <w:r w:rsidRPr="004D265D">
        <w:rPr>
          <w:sz w:val="24"/>
        </w:rPr>
        <w:t>:</w:t>
      </w:r>
    </w:p>
    <w:p w14:paraId="5B72231C" w14:textId="77777777" w:rsidR="00EC6EA9" w:rsidRPr="004D265D" w:rsidRDefault="00EC6EA9" w:rsidP="00EC6EA9">
      <w:pPr>
        <w:pStyle w:val="Prosttext"/>
        <w:rPr>
          <w:sz w:val="24"/>
        </w:rPr>
      </w:pPr>
    </w:p>
    <w:p w14:paraId="44B9DA9D" w14:textId="77777777" w:rsidR="00EC6EA9" w:rsidRPr="004D265D" w:rsidRDefault="00EC6EA9" w:rsidP="00EC6EA9">
      <w:pPr>
        <w:pStyle w:val="Prosttext1"/>
        <w:tabs>
          <w:tab w:val="left" w:pos="720"/>
          <w:tab w:val="left" w:pos="2268"/>
        </w:tabs>
        <w:spacing w:line="240" w:lineRule="auto"/>
        <w:rPr>
          <w:sz w:val="24"/>
        </w:rPr>
      </w:pPr>
      <w:r w:rsidRPr="004D265D">
        <w:rPr>
          <w:sz w:val="24"/>
        </w:rPr>
        <w:tab/>
        <w:t>Ing. arch. Vlasta POLÁČKOVÁ,</w:t>
      </w:r>
    </w:p>
    <w:p w14:paraId="29049307" w14:textId="77777777" w:rsidR="00EC6EA9" w:rsidRPr="004D265D" w:rsidRDefault="00EC6EA9" w:rsidP="00EC6EA9">
      <w:pPr>
        <w:pStyle w:val="Prosttext1"/>
        <w:tabs>
          <w:tab w:val="left" w:pos="720"/>
          <w:tab w:val="left" w:pos="2268"/>
        </w:tabs>
        <w:spacing w:line="360" w:lineRule="auto"/>
        <w:rPr>
          <w:sz w:val="24"/>
        </w:rPr>
      </w:pPr>
      <w:r w:rsidRPr="004D265D">
        <w:rPr>
          <w:sz w:val="24"/>
        </w:rPr>
        <w:tab/>
      </w:r>
      <w:r w:rsidRPr="004D265D">
        <w:rPr>
          <w:sz w:val="24"/>
        </w:rPr>
        <w:tab/>
        <w:t>vedoucí projektant</w:t>
      </w:r>
    </w:p>
    <w:p w14:paraId="2F892CCA" w14:textId="77777777" w:rsidR="00EC6EA9" w:rsidRPr="004D265D" w:rsidRDefault="00EC6EA9" w:rsidP="00EC6EA9">
      <w:pPr>
        <w:pStyle w:val="Prosttext1"/>
        <w:tabs>
          <w:tab w:val="left" w:pos="720"/>
          <w:tab w:val="left" w:pos="2268"/>
        </w:tabs>
        <w:spacing w:line="240" w:lineRule="auto"/>
        <w:rPr>
          <w:sz w:val="24"/>
        </w:rPr>
      </w:pPr>
      <w:r w:rsidRPr="004D265D">
        <w:rPr>
          <w:sz w:val="24"/>
        </w:rPr>
        <w:tab/>
      </w:r>
      <w:r w:rsidRPr="004D265D">
        <w:rPr>
          <w:sz w:val="24"/>
        </w:rPr>
        <w:tab/>
        <w:t>Ing. arch. Marek BEČKA</w:t>
      </w:r>
    </w:p>
    <w:p w14:paraId="3C881288" w14:textId="77777777" w:rsidR="00EC6EA9" w:rsidRPr="004D265D" w:rsidRDefault="00EC6EA9" w:rsidP="00EC6EA9">
      <w:pPr>
        <w:pStyle w:val="Prosttext1"/>
        <w:tabs>
          <w:tab w:val="left" w:pos="720"/>
          <w:tab w:val="left" w:pos="2268"/>
        </w:tabs>
        <w:spacing w:line="360" w:lineRule="auto"/>
        <w:rPr>
          <w:sz w:val="24"/>
        </w:rPr>
      </w:pPr>
      <w:r w:rsidRPr="004D265D">
        <w:rPr>
          <w:sz w:val="24"/>
        </w:rPr>
        <w:tab/>
      </w:r>
      <w:r w:rsidRPr="004D265D">
        <w:rPr>
          <w:sz w:val="24"/>
        </w:rPr>
        <w:tab/>
        <w:t>urbanismus</w:t>
      </w:r>
    </w:p>
    <w:p w14:paraId="4B3BBA61" w14:textId="77777777" w:rsidR="00EC6EA9" w:rsidRPr="004D265D" w:rsidRDefault="00EC6EA9" w:rsidP="00EC6EA9">
      <w:pPr>
        <w:pStyle w:val="Prosttext1"/>
        <w:tabs>
          <w:tab w:val="left" w:pos="720"/>
          <w:tab w:val="left" w:pos="2268"/>
        </w:tabs>
        <w:spacing w:line="240" w:lineRule="auto"/>
        <w:rPr>
          <w:sz w:val="24"/>
        </w:rPr>
      </w:pPr>
      <w:r w:rsidRPr="004D265D">
        <w:rPr>
          <w:sz w:val="24"/>
        </w:rPr>
        <w:tab/>
      </w:r>
      <w:r w:rsidRPr="004D265D">
        <w:rPr>
          <w:sz w:val="24"/>
        </w:rPr>
        <w:tab/>
        <w:t>Ing. Milena MORÁVKOVÁ</w:t>
      </w:r>
    </w:p>
    <w:p w14:paraId="4D6A064F" w14:textId="77777777" w:rsidR="00EC6EA9" w:rsidRPr="004D265D" w:rsidRDefault="00EC6EA9" w:rsidP="00EC6EA9">
      <w:pPr>
        <w:pStyle w:val="Prosttext1"/>
        <w:tabs>
          <w:tab w:val="left" w:pos="720"/>
          <w:tab w:val="left" w:pos="2268"/>
        </w:tabs>
        <w:spacing w:line="360" w:lineRule="auto"/>
        <w:rPr>
          <w:sz w:val="24"/>
        </w:rPr>
      </w:pPr>
      <w:r w:rsidRPr="004D265D">
        <w:rPr>
          <w:sz w:val="24"/>
        </w:rPr>
        <w:tab/>
      </w:r>
      <w:r w:rsidRPr="004D265D">
        <w:rPr>
          <w:sz w:val="24"/>
        </w:rPr>
        <w:tab/>
        <w:t>příroda a krajina, ÚSES</w:t>
      </w:r>
    </w:p>
    <w:p w14:paraId="06C2B3B5" w14:textId="6D810CE0" w:rsidR="00EC6EA9" w:rsidRPr="004D265D" w:rsidRDefault="00EC6EA9" w:rsidP="00EC6EA9">
      <w:pPr>
        <w:pStyle w:val="Prosttext1"/>
        <w:tabs>
          <w:tab w:val="left" w:pos="720"/>
          <w:tab w:val="left" w:pos="2268"/>
        </w:tabs>
        <w:spacing w:line="240" w:lineRule="auto"/>
        <w:rPr>
          <w:sz w:val="24"/>
        </w:rPr>
      </w:pPr>
      <w:r w:rsidRPr="004D265D">
        <w:rPr>
          <w:sz w:val="24"/>
        </w:rPr>
        <w:tab/>
      </w:r>
      <w:r w:rsidRPr="004D265D">
        <w:rPr>
          <w:sz w:val="24"/>
        </w:rPr>
        <w:tab/>
      </w:r>
      <w:r w:rsidR="00B6181A">
        <w:rPr>
          <w:sz w:val="24"/>
        </w:rPr>
        <w:t>M</w:t>
      </w:r>
      <w:r w:rsidRPr="004D265D">
        <w:rPr>
          <w:sz w:val="24"/>
        </w:rPr>
        <w:t>gr. Věra JANÍKOVÁ</w:t>
      </w:r>
    </w:p>
    <w:p w14:paraId="7674CEC3" w14:textId="77777777" w:rsidR="00EC6EA9" w:rsidRPr="004D265D" w:rsidRDefault="00EC6EA9" w:rsidP="00EC6EA9">
      <w:pPr>
        <w:pStyle w:val="Prosttext1"/>
        <w:tabs>
          <w:tab w:val="left" w:pos="720"/>
          <w:tab w:val="left" w:pos="2268"/>
        </w:tabs>
        <w:spacing w:line="360" w:lineRule="auto"/>
        <w:rPr>
          <w:sz w:val="24"/>
        </w:rPr>
      </w:pPr>
      <w:r w:rsidRPr="004D265D">
        <w:rPr>
          <w:sz w:val="24"/>
        </w:rPr>
        <w:tab/>
      </w:r>
      <w:r w:rsidRPr="004D265D">
        <w:rPr>
          <w:sz w:val="24"/>
        </w:rPr>
        <w:tab/>
        <w:t>spolupráce</w:t>
      </w:r>
      <w:r w:rsidRPr="004D265D">
        <w:rPr>
          <w:sz w:val="24"/>
        </w:rPr>
        <w:tab/>
      </w:r>
    </w:p>
    <w:p w14:paraId="7A2D0EE4" w14:textId="77777777" w:rsidR="00EC6EA9" w:rsidRPr="004D265D" w:rsidRDefault="00EC6EA9" w:rsidP="00EC6EA9">
      <w:pPr>
        <w:pStyle w:val="Prosttext"/>
        <w:tabs>
          <w:tab w:val="left" w:pos="720"/>
          <w:tab w:val="left" w:pos="4680"/>
        </w:tabs>
      </w:pPr>
      <w:r w:rsidRPr="004D265D">
        <w:tab/>
      </w:r>
    </w:p>
    <w:p w14:paraId="2DA12B01" w14:textId="77777777" w:rsidR="00EC6EA9" w:rsidRPr="004D265D" w:rsidRDefault="00EC6EA9" w:rsidP="00EC6EA9">
      <w:pPr>
        <w:jc w:val="center"/>
      </w:pPr>
    </w:p>
    <w:p w14:paraId="1AFB87AD" w14:textId="77777777" w:rsidR="00EC6EA9" w:rsidRPr="004D265D" w:rsidRDefault="00EC6EA9" w:rsidP="00EC6EA9">
      <w:pPr>
        <w:rPr>
          <w:b/>
          <w:bCs/>
          <w:sz w:val="28"/>
          <w:szCs w:val="28"/>
          <w:u w:val="single"/>
        </w:rPr>
      </w:pPr>
    </w:p>
    <w:p w14:paraId="3E90C82C" w14:textId="77777777" w:rsidR="00EC6EA9" w:rsidRPr="004D265D" w:rsidRDefault="00EC6EA9" w:rsidP="00EC6EA9">
      <w:pPr>
        <w:rPr>
          <w:b/>
          <w:bCs/>
          <w:sz w:val="28"/>
          <w:szCs w:val="28"/>
          <w:u w:val="single"/>
        </w:rPr>
      </w:pPr>
    </w:p>
    <w:p w14:paraId="535C0F08" w14:textId="77777777" w:rsidR="00EC6EA9" w:rsidRPr="004D265D" w:rsidRDefault="00EC6EA9" w:rsidP="00EC6EA9">
      <w:pPr>
        <w:rPr>
          <w:b/>
          <w:bCs/>
          <w:sz w:val="28"/>
          <w:szCs w:val="28"/>
          <w:u w:val="single"/>
        </w:rPr>
      </w:pPr>
    </w:p>
    <w:p w14:paraId="0DB997F3" w14:textId="77777777" w:rsidR="00EC6EA9" w:rsidRPr="004D265D" w:rsidRDefault="00EC6EA9" w:rsidP="00EC6EA9">
      <w:pPr>
        <w:rPr>
          <w:b/>
          <w:bCs/>
          <w:u w:val="single"/>
        </w:rPr>
      </w:pPr>
    </w:p>
    <w:p w14:paraId="24070A4A" w14:textId="77777777" w:rsidR="00EC6EA9" w:rsidRPr="004D265D" w:rsidRDefault="00EC6EA9" w:rsidP="00EC6EA9">
      <w:pPr>
        <w:rPr>
          <w:b/>
          <w:bCs/>
          <w:u w:val="single"/>
        </w:rPr>
      </w:pPr>
    </w:p>
    <w:p w14:paraId="3D227786" w14:textId="77777777" w:rsidR="00EC6EA9" w:rsidRPr="004D265D" w:rsidRDefault="00EC6EA9" w:rsidP="00EC6EA9">
      <w:pPr>
        <w:rPr>
          <w:b/>
          <w:bCs/>
          <w:u w:val="single"/>
        </w:rPr>
      </w:pPr>
    </w:p>
    <w:p w14:paraId="6E5023D2" w14:textId="77777777" w:rsidR="00EC6EA9" w:rsidRPr="004D265D" w:rsidRDefault="00EC6EA9" w:rsidP="00EC6EA9">
      <w:pPr>
        <w:rPr>
          <w:b/>
          <w:bCs/>
          <w:u w:val="single"/>
        </w:rPr>
      </w:pPr>
    </w:p>
    <w:p w14:paraId="137B2ED2" w14:textId="77777777" w:rsidR="00EC6EA9" w:rsidRPr="004D265D" w:rsidRDefault="00EC6EA9" w:rsidP="00EC6EA9">
      <w:pPr>
        <w:rPr>
          <w:b/>
          <w:bCs/>
          <w:u w:val="single"/>
        </w:rPr>
      </w:pPr>
    </w:p>
    <w:p w14:paraId="77BFE7C2" w14:textId="77777777" w:rsidR="00EC6EA9" w:rsidRPr="004D265D" w:rsidRDefault="00EC6EA9" w:rsidP="00EC6EA9">
      <w:pPr>
        <w:rPr>
          <w:b/>
          <w:bCs/>
          <w:u w:val="single"/>
        </w:rPr>
      </w:pPr>
    </w:p>
    <w:p w14:paraId="182AE388" w14:textId="77777777" w:rsidR="00EC6EA9" w:rsidRPr="004D265D" w:rsidRDefault="00EC6EA9" w:rsidP="00EC6EA9">
      <w:pPr>
        <w:rPr>
          <w:b/>
          <w:bCs/>
          <w:u w:val="single"/>
        </w:rPr>
      </w:pPr>
    </w:p>
    <w:p w14:paraId="40679B2B" w14:textId="77777777" w:rsidR="00EC6EA9" w:rsidRPr="004D265D" w:rsidRDefault="00EC6EA9" w:rsidP="00EC6EA9">
      <w:pPr>
        <w:rPr>
          <w:b/>
          <w:bCs/>
          <w:u w:val="single"/>
        </w:rPr>
      </w:pPr>
    </w:p>
    <w:p w14:paraId="01917062" w14:textId="77777777" w:rsidR="00EC6EA9" w:rsidRPr="00CF6CB7" w:rsidRDefault="00EC6EA9" w:rsidP="00EC6EA9">
      <w:pPr>
        <w:rPr>
          <w:b/>
          <w:bCs/>
          <w:u w:val="single"/>
        </w:rPr>
      </w:pPr>
    </w:p>
    <w:p w14:paraId="1AA03AE4" w14:textId="65BEBF67" w:rsidR="008E071C" w:rsidRPr="00691404" w:rsidRDefault="008E071C" w:rsidP="008E071C">
      <w:pPr>
        <w:jc w:val="center"/>
        <w:rPr>
          <w:rFonts w:eastAsia="MS Mincho"/>
          <w:color w:val="3333FF"/>
        </w:rPr>
      </w:pPr>
    </w:p>
    <w:p w14:paraId="514709AA" w14:textId="77777777" w:rsidR="00F6625F" w:rsidRDefault="00F6625F" w:rsidP="00DD3DCE">
      <w:pPr>
        <w:autoSpaceDE w:val="0"/>
        <w:jc w:val="center"/>
        <w:rPr>
          <w:b/>
          <w:bCs/>
          <w:sz w:val="28"/>
          <w:szCs w:val="28"/>
        </w:rPr>
      </w:pPr>
    </w:p>
    <w:p w14:paraId="211D9F25" w14:textId="77777777" w:rsidR="00F6625F" w:rsidRDefault="00F6625F" w:rsidP="00DD3DCE">
      <w:pPr>
        <w:autoSpaceDE w:val="0"/>
        <w:jc w:val="center"/>
        <w:rPr>
          <w:b/>
          <w:bCs/>
          <w:sz w:val="28"/>
          <w:szCs w:val="28"/>
        </w:rPr>
      </w:pPr>
    </w:p>
    <w:p w14:paraId="72B49830" w14:textId="2D4A9407" w:rsidR="00DD3DCE" w:rsidRPr="004D265D" w:rsidRDefault="00DD3DCE" w:rsidP="00DD3DCE">
      <w:pPr>
        <w:autoSpaceDE w:val="0"/>
        <w:jc w:val="center"/>
        <w:rPr>
          <w:b/>
          <w:bCs/>
          <w:szCs w:val="22"/>
        </w:rPr>
      </w:pPr>
      <w:r w:rsidRPr="004D265D">
        <w:rPr>
          <w:b/>
          <w:bCs/>
          <w:sz w:val="28"/>
          <w:szCs w:val="28"/>
        </w:rPr>
        <w:t>MĚSTO KRALUPY NAD VLTAVOU</w:t>
      </w:r>
    </w:p>
    <w:p w14:paraId="153F5869" w14:textId="77777777" w:rsidR="00DD3DCE" w:rsidRPr="004D265D" w:rsidRDefault="00DD3DCE" w:rsidP="00DD3DCE">
      <w:pPr>
        <w:autoSpaceDE w:val="0"/>
        <w:jc w:val="center"/>
        <w:rPr>
          <w:b/>
          <w:bCs/>
          <w:szCs w:val="22"/>
        </w:rPr>
      </w:pPr>
    </w:p>
    <w:p w14:paraId="3A2F6812" w14:textId="77777777" w:rsidR="00DD3DCE" w:rsidRPr="004D265D" w:rsidRDefault="00070D9C" w:rsidP="00DD3DCE">
      <w:pPr>
        <w:autoSpaceDE w:val="0"/>
        <w:jc w:val="center"/>
        <w:rPr>
          <w:b/>
          <w:bCs/>
          <w:szCs w:val="22"/>
        </w:rPr>
      </w:pPr>
      <w:r w:rsidRPr="004D265D">
        <w:rPr>
          <w:noProof/>
        </w:rPr>
        <w:drawing>
          <wp:anchor distT="0" distB="0" distL="114935" distR="114935" simplePos="0" relativeHeight="251664384" behindDoc="1" locked="0" layoutInCell="1" allowOverlap="1" wp14:anchorId="348605BF" wp14:editId="149735B3">
            <wp:simplePos x="0" y="0"/>
            <wp:positionH relativeFrom="column">
              <wp:posOffset>2308860</wp:posOffset>
            </wp:positionH>
            <wp:positionV relativeFrom="paragraph">
              <wp:posOffset>71120</wp:posOffset>
            </wp:positionV>
            <wp:extent cx="899795" cy="1130935"/>
            <wp:effectExtent l="0" t="0" r="0" b="0"/>
            <wp:wrapTight wrapText="bothSides">
              <wp:wrapPolygon edited="0">
                <wp:start x="0" y="0"/>
                <wp:lineTo x="0" y="21103"/>
                <wp:lineTo x="21036" y="21103"/>
                <wp:lineTo x="21036"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9795" cy="11309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7B84FA8" w14:textId="77777777" w:rsidR="00DD3DCE" w:rsidRPr="004D265D" w:rsidRDefault="00DD3DCE" w:rsidP="00DD3DCE">
      <w:pPr>
        <w:autoSpaceDE w:val="0"/>
        <w:jc w:val="center"/>
        <w:rPr>
          <w:b/>
          <w:bCs/>
          <w:szCs w:val="22"/>
        </w:rPr>
      </w:pPr>
    </w:p>
    <w:p w14:paraId="04D4C710" w14:textId="77777777" w:rsidR="00DD3DCE" w:rsidRPr="004D265D" w:rsidRDefault="00DD3DCE" w:rsidP="00DD3DCE">
      <w:pPr>
        <w:autoSpaceDE w:val="0"/>
        <w:jc w:val="center"/>
        <w:rPr>
          <w:rFonts w:ascii="TimesNewRoman" w:hAnsi="TimesNewRoman" w:cs="TimesNewRoman"/>
          <w:b/>
          <w:bCs/>
          <w:szCs w:val="22"/>
        </w:rPr>
      </w:pPr>
    </w:p>
    <w:p w14:paraId="71E55AEB" w14:textId="77777777" w:rsidR="00DD3DCE" w:rsidRPr="004D265D" w:rsidRDefault="00DD3DCE" w:rsidP="00DD3DCE">
      <w:pPr>
        <w:autoSpaceDE w:val="0"/>
        <w:jc w:val="center"/>
        <w:rPr>
          <w:rFonts w:ascii="TimesNewRoman" w:hAnsi="TimesNewRoman" w:cs="TimesNewRoman"/>
          <w:b/>
          <w:bCs/>
          <w:szCs w:val="22"/>
        </w:rPr>
      </w:pPr>
    </w:p>
    <w:p w14:paraId="06DDECB9" w14:textId="77777777" w:rsidR="00DD3DCE" w:rsidRPr="004D265D" w:rsidRDefault="00DD3DCE" w:rsidP="00DD3DCE">
      <w:pPr>
        <w:autoSpaceDE w:val="0"/>
        <w:jc w:val="center"/>
        <w:rPr>
          <w:rFonts w:ascii="TimesNewRoman" w:hAnsi="TimesNewRoman" w:cs="TimesNewRoman"/>
          <w:b/>
          <w:bCs/>
          <w:szCs w:val="22"/>
        </w:rPr>
      </w:pPr>
    </w:p>
    <w:p w14:paraId="0ACF38B9" w14:textId="77777777" w:rsidR="00DD3DCE" w:rsidRPr="004D265D" w:rsidRDefault="00DD3DCE" w:rsidP="00DD3DCE">
      <w:pPr>
        <w:autoSpaceDE w:val="0"/>
        <w:jc w:val="center"/>
        <w:rPr>
          <w:rFonts w:ascii="TimesNewRoman" w:hAnsi="TimesNewRoman" w:cs="TimesNewRoman"/>
          <w:b/>
          <w:bCs/>
          <w:szCs w:val="22"/>
        </w:rPr>
      </w:pPr>
    </w:p>
    <w:p w14:paraId="4ABFB792" w14:textId="77777777" w:rsidR="00DD3DCE" w:rsidRPr="004D265D" w:rsidRDefault="00DD3DCE" w:rsidP="00DD3DCE">
      <w:pPr>
        <w:autoSpaceDE w:val="0"/>
        <w:jc w:val="center"/>
        <w:rPr>
          <w:rFonts w:ascii="TimesNewRoman" w:hAnsi="TimesNewRoman" w:cs="TimesNewRoman"/>
          <w:b/>
          <w:bCs/>
          <w:szCs w:val="22"/>
        </w:rPr>
      </w:pPr>
    </w:p>
    <w:p w14:paraId="37F235E1" w14:textId="77777777" w:rsidR="00DD3DCE" w:rsidRPr="004D265D" w:rsidRDefault="00DD3DCE" w:rsidP="00DD3DCE">
      <w:pPr>
        <w:autoSpaceDE w:val="0"/>
        <w:jc w:val="center"/>
        <w:rPr>
          <w:rFonts w:ascii="TimesNewRoman" w:hAnsi="TimesNewRoman" w:cs="TimesNewRoman"/>
          <w:b/>
          <w:bCs/>
          <w:szCs w:val="22"/>
        </w:rPr>
      </w:pPr>
    </w:p>
    <w:p w14:paraId="6209CA69" w14:textId="77777777" w:rsidR="00C73F66" w:rsidRPr="004D265D" w:rsidRDefault="00C73F66" w:rsidP="00DD3DCE">
      <w:pPr>
        <w:jc w:val="center"/>
        <w:rPr>
          <w:b/>
          <w:sz w:val="36"/>
          <w:szCs w:val="36"/>
        </w:rPr>
      </w:pPr>
    </w:p>
    <w:p w14:paraId="2CA6F789" w14:textId="77777777" w:rsidR="00C73F66" w:rsidRPr="004D265D" w:rsidRDefault="00C73F66" w:rsidP="00DD3DCE">
      <w:pPr>
        <w:jc w:val="center"/>
        <w:rPr>
          <w:b/>
          <w:sz w:val="36"/>
          <w:szCs w:val="36"/>
        </w:rPr>
      </w:pPr>
    </w:p>
    <w:p w14:paraId="1C7310FF" w14:textId="77777777" w:rsidR="00C73F66" w:rsidRPr="004D265D" w:rsidRDefault="00C73F66" w:rsidP="00DD3DCE">
      <w:pPr>
        <w:jc w:val="center"/>
        <w:rPr>
          <w:b/>
          <w:sz w:val="36"/>
          <w:szCs w:val="36"/>
        </w:rPr>
      </w:pPr>
    </w:p>
    <w:p w14:paraId="055FD265" w14:textId="77777777" w:rsidR="00DD3DCE" w:rsidRPr="004D265D" w:rsidRDefault="00DD3DCE" w:rsidP="00DD3DCE">
      <w:pPr>
        <w:jc w:val="center"/>
        <w:rPr>
          <w:b/>
          <w:sz w:val="36"/>
          <w:szCs w:val="36"/>
        </w:rPr>
      </w:pPr>
      <w:r w:rsidRPr="004D265D">
        <w:rPr>
          <w:b/>
          <w:sz w:val="36"/>
          <w:szCs w:val="36"/>
        </w:rPr>
        <w:t>Opatření obecné povahy č. …………..</w:t>
      </w:r>
      <w:r w:rsidRPr="004D265D">
        <w:rPr>
          <w:sz w:val="36"/>
          <w:szCs w:val="36"/>
        </w:rPr>
        <w:t>,</w:t>
      </w:r>
    </w:p>
    <w:p w14:paraId="4817124E" w14:textId="77777777" w:rsidR="00DD3DCE" w:rsidRPr="004D265D" w:rsidRDefault="00DD3DCE" w:rsidP="00DD3DCE">
      <w:pPr>
        <w:jc w:val="center"/>
        <w:rPr>
          <w:b/>
          <w:sz w:val="36"/>
          <w:szCs w:val="36"/>
        </w:rPr>
      </w:pPr>
      <w:r w:rsidRPr="004D265D">
        <w:rPr>
          <w:b/>
          <w:sz w:val="36"/>
          <w:szCs w:val="36"/>
        </w:rPr>
        <w:t>kterým se vydává</w:t>
      </w:r>
    </w:p>
    <w:p w14:paraId="38261B38" w14:textId="3990AAD0" w:rsidR="00DD3DCE" w:rsidRPr="004D265D" w:rsidRDefault="00DD3DCE" w:rsidP="00DD3DCE">
      <w:pPr>
        <w:jc w:val="center"/>
        <w:rPr>
          <w:b/>
          <w:bCs/>
        </w:rPr>
      </w:pPr>
      <w:r w:rsidRPr="004D265D">
        <w:rPr>
          <w:b/>
          <w:sz w:val="36"/>
          <w:szCs w:val="36"/>
        </w:rPr>
        <w:t>Změna č.</w:t>
      </w:r>
      <w:r w:rsidR="00631E02">
        <w:rPr>
          <w:b/>
          <w:sz w:val="36"/>
          <w:szCs w:val="36"/>
        </w:rPr>
        <w:t>8</w:t>
      </w:r>
      <w:r w:rsidRPr="004D265D">
        <w:rPr>
          <w:b/>
          <w:sz w:val="36"/>
          <w:szCs w:val="36"/>
        </w:rPr>
        <w:t xml:space="preserve"> Územního plánu Kralupy nad Vltavou</w:t>
      </w:r>
    </w:p>
    <w:p w14:paraId="28EF07DD" w14:textId="77777777" w:rsidR="00DD3DCE" w:rsidRPr="004D265D" w:rsidRDefault="00DD3DCE" w:rsidP="00DD3DCE">
      <w:pPr>
        <w:rPr>
          <w:b/>
          <w:bCs/>
        </w:rPr>
      </w:pPr>
    </w:p>
    <w:p w14:paraId="750D7EED" w14:textId="77777777" w:rsidR="00C73F66" w:rsidRPr="004D265D" w:rsidRDefault="00C73F66" w:rsidP="00DD3DCE">
      <w:pPr>
        <w:rPr>
          <w:b/>
          <w:bCs/>
        </w:rPr>
      </w:pPr>
    </w:p>
    <w:p w14:paraId="21CB3B8B" w14:textId="77777777" w:rsidR="00C73F66" w:rsidRPr="004D265D" w:rsidRDefault="00C73F66" w:rsidP="00DD3DCE">
      <w:pPr>
        <w:rPr>
          <w:b/>
          <w:bCs/>
        </w:rPr>
      </w:pPr>
    </w:p>
    <w:p w14:paraId="0CB7F746" w14:textId="77777777" w:rsidR="00C73F66" w:rsidRPr="004D265D" w:rsidRDefault="00C73F66" w:rsidP="00DD3DCE">
      <w:pPr>
        <w:rPr>
          <w:b/>
          <w:bCs/>
        </w:rPr>
      </w:pPr>
    </w:p>
    <w:p w14:paraId="0895FF9E" w14:textId="77777777" w:rsidR="00C73F66" w:rsidRPr="004D265D" w:rsidRDefault="00C73F66" w:rsidP="00DD3DCE">
      <w:pPr>
        <w:rPr>
          <w:b/>
          <w:bCs/>
        </w:rPr>
      </w:pPr>
    </w:p>
    <w:p w14:paraId="7D7BF2F0" w14:textId="77777777" w:rsidR="00257207" w:rsidRPr="004D265D" w:rsidRDefault="00257207" w:rsidP="00257207">
      <w:pPr>
        <w:rPr>
          <w:b/>
          <w:bCs/>
        </w:rPr>
      </w:pPr>
    </w:p>
    <w:p w14:paraId="1723D747" w14:textId="77777777" w:rsidR="00257207" w:rsidRPr="004D265D" w:rsidRDefault="00257207" w:rsidP="00257207">
      <w:pPr>
        <w:jc w:val="both"/>
      </w:pPr>
      <w:r w:rsidRPr="004D265D">
        <w:rPr>
          <w:b/>
        </w:rPr>
        <w:t>Zastupitelstvo Města Kralupy nad Vltavou</w:t>
      </w:r>
      <w:r w:rsidRPr="004D265D">
        <w:t xml:space="preserve"> příslušné podle § 6 odst. 5 písm. c) zákona č. 183/2006 Sb., o územním plánování a stavebním řádu, ve znění pozdějších předpisů, dále jen "stavební zákon", za použití ustanovení § 43 odst. 4, </w:t>
      </w:r>
      <w:r w:rsidRPr="004D265D">
        <w:rPr>
          <w:sz w:val="22"/>
          <w:szCs w:val="22"/>
        </w:rPr>
        <w:t xml:space="preserve">podle § 54 odst. 2 </w:t>
      </w:r>
      <w:r w:rsidRPr="004D265D">
        <w:t xml:space="preserve"> a § 55 stavebního zákona,  § 171 - § 74  zákona č. 500/2004 Sb., ve znění pozdějších předpisů (dále jen "správní řád")  a § 13 a přílohy č. 7 vyhlášky č. 500/2006 Sb., o územně analytických podkladech, územně plánovací dokumentaci a způsobu evidence územně plánovací činnosti</w:t>
      </w:r>
    </w:p>
    <w:p w14:paraId="55067C75" w14:textId="77777777" w:rsidR="00DD3DCE" w:rsidRPr="004D265D" w:rsidRDefault="00DD3DCE" w:rsidP="00DD3DCE">
      <w:pPr>
        <w:jc w:val="both"/>
        <w:rPr>
          <w:rFonts w:eastAsia="MS Mincho"/>
          <w:b/>
          <w:spacing w:val="20"/>
          <w:w w:val="110"/>
        </w:rPr>
      </w:pPr>
    </w:p>
    <w:p w14:paraId="74E18126" w14:textId="77777777" w:rsidR="00DD3DCE" w:rsidRPr="004D265D" w:rsidRDefault="00DD3DCE" w:rsidP="00DD3DCE">
      <w:pPr>
        <w:jc w:val="center"/>
      </w:pPr>
      <w:r w:rsidRPr="004D265D">
        <w:t>vydává</w:t>
      </w:r>
    </w:p>
    <w:p w14:paraId="0A24772F" w14:textId="77777777" w:rsidR="00DD3DCE" w:rsidRPr="004D265D" w:rsidRDefault="00DD3DCE" w:rsidP="00DD3DCE">
      <w:pPr>
        <w:jc w:val="center"/>
      </w:pPr>
    </w:p>
    <w:p w14:paraId="33FCFA9A" w14:textId="77777777" w:rsidR="00DD3DCE" w:rsidRPr="004D265D" w:rsidRDefault="00DD3DCE" w:rsidP="00DD3DCE">
      <w:pPr>
        <w:jc w:val="center"/>
      </w:pPr>
      <w:r w:rsidRPr="004D265D">
        <w:t>na základě usnesení zastupitelstva č. ………………. ze dne ……………. tuto</w:t>
      </w:r>
    </w:p>
    <w:p w14:paraId="0B26A616" w14:textId="77777777" w:rsidR="00DD3DCE" w:rsidRPr="004D265D" w:rsidRDefault="00DD3DCE" w:rsidP="00DD3DCE">
      <w:pPr>
        <w:jc w:val="center"/>
      </w:pPr>
    </w:p>
    <w:p w14:paraId="64BE600C" w14:textId="56070D96" w:rsidR="00DD3DCE" w:rsidRPr="004D265D" w:rsidRDefault="00C73F66" w:rsidP="00DD3DCE">
      <w:pPr>
        <w:jc w:val="center"/>
        <w:rPr>
          <w:b/>
          <w:bCs/>
        </w:rPr>
      </w:pPr>
      <w:r w:rsidRPr="004D265D">
        <w:rPr>
          <w:b/>
          <w:bCs/>
        </w:rPr>
        <w:t>Změnu č.</w:t>
      </w:r>
      <w:r w:rsidR="00631E02">
        <w:rPr>
          <w:b/>
          <w:bCs/>
        </w:rPr>
        <w:t>8</w:t>
      </w:r>
      <w:r w:rsidRPr="004D265D">
        <w:rPr>
          <w:b/>
          <w:bCs/>
        </w:rPr>
        <w:t xml:space="preserve"> </w:t>
      </w:r>
      <w:r w:rsidR="00DD3DCE" w:rsidRPr="004D265D">
        <w:rPr>
          <w:b/>
          <w:bCs/>
        </w:rPr>
        <w:t>Územní</w:t>
      </w:r>
      <w:r w:rsidRPr="004D265D">
        <w:rPr>
          <w:b/>
          <w:bCs/>
        </w:rPr>
        <w:t>ho</w:t>
      </w:r>
      <w:r w:rsidR="00DD3DCE" w:rsidRPr="004D265D">
        <w:rPr>
          <w:b/>
          <w:bCs/>
        </w:rPr>
        <w:t xml:space="preserve"> plán</w:t>
      </w:r>
      <w:r w:rsidRPr="004D265D">
        <w:rPr>
          <w:b/>
          <w:bCs/>
        </w:rPr>
        <w:t>u</w:t>
      </w:r>
      <w:r w:rsidR="00DD3DCE" w:rsidRPr="004D265D">
        <w:rPr>
          <w:b/>
          <w:bCs/>
        </w:rPr>
        <w:t xml:space="preserve"> Kralupy nad Vltavou.</w:t>
      </w:r>
    </w:p>
    <w:p w14:paraId="7677A631" w14:textId="277553F8" w:rsidR="00C73F66" w:rsidRPr="004D265D" w:rsidRDefault="00C73F66" w:rsidP="00C73F66">
      <w:pPr>
        <w:jc w:val="center"/>
        <w:rPr>
          <w:rFonts w:eastAsia="MS Mincho"/>
        </w:rPr>
      </w:pPr>
      <w:r w:rsidRPr="004D265D">
        <w:rPr>
          <w:rFonts w:eastAsia="MS Mincho"/>
        </w:rPr>
        <w:t xml:space="preserve">(dále jen „Změna č. </w:t>
      </w:r>
      <w:r w:rsidR="00631E02">
        <w:rPr>
          <w:rFonts w:eastAsia="MS Mincho"/>
        </w:rPr>
        <w:t>8</w:t>
      </w:r>
      <w:r w:rsidRPr="004D265D">
        <w:rPr>
          <w:rFonts w:eastAsia="MS Mincho"/>
        </w:rPr>
        <w:t>“).</w:t>
      </w:r>
    </w:p>
    <w:p w14:paraId="672F8CFA" w14:textId="77777777" w:rsidR="00C73F66" w:rsidRPr="004D265D" w:rsidRDefault="00C73F66" w:rsidP="00DD3DCE">
      <w:pPr>
        <w:jc w:val="center"/>
      </w:pPr>
    </w:p>
    <w:p w14:paraId="2640314F" w14:textId="77777777" w:rsidR="00DD3DCE" w:rsidRPr="004D265D" w:rsidRDefault="00DD3DCE" w:rsidP="00DD3DCE"/>
    <w:p w14:paraId="07B0590D" w14:textId="77777777" w:rsidR="00C73F66" w:rsidRPr="004D265D" w:rsidRDefault="00C73F66" w:rsidP="00DD3DCE">
      <w:pPr>
        <w:pStyle w:val="Prosttext1"/>
        <w:tabs>
          <w:tab w:val="left" w:pos="3119"/>
        </w:tabs>
        <w:spacing w:line="360" w:lineRule="auto"/>
        <w:rPr>
          <w:b/>
        </w:rPr>
      </w:pPr>
    </w:p>
    <w:p w14:paraId="135507CA" w14:textId="77777777" w:rsidR="00C73F66" w:rsidRPr="004D265D" w:rsidRDefault="00C73F66" w:rsidP="00DD3DCE">
      <w:pPr>
        <w:pStyle w:val="Prosttext1"/>
        <w:tabs>
          <w:tab w:val="left" w:pos="3119"/>
        </w:tabs>
        <w:spacing w:line="360" w:lineRule="auto"/>
        <w:rPr>
          <w:b/>
        </w:rPr>
      </w:pPr>
    </w:p>
    <w:p w14:paraId="40188F79" w14:textId="77777777" w:rsidR="00C73F66" w:rsidRPr="004D265D" w:rsidRDefault="00C73F66" w:rsidP="00DD3DCE">
      <w:pPr>
        <w:pStyle w:val="Prosttext1"/>
        <w:tabs>
          <w:tab w:val="left" w:pos="3119"/>
        </w:tabs>
        <w:spacing w:line="360" w:lineRule="auto"/>
        <w:rPr>
          <w:b/>
        </w:rPr>
      </w:pPr>
    </w:p>
    <w:p w14:paraId="3AC05121" w14:textId="77777777" w:rsidR="007B4690" w:rsidRDefault="007B4690" w:rsidP="006D2A13">
      <w:pPr>
        <w:suppressAutoHyphens/>
        <w:overflowPunct w:val="0"/>
        <w:spacing w:after="120"/>
        <w:jc w:val="both"/>
        <w:textAlignment w:val="baseline"/>
      </w:pPr>
    </w:p>
    <w:p w14:paraId="3518EC2B" w14:textId="588328C7" w:rsidR="006D2A13" w:rsidRPr="00924FE7" w:rsidRDefault="006D2A13" w:rsidP="006D2A13">
      <w:pPr>
        <w:suppressAutoHyphens/>
        <w:overflowPunct w:val="0"/>
        <w:spacing w:after="120"/>
        <w:jc w:val="both"/>
        <w:textAlignment w:val="baseline"/>
      </w:pPr>
      <w:r w:rsidRPr="00B52467">
        <w:lastRenderedPageBreak/>
        <w:t>Změna č.</w:t>
      </w:r>
      <w:r>
        <w:t>4</w:t>
      </w:r>
      <w:r w:rsidRPr="00B52467">
        <w:t xml:space="preserve"> Ú</w:t>
      </w:r>
      <w:r w:rsidRPr="00924FE7">
        <w:t xml:space="preserve">zemního plánu Kralupy nad Vltavou nabyla účinnosti dne </w:t>
      </w:r>
      <w:r>
        <w:t>18.7.2022</w:t>
      </w:r>
      <w:r w:rsidRPr="00924FE7">
        <w:t>.</w:t>
      </w:r>
    </w:p>
    <w:p w14:paraId="5E47DF80" w14:textId="05B40860" w:rsidR="00257207" w:rsidRPr="00914F7A" w:rsidRDefault="00257207" w:rsidP="00257207">
      <w:pPr>
        <w:pStyle w:val="Odstavecseseznamem"/>
        <w:ind w:left="0"/>
        <w:jc w:val="both"/>
        <w:rPr>
          <w:rFonts w:eastAsia="MS Mincho"/>
        </w:rPr>
      </w:pPr>
      <w:r w:rsidRPr="00914F7A">
        <w:rPr>
          <w:rFonts w:eastAsia="MS Mincho"/>
        </w:rPr>
        <w:t>Toto opatření obecné povahy se mění takto:</w:t>
      </w:r>
    </w:p>
    <w:p w14:paraId="06561A2E" w14:textId="77777777" w:rsidR="00DD3DCE" w:rsidRPr="00691404" w:rsidRDefault="00DD3DCE" w:rsidP="00C73F66">
      <w:pPr>
        <w:pStyle w:val="Prosttext1"/>
        <w:tabs>
          <w:tab w:val="left" w:pos="3119"/>
        </w:tabs>
        <w:spacing w:line="240" w:lineRule="auto"/>
        <w:rPr>
          <w:color w:val="3333FF"/>
          <w:sz w:val="24"/>
        </w:rPr>
      </w:pPr>
      <w:r w:rsidRPr="00691404">
        <w:rPr>
          <w:color w:val="3333FF"/>
          <w:sz w:val="24"/>
        </w:rPr>
        <w:tab/>
      </w:r>
    </w:p>
    <w:p w14:paraId="5566A80A" w14:textId="51E4920C" w:rsidR="000D13CA" w:rsidRPr="006D2A13" w:rsidRDefault="000D13CA" w:rsidP="00B51FCC">
      <w:pPr>
        <w:pStyle w:val="Zkladntext"/>
        <w:numPr>
          <w:ilvl w:val="0"/>
          <w:numId w:val="2"/>
        </w:numPr>
        <w:overflowPunct/>
        <w:autoSpaceDE/>
        <w:autoSpaceDN/>
        <w:adjustRightInd/>
        <w:spacing w:before="120" w:after="0"/>
        <w:ind w:left="284" w:hanging="284"/>
        <w:textAlignment w:val="auto"/>
        <w:rPr>
          <w:color w:val="000000" w:themeColor="text1"/>
        </w:rPr>
      </w:pPr>
      <w:r w:rsidRPr="006D2A13">
        <w:rPr>
          <w:b/>
          <w:bCs/>
          <w:color w:val="000000" w:themeColor="text1"/>
        </w:rPr>
        <w:t>V kapitole 1.</w:t>
      </w:r>
      <w:r w:rsidRPr="006D2A13">
        <w:rPr>
          <w:color w:val="000000" w:themeColor="text1"/>
        </w:rPr>
        <w:t xml:space="preserve"> Vymezení zastavěného území</w:t>
      </w:r>
      <w:r w:rsidR="008C4209">
        <w:rPr>
          <w:color w:val="000000" w:themeColor="text1"/>
        </w:rPr>
        <w:t>,</w:t>
      </w:r>
      <w:r w:rsidRPr="006D2A13">
        <w:rPr>
          <w:color w:val="000000" w:themeColor="text1"/>
        </w:rPr>
        <w:t xml:space="preserve"> se datum </w:t>
      </w:r>
      <w:r w:rsidR="006D2A13" w:rsidRPr="006D2A13">
        <w:rPr>
          <w:color w:val="000000" w:themeColor="text1"/>
        </w:rPr>
        <w:t xml:space="preserve">30.9.2021 </w:t>
      </w:r>
      <w:r w:rsidRPr="006D2A13">
        <w:rPr>
          <w:color w:val="000000" w:themeColor="text1"/>
        </w:rPr>
        <w:t xml:space="preserve">nahrazuje datem </w:t>
      </w:r>
      <w:r w:rsidR="00034306">
        <w:rPr>
          <w:color w:val="000000" w:themeColor="text1"/>
          <w:szCs w:val="24"/>
          <w:lang w:eastAsia="zh-CN"/>
        </w:rPr>
        <w:t>28.4</w:t>
      </w:r>
      <w:r w:rsidR="00F501FA">
        <w:rPr>
          <w:color w:val="000000" w:themeColor="text1"/>
          <w:szCs w:val="24"/>
          <w:lang w:eastAsia="zh-CN"/>
        </w:rPr>
        <w:t>.</w:t>
      </w:r>
      <w:r w:rsidR="006D2A13" w:rsidRPr="006D2A13">
        <w:rPr>
          <w:color w:val="000000" w:themeColor="text1"/>
          <w:szCs w:val="24"/>
          <w:lang w:eastAsia="zh-CN"/>
        </w:rPr>
        <w:t>2023</w:t>
      </w:r>
      <w:r w:rsidRPr="006D2A13">
        <w:rPr>
          <w:color w:val="000000" w:themeColor="text1"/>
        </w:rPr>
        <w:t>.</w:t>
      </w:r>
    </w:p>
    <w:p w14:paraId="32C0E184" w14:textId="60C145D4" w:rsidR="00631E02" w:rsidRPr="00631E02" w:rsidRDefault="00F05191" w:rsidP="00B51FCC">
      <w:pPr>
        <w:pStyle w:val="Zkladntext"/>
        <w:numPr>
          <w:ilvl w:val="0"/>
          <w:numId w:val="2"/>
        </w:numPr>
        <w:overflowPunct/>
        <w:autoSpaceDE/>
        <w:autoSpaceDN/>
        <w:adjustRightInd/>
        <w:spacing w:before="120" w:after="0"/>
        <w:ind w:left="284" w:hanging="284"/>
        <w:textAlignment w:val="auto"/>
      </w:pPr>
      <w:r>
        <w:rPr>
          <w:b/>
          <w:bCs/>
          <w:color w:val="000000" w:themeColor="text1"/>
        </w:rPr>
        <w:t xml:space="preserve">V kapitole </w:t>
      </w:r>
      <w:r w:rsidR="00631E02" w:rsidRPr="00631E02">
        <w:rPr>
          <w:b/>
          <w:bCs/>
          <w:color w:val="000000" w:themeColor="text1"/>
        </w:rPr>
        <w:t>2.1)</w:t>
      </w:r>
      <w:r>
        <w:rPr>
          <w:b/>
          <w:bCs/>
          <w:color w:val="000000" w:themeColor="text1"/>
        </w:rPr>
        <w:t xml:space="preserve"> </w:t>
      </w:r>
      <w:r w:rsidR="00631E02" w:rsidRPr="00631E02">
        <w:rPr>
          <w:bCs/>
        </w:rPr>
        <w:t>Základní koncepce rozvoje území města</w:t>
      </w:r>
      <w:r w:rsidR="00DA2B29" w:rsidRPr="00631E02">
        <w:t xml:space="preserve">, v podkapitole </w:t>
      </w:r>
      <w:r w:rsidR="00631E02" w:rsidRPr="00631E02">
        <w:t>nazvané "Vazby v</w:t>
      </w:r>
      <w:r w:rsidR="008C4209">
        <w:t> </w:t>
      </w:r>
      <w:r w:rsidR="00631E02" w:rsidRPr="00631E02">
        <w:t>území, doprava", se za pátou odrážku vkládá odrážka tohoto znění:</w:t>
      </w:r>
    </w:p>
    <w:p w14:paraId="304AF3EC" w14:textId="71A0BD91" w:rsidR="00631E02" w:rsidRPr="00631E02" w:rsidRDefault="00631E02" w:rsidP="0039377B">
      <w:pPr>
        <w:pStyle w:val="Prosttext1"/>
        <w:spacing w:after="57" w:line="240" w:lineRule="auto"/>
        <w:ind w:left="284"/>
        <w:rPr>
          <w:sz w:val="24"/>
        </w:rPr>
      </w:pPr>
      <w:r w:rsidRPr="00631E02">
        <w:rPr>
          <w:sz w:val="24"/>
        </w:rPr>
        <w:t>"</w:t>
      </w:r>
      <w:r w:rsidR="0039377B">
        <w:rPr>
          <w:sz w:val="24"/>
        </w:rPr>
        <w:t xml:space="preserve">- </w:t>
      </w:r>
      <w:r w:rsidRPr="00631E02">
        <w:rPr>
          <w:sz w:val="24"/>
        </w:rPr>
        <w:t>zachovat a doplňovat prostupnost  nábřeží řeky a údolí potoků, vytvářet pěší  okruhy, vzájemně propojovat jednotlivé částí města a jeho krajinného zázemí".</w:t>
      </w:r>
    </w:p>
    <w:p w14:paraId="35A51E7B" w14:textId="0F7DBC57" w:rsidR="00F05191" w:rsidRPr="00631E02" w:rsidRDefault="00F05191" w:rsidP="00B51FCC">
      <w:pPr>
        <w:pStyle w:val="Zkladntext"/>
        <w:numPr>
          <w:ilvl w:val="0"/>
          <w:numId w:val="2"/>
        </w:numPr>
        <w:overflowPunct/>
        <w:autoSpaceDE/>
        <w:autoSpaceDN/>
        <w:adjustRightInd/>
        <w:spacing w:before="120" w:after="0"/>
        <w:ind w:left="284" w:hanging="284"/>
        <w:textAlignment w:val="auto"/>
      </w:pPr>
      <w:r>
        <w:rPr>
          <w:b/>
          <w:bCs/>
          <w:color w:val="000000" w:themeColor="text1"/>
        </w:rPr>
        <w:t xml:space="preserve">V kapitole </w:t>
      </w:r>
      <w:r w:rsidRPr="00631E02">
        <w:rPr>
          <w:b/>
          <w:bCs/>
          <w:color w:val="000000" w:themeColor="text1"/>
        </w:rPr>
        <w:t>2.1)</w:t>
      </w:r>
      <w:r>
        <w:rPr>
          <w:b/>
          <w:bCs/>
          <w:color w:val="000000" w:themeColor="text1"/>
        </w:rPr>
        <w:t xml:space="preserve"> </w:t>
      </w:r>
      <w:r w:rsidRPr="00631E02">
        <w:rPr>
          <w:bCs/>
        </w:rPr>
        <w:t>Základní koncepce rozvoje území města</w:t>
      </w:r>
      <w:r w:rsidRPr="00631E02">
        <w:t>, v podkapitole nazvané "</w:t>
      </w:r>
      <w:r>
        <w:t>Krajina, životní prostředí</w:t>
      </w:r>
      <w:r w:rsidRPr="00631E02">
        <w:t xml:space="preserve">", se za </w:t>
      </w:r>
      <w:r>
        <w:t xml:space="preserve">čtvrtou </w:t>
      </w:r>
      <w:r w:rsidRPr="00631E02">
        <w:t>odrážku vkládá odrážka tohoto znění:</w:t>
      </w:r>
    </w:p>
    <w:p w14:paraId="1A8F31E6" w14:textId="3E955591" w:rsidR="00F05191" w:rsidRDefault="00F05191" w:rsidP="0039377B">
      <w:pPr>
        <w:pStyle w:val="Prosttext1"/>
        <w:spacing w:after="57" w:line="240" w:lineRule="auto"/>
        <w:ind w:left="284"/>
        <w:rPr>
          <w:sz w:val="24"/>
        </w:rPr>
      </w:pPr>
      <w:r w:rsidRPr="00631E02">
        <w:rPr>
          <w:sz w:val="24"/>
        </w:rPr>
        <w:t>"</w:t>
      </w:r>
      <w:r w:rsidR="0039377B">
        <w:rPr>
          <w:sz w:val="24"/>
        </w:rPr>
        <w:t xml:space="preserve">- </w:t>
      </w:r>
      <w:r w:rsidRPr="00F05191">
        <w:rPr>
          <w:sz w:val="24"/>
        </w:rPr>
        <w:t>využívat účelové komunikace v krajině i pro další funkce mimo dopravní, zejména dosažení protierozní funkce a zvýšení biodiverzity krajiny díky doprovodné zeleni podél komunikací</w:t>
      </w:r>
      <w:r w:rsidRPr="00631E02">
        <w:rPr>
          <w:sz w:val="24"/>
        </w:rPr>
        <w:t>".</w:t>
      </w:r>
    </w:p>
    <w:p w14:paraId="5957CBC3" w14:textId="77777777" w:rsidR="004803D9" w:rsidRDefault="004803D9" w:rsidP="004803D9">
      <w:pPr>
        <w:pStyle w:val="Zkladntext"/>
        <w:numPr>
          <w:ilvl w:val="0"/>
          <w:numId w:val="2"/>
        </w:numPr>
        <w:overflowPunct/>
        <w:autoSpaceDE/>
        <w:autoSpaceDN/>
        <w:adjustRightInd/>
        <w:spacing w:before="120" w:after="0"/>
        <w:ind w:left="284" w:hanging="284"/>
        <w:textAlignment w:val="auto"/>
      </w:pPr>
      <w:r w:rsidRPr="00F05191">
        <w:rPr>
          <w:b/>
          <w:szCs w:val="24"/>
        </w:rPr>
        <w:t>V kapitole 2.2)</w:t>
      </w:r>
      <w:r w:rsidRPr="00F05191">
        <w:rPr>
          <w:szCs w:val="24"/>
        </w:rPr>
        <w:t xml:space="preserve"> Hlavní cíle ochrany a rozvoje hodnot, v podkapitole nazvané "Přírodní a krajinné hodnoty", se na konec první odrážky doplňuje text tohoto znění: "</w:t>
      </w:r>
      <w:r w:rsidRPr="00F05191">
        <w:t>s ochrannými pásmy 50m a navržená přírodní památka V Rusavkách</w:t>
      </w:r>
      <w:r>
        <w:t xml:space="preserve">". </w:t>
      </w:r>
    </w:p>
    <w:p w14:paraId="6D133C31" w14:textId="38EB774E" w:rsidR="00400951" w:rsidRPr="003E0C59" w:rsidRDefault="003E0C59" w:rsidP="00400951">
      <w:pPr>
        <w:pStyle w:val="Zkladntext"/>
        <w:overflowPunct/>
        <w:autoSpaceDE/>
        <w:autoSpaceDN/>
        <w:adjustRightInd/>
        <w:spacing w:before="120" w:after="0"/>
        <w:ind w:left="284"/>
        <w:textAlignment w:val="auto"/>
        <w:rPr>
          <w:highlight w:val="green"/>
        </w:rPr>
      </w:pPr>
      <w:bookmarkStart w:id="3" w:name="_Hlk172730262"/>
      <w:r>
        <w:rPr>
          <w:highlight w:val="green"/>
        </w:rPr>
        <w:t>*</w:t>
      </w:r>
      <w:r w:rsidR="000A0F70" w:rsidRPr="003E0C59">
        <w:rPr>
          <w:highlight w:val="green"/>
        </w:rPr>
        <w:t>Druhá odrážka – památné stromy - se doplňuje o tyto pododrážky:</w:t>
      </w:r>
    </w:p>
    <w:p w14:paraId="063C488C" w14:textId="54EE3972" w:rsidR="00400951" w:rsidRPr="00CD7A42" w:rsidRDefault="000A0F70" w:rsidP="0074543E">
      <w:pPr>
        <w:pStyle w:val="Prosttext1"/>
        <w:numPr>
          <w:ilvl w:val="1"/>
          <w:numId w:val="29"/>
        </w:numPr>
        <w:spacing w:line="240" w:lineRule="auto"/>
        <w:jc w:val="left"/>
        <w:rPr>
          <w:sz w:val="24"/>
          <w:highlight w:val="green"/>
        </w:rPr>
      </w:pPr>
      <w:r w:rsidRPr="00CD7A42">
        <w:rPr>
          <w:sz w:val="24"/>
          <w:highlight w:val="green"/>
        </w:rPr>
        <w:t>„</w:t>
      </w:r>
      <w:r w:rsidR="00400951" w:rsidRPr="00CD7A42">
        <w:rPr>
          <w:sz w:val="24"/>
          <w:highlight w:val="green"/>
        </w:rPr>
        <w:t>dub na pravém břehu Vltavy – U pěti bratří – jeden z původní skupiny,</w:t>
      </w:r>
      <w:r w:rsidRPr="00CD7A42">
        <w:rPr>
          <w:sz w:val="24"/>
          <w:highlight w:val="green"/>
        </w:rPr>
        <w:t>“</w:t>
      </w:r>
    </w:p>
    <w:p w14:paraId="314EE1BA" w14:textId="6D9EE99F" w:rsidR="000A0F70" w:rsidRPr="003E0C59" w:rsidRDefault="000A0F70" w:rsidP="000A0F70">
      <w:pPr>
        <w:pStyle w:val="Prosttext1"/>
        <w:spacing w:line="240" w:lineRule="auto"/>
        <w:jc w:val="left"/>
        <w:rPr>
          <w:sz w:val="24"/>
          <w:highlight w:val="green"/>
        </w:rPr>
      </w:pPr>
      <w:r w:rsidRPr="003E0C59">
        <w:rPr>
          <w:sz w:val="24"/>
          <w:highlight w:val="green"/>
        </w:rPr>
        <w:t xml:space="preserve">     Doplňují se odrážky tohoto znění:</w:t>
      </w:r>
    </w:p>
    <w:bookmarkEnd w:id="3"/>
    <w:p w14:paraId="1974D8BA" w14:textId="77777777" w:rsidR="000A0F70" w:rsidRPr="003E0C59" w:rsidRDefault="000A0F70" w:rsidP="000A0F70">
      <w:pPr>
        <w:pStyle w:val="Prosttext1"/>
        <w:numPr>
          <w:ilvl w:val="0"/>
          <w:numId w:val="5"/>
        </w:numPr>
        <w:spacing w:line="240" w:lineRule="auto"/>
        <w:rPr>
          <w:sz w:val="24"/>
          <w:highlight w:val="green"/>
        </w:rPr>
      </w:pPr>
      <w:r w:rsidRPr="003E0C59">
        <w:rPr>
          <w:sz w:val="24"/>
          <w:highlight w:val="green"/>
        </w:rPr>
        <w:t>stromy navržené k ochraně jako památné stromy:</w:t>
      </w:r>
    </w:p>
    <w:p w14:paraId="68BE899D" w14:textId="77777777" w:rsidR="000A0F70" w:rsidRPr="003E0C59" w:rsidRDefault="000A0F70" w:rsidP="000A0F70">
      <w:pPr>
        <w:pStyle w:val="Prosttext1"/>
        <w:numPr>
          <w:ilvl w:val="1"/>
          <w:numId w:val="5"/>
        </w:numPr>
        <w:spacing w:line="240" w:lineRule="auto"/>
        <w:jc w:val="left"/>
        <w:rPr>
          <w:sz w:val="24"/>
          <w:highlight w:val="green"/>
        </w:rPr>
      </w:pPr>
      <w:r w:rsidRPr="003E0C59">
        <w:rPr>
          <w:sz w:val="24"/>
          <w:highlight w:val="green"/>
        </w:rPr>
        <w:t xml:space="preserve">Platan javorolistý -  Kralupy nad Vltavou, před budovou gymnázia, </w:t>
      </w:r>
    </w:p>
    <w:p w14:paraId="70B23754" w14:textId="77777777" w:rsidR="000A0F70" w:rsidRPr="003E0C59" w:rsidRDefault="000A0F70" w:rsidP="000A0F70">
      <w:pPr>
        <w:pStyle w:val="Prosttext1"/>
        <w:numPr>
          <w:ilvl w:val="1"/>
          <w:numId w:val="5"/>
        </w:numPr>
        <w:spacing w:line="240" w:lineRule="auto"/>
        <w:jc w:val="left"/>
        <w:rPr>
          <w:sz w:val="24"/>
          <w:highlight w:val="green"/>
        </w:rPr>
      </w:pPr>
      <w:r w:rsidRPr="003E0C59">
        <w:rPr>
          <w:sz w:val="24"/>
          <w:highlight w:val="green"/>
        </w:rPr>
        <w:t>Javor babyka – Zeměchy, na zahradě za lomem,“</w:t>
      </w:r>
    </w:p>
    <w:p w14:paraId="000195EB" w14:textId="77777777" w:rsidR="000A0F70" w:rsidRPr="003E0C59" w:rsidRDefault="000A0F70" w:rsidP="000A0F70">
      <w:pPr>
        <w:pStyle w:val="Prosttext1"/>
        <w:numPr>
          <w:ilvl w:val="0"/>
          <w:numId w:val="5"/>
        </w:numPr>
        <w:spacing w:line="240" w:lineRule="auto"/>
        <w:rPr>
          <w:sz w:val="24"/>
          <w:highlight w:val="green"/>
        </w:rPr>
      </w:pPr>
      <w:r w:rsidRPr="003E0C59">
        <w:rPr>
          <w:sz w:val="24"/>
          <w:highlight w:val="green"/>
        </w:rPr>
        <w:t xml:space="preserve">stromořadí na pravém břehu Vltavy, </w:t>
      </w:r>
    </w:p>
    <w:p w14:paraId="57E10A59" w14:textId="77777777" w:rsidR="000A0F70" w:rsidRPr="003E0C59" w:rsidRDefault="000A0F70" w:rsidP="000A0F70">
      <w:pPr>
        <w:pStyle w:val="Prosttext1"/>
        <w:numPr>
          <w:ilvl w:val="0"/>
          <w:numId w:val="5"/>
        </w:numPr>
        <w:spacing w:after="57" w:line="240" w:lineRule="auto"/>
        <w:rPr>
          <w:sz w:val="24"/>
          <w:highlight w:val="green"/>
        </w:rPr>
      </w:pPr>
      <w:r w:rsidRPr="003E0C59">
        <w:rPr>
          <w:sz w:val="24"/>
          <w:highlight w:val="green"/>
        </w:rPr>
        <w:t xml:space="preserve">stromořadí </w:t>
      </w:r>
      <w:bookmarkStart w:id="4" w:name="_Hlk153199749"/>
      <w:r w:rsidRPr="003E0C59">
        <w:rPr>
          <w:sz w:val="24"/>
          <w:highlight w:val="green"/>
        </w:rPr>
        <w:t xml:space="preserve">a další skupiny stromů </w:t>
      </w:r>
      <w:bookmarkEnd w:id="4"/>
      <w:r w:rsidRPr="003E0C59">
        <w:rPr>
          <w:sz w:val="24"/>
          <w:highlight w:val="green"/>
        </w:rPr>
        <w:t>u Dvořákovy stezky;</w:t>
      </w:r>
    </w:p>
    <w:p w14:paraId="6F56D817" w14:textId="77777777" w:rsidR="000A0F70" w:rsidRPr="00301C9A" w:rsidRDefault="000A0F70" w:rsidP="000A0F70">
      <w:pPr>
        <w:pStyle w:val="Prosttext1"/>
        <w:spacing w:line="240" w:lineRule="auto"/>
        <w:ind w:left="709"/>
        <w:jc w:val="left"/>
        <w:rPr>
          <w:sz w:val="24"/>
        </w:rPr>
      </w:pPr>
      <w:r w:rsidRPr="00301C9A">
        <w:rPr>
          <w:sz w:val="24"/>
        </w:rPr>
        <w:t>je třeba chránit kořenový systém stromů při případných výkopových pracích, přírodní povrch stezky, přírodní charakter lokality s ojedinělými skalními útvary.“</w:t>
      </w:r>
    </w:p>
    <w:p w14:paraId="5E97ED51" w14:textId="1BBB50B6" w:rsidR="00A777FA" w:rsidRDefault="00FB1B92" w:rsidP="00FB1B92">
      <w:pPr>
        <w:pStyle w:val="Zkladntext"/>
        <w:overflowPunct/>
        <w:autoSpaceDE/>
        <w:autoSpaceDN/>
        <w:adjustRightInd/>
        <w:spacing w:before="120"/>
        <w:ind w:left="284"/>
        <w:textAlignment w:val="auto"/>
      </w:pPr>
      <w:r>
        <w:t>Ve třetí odrážce se vypoušt</w:t>
      </w:r>
      <w:r w:rsidR="0039377B">
        <w:t>ěj</w:t>
      </w:r>
      <w:r>
        <w:t>í slova: "a Dolní Povltaví".</w:t>
      </w:r>
    </w:p>
    <w:p w14:paraId="65AF01BC" w14:textId="22F20D4C" w:rsidR="00F05191" w:rsidRPr="00FB1B92" w:rsidRDefault="00FB1B92" w:rsidP="00FB1B92">
      <w:pPr>
        <w:pStyle w:val="Prosttext1"/>
        <w:spacing w:line="240" w:lineRule="auto"/>
        <w:ind w:left="284"/>
        <w:jc w:val="left"/>
        <w:rPr>
          <w:sz w:val="24"/>
        </w:rPr>
      </w:pPr>
      <w:r w:rsidRPr="00FB1B92">
        <w:rPr>
          <w:sz w:val="24"/>
        </w:rPr>
        <w:t>Ve čtvrté odrážce se  doplňuje pododrážka tohoto znění:</w:t>
      </w:r>
    </w:p>
    <w:p w14:paraId="4527DBC2" w14:textId="00DCA88F" w:rsidR="00FB1B92" w:rsidRPr="00FB1B92" w:rsidRDefault="00FB1B92" w:rsidP="0039377B">
      <w:pPr>
        <w:pStyle w:val="Prosttext1"/>
        <w:numPr>
          <w:ilvl w:val="0"/>
          <w:numId w:val="29"/>
        </w:numPr>
        <w:spacing w:after="57" w:line="240" w:lineRule="auto"/>
        <w:ind w:left="567" w:hanging="283"/>
        <w:rPr>
          <w:sz w:val="24"/>
        </w:rPr>
      </w:pPr>
      <w:bookmarkStart w:id="5" w:name="_Hlk153805293"/>
      <w:r>
        <w:rPr>
          <w:sz w:val="24"/>
        </w:rPr>
        <w:t>"</w:t>
      </w:r>
      <w:r w:rsidRPr="00FB1B92">
        <w:rPr>
          <w:sz w:val="24"/>
        </w:rPr>
        <w:t>registrovaný VKP č.172 Nad rybníkem  u Zeměch + 5 VKP navržených k registraci</w:t>
      </w:r>
      <w:r>
        <w:rPr>
          <w:sz w:val="24"/>
        </w:rPr>
        <w:t>"</w:t>
      </w:r>
      <w:r w:rsidR="00AE6780">
        <w:rPr>
          <w:sz w:val="24"/>
        </w:rPr>
        <w:t>.</w:t>
      </w:r>
    </w:p>
    <w:bookmarkEnd w:id="5"/>
    <w:p w14:paraId="634B6D99" w14:textId="4AB59891" w:rsidR="00631E02" w:rsidRPr="00AE6780" w:rsidRDefault="00AE6780" w:rsidP="00B51FCC">
      <w:pPr>
        <w:pStyle w:val="Zkladntext"/>
        <w:numPr>
          <w:ilvl w:val="0"/>
          <w:numId w:val="2"/>
        </w:numPr>
        <w:overflowPunct/>
        <w:autoSpaceDE/>
        <w:autoSpaceDN/>
        <w:adjustRightInd/>
        <w:spacing w:before="120" w:after="0"/>
        <w:ind w:left="284" w:hanging="284"/>
        <w:textAlignment w:val="auto"/>
        <w:rPr>
          <w:b/>
          <w:szCs w:val="24"/>
        </w:rPr>
      </w:pPr>
      <w:r w:rsidRPr="00F05191">
        <w:rPr>
          <w:b/>
          <w:szCs w:val="24"/>
        </w:rPr>
        <w:t xml:space="preserve">V kapitole </w:t>
      </w:r>
      <w:r>
        <w:rPr>
          <w:b/>
          <w:szCs w:val="24"/>
        </w:rPr>
        <w:t>3.5</w:t>
      </w:r>
      <w:r w:rsidRPr="00F05191">
        <w:rPr>
          <w:b/>
          <w:szCs w:val="24"/>
        </w:rPr>
        <w:t>)</w:t>
      </w:r>
      <w:r>
        <w:rPr>
          <w:b/>
          <w:szCs w:val="24"/>
        </w:rPr>
        <w:t xml:space="preserve"> </w:t>
      </w:r>
      <w:r>
        <w:rPr>
          <w:szCs w:val="24"/>
        </w:rPr>
        <w:t>Systém sídelní zeleně, ve druhém odstavci, se doplňuje poslední odrážka tohoto znění:</w:t>
      </w:r>
    </w:p>
    <w:p w14:paraId="33AAC985" w14:textId="0BF39542" w:rsidR="00AE6780" w:rsidRDefault="00AE6780" w:rsidP="0039377B">
      <w:pPr>
        <w:pStyle w:val="Prosttext1"/>
        <w:numPr>
          <w:ilvl w:val="0"/>
          <w:numId w:val="29"/>
        </w:numPr>
        <w:spacing w:after="57" w:line="240" w:lineRule="auto"/>
        <w:ind w:left="567" w:hanging="283"/>
        <w:rPr>
          <w:sz w:val="24"/>
        </w:rPr>
      </w:pPr>
      <w:r>
        <w:rPr>
          <w:sz w:val="24"/>
        </w:rPr>
        <w:t>"</w:t>
      </w:r>
      <w:r w:rsidRPr="00AE6780">
        <w:rPr>
          <w:sz w:val="24"/>
        </w:rPr>
        <w:t>Park čtyř ročních období u dvora Strachov</w:t>
      </w:r>
      <w:r w:rsidR="008C4209">
        <w:rPr>
          <w:sz w:val="24"/>
        </w:rPr>
        <w:t>.</w:t>
      </w:r>
      <w:r w:rsidRPr="00AE6780">
        <w:rPr>
          <w:sz w:val="24"/>
        </w:rPr>
        <w:t>"</w:t>
      </w:r>
    </w:p>
    <w:p w14:paraId="608B051B" w14:textId="6DA3F464" w:rsidR="00B9650D" w:rsidRPr="00B9650D" w:rsidRDefault="00940BE4" w:rsidP="00B9650D">
      <w:pPr>
        <w:pStyle w:val="Zkladntext"/>
        <w:numPr>
          <w:ilvl w:val="0"/>
          <w:numId w:val="2"/>
        </w:numPr>
        <w:overflowPunct/>
        <w:autoSpaceDE/>
        <w:autoSpaceDN/>
        <w:adjustRightInd/>
        <w:spacing w:before="120" w:after="0"/>
        <w:ind w:left="284" w:hanging="284"/>
        <w:textAlignment w:val="auto"/>
        <w:rPr>
          <w:rFonts w:eastAsia="MS Mincho"/>
          <w:szCs w:val="24"/>
          <w:highlight w:val="green"/>
        </w:rPr>
      </w:pPr>
      <w:r>
        <w:rPr>
          <w:b/>
          <w:bCs/>
          <w:highlight w:val="green"/>
        </w:rPr>
        <w:t>*</w:t>
      </w:r>
      <w:r w:rsidR="00C16B47" w:rsidRPr="00B9650D">
        <w:rPr>
          <w:b/>
          <w:bCs/>
          <w:highlight w:val="green"/>
        </w:rPr>
        <w:t xml:space="preserve">V kapitole 3.6), </w:t>
      </w:r>
      <w:r w:rsidR="00C16B47" w:rsidRPr="00B9650D">
        <w:rPr>
          <w:highlight w:val="green"/>
        </w:rPr>
        <w:t>v závěrečné poznámce, se doplňuje třetí věta tohoto znění: „</w:t>
      </w:r>
      <w:bookmarkStart w:id="6" w:name="_Hlk177563071"/>
      <w:r w:rsidR="00B9650D" w:rsidRPr="00B9650D">
        <w:rPr>
          <w:rFonts w:eastAsia="MS Mincho"/>
          <w:szCs w:val="24"/>
          <w:highlight w:val="green"/>
        </w:rPr>
        <w:t>Celé správní území obce je situováno v ochranném pásmu radiolokačního zařízení Ministerstva obrany“.</w:t>
      </w:r>
    </w:p>
    <w:p w14:paraId="594D9135" w14:textId="3FB4A9A4" w:rsidR="00631E02" w:rsidRDefault="00AE6780" w:rsidP="00B51FCC">
      <w:pPr>
        <w:pStyle w:val="Zkladntext"/>
        <w:numPr>
          <w:ilvl w:val="0"/>
          <w:numId w:val="2"/>
        </w:numPr>
        <w:overflowPunct/>
        <w:autoSpaceDE/>
        <w:autoSpaceDN/>
        <w:adjustRightInd/>
        <w:spacing w:before="120" w:after="0"/>
        <w:ind w:left="284" w:hanging="284"/>
        <w:textAlignment w:val="auto"/>
        <w:rPr>
          <w:szCs w:val="24"/>
        </w:rPr>
      </w:pPr>
      <w:bookmarkStart w:id="7" w:name="_Toc159121919"/>
      <w:bookmarkStart w:id="8" w:name="_Toc159583028"/>
      <w:bookmarkStart w:id="9" w:name="_Toc181625028"/>
      <w:bookmarkEnd w:id="0"/>
      <w:bookmarkEnd w:id="1"/>
      <w:bookmarkEnd w:id="2"/>
      <w:bookmarkEnd w:id="6"/>
      <w:r w:rsidRPr="008A2730">
        <w:rPr>
          <w:b/>
          <w:szCs w:val="24"/>
        </w:rPr>
        <w:t xml:space="preserve">V kapitole 4.1) </w:t>
      </w:r>
      <w:r w:rsidRPr="008A2730">
        <w:rPr>
          <w:szCs w:val="24"/>
        </w:rPr>
        <w:t xml:space="preserve">Dopravní infrastruktura </w:t>
      </w:r>
      <w:r w:rsidR="008A2730">
        <w:rPr>
          <w:szCs w:val="24"/>
        </w:rPr>
        <w:t>se text podkapitoly nazvané "Cyklistická doprava" nahrazuje textem tohoto znění:</w:t>
      </w:r>
    </w:p>
    <w:p w14:paraId="581A584D" w14:textId="3874A88D" w:rsidR="008A2730" w:rsidRPr="008A2730" w:rsidRDefault="008A2730" w:rsidP="00E273A2">
      <w:pPr>
        <w:pStyle w:val="Prosttext1"/>
        <w:spacing w:before="120" w:after="57" w:line="240" w:lineRule="auto"/>
        <w:ind w:left="284"/>
        <w:rPr>
          <w:sz w:val="24"/>
        </w:rPr>
      </w:pPr>
      <w:r>
        <w:rPr>
          <w:sz w:val="24"/>
        </w:rPr>
        <w:t>"</w:t>
      </w:r>
      <w:r w:rsidRPr="008A2730">
        <w:rPr>
          <w:sz w:val="24"/>
        </w:rPr>
        <w:t>Stávající systém cyklistických cest v Kralupech nad Vltavou je založen na pohybu cyklistů podél Vltavy a pohybu kolmo na řeku od ACHVK přes Lobeček lávkou do centra města, dále údolím podél potoka, kde se posléze rozděluje na směr Minice (Otvovice) a směr Zeměchy (Olovnice). V prostoru Na Cikánce je navrženo odbočení směr Blevice.</w:t>
      </w:r>
    </w:p>
    <w:p w14:paraId="05BA6CE6" w14:textId="77777777" w:rsidR="008A2730" w:rsidRPr="00E273A2" w:rsidRDefault="008A2730" w:rsidP="00E273A2">
      <w:pPr>
        <w:pStyle w:val="Prosttext1"/>
        <w:spacing w:after="57" w:line="240" w:lineRule="auto"/>
        <w:ind w:left="284"/>
        <w:rPr>
          <w:sz w:val="24"/>
        </w:rPr>
      </w:pPr>
      <w:r w:rsidRPr="00E273A2">
        <w:rPr>
          <w:sz w:val="24"/>
        </w:rPr>
        <w:t>Tento základní systém je doplněn cyklistickou cestou na Tursko (převážně cyklotrasa) a Velvary (na okraji zástavby i cyklostezka). Navržená cyklostezka od Velvar je v zastavěném území napojena na město Lutovítovou ulicí a přes Lobeč.</w:t>
      </w:r>
    </w:p>
    <w:p w14:paraId="5BF06EBF" w14:textId="77777777" w:rsidR="008A2730" w:rsidRPr="00E273A2" w:rsidRDefault="008A2730" w:rsidP="00E273A2">
      <w:pPr>
        <w:pStyle w:val="Prosttext1"/>
        <w:spacing w:after="57" w:line="240" w:lineRule="auto"/>
        <w:ind w:left="284"/>
        <w:rPr>
          <w:sz w:val="24"/>
        </w:rPr>
      </w:pPr>
      <w:r w:rsidRPr="00E273A2">
        <w:rPr>
          <w:sz w:val="24"/>
        </w:rPr>
        <w:lastRenderedPageBreak/>
        <w:t xml:space="preserve">Cyklistické cesty jsou vedeny převážně po samostatných cyklostezkách a stezkách pro pěší a cyklisty, v menší míře po cyklotrasách v rámci obytných a zklidněných ulic. </w:t>
      </w:r>
    </w:p>
    <w:p w14:paraId="31D58242" w14:textId="4B4A68B2" w:rsidR="008A2730" w:rsidRPr="00E273A2" w:rsidRDefault="008A2730" w:rsidP="00E273A2">
      <w:pPr>
        <w:pStyle w:val="Prosttext1"/>
        <w:spacing w:after="57" w:line="240" w:lineRule="auto"/>
        <w:ind w:left="284"/>
        <w:rPr>
          <w:sz w:val="24"/>
        </w:rPr>
      </w:pPr>
      <w:r w:rsidRPr="00E273A2">
        <w:rPr>
          <w:sz w:val="24"/>
        </w:rPr>
        <w:t xml:space="preserve">Územní plán vytváří podmínky pro doplnění systému cyklistických cest vymezením veřejně prospěšných staveb pro hlavní </w:t>
      </w:r>
      <w:r w:rsidR="00455393">
        <w:rPr>
          <w:sz w:val="24"/>
        </w:rPr>
        <w:t>cyklistické cesty</w:t>
      </w:r>
      <w:r w:rsidRPr="00E273A2">
        <w:rPr>
          <w:sz w:val="24"/>
        </w:rPr>
        <w:t>. Ty budou přednostně řešeny jako samostatné cyklostezky nebo stezky pro pěší a cyklisty, případně vedeny v rámci obytných a zklidněných ulic. Cílem je bezpečně propojit všechny části města a okolní obce. Místa křížení cyklistických tras se silnicemi budou řešena tak, aby byla zajištěna bezpečnost, bezbariérovost a plynulost provozu.</w:t>
      </w:r>
    </w:p>
    <w:p w14:paraId="66F2F4E4" w14:textId="77777777" w:rsidR="008A2730" w:rsidRPr="00E273A2" w:rsidRDefault="008A2730" w:rsidP="00E273A2">
      <w:pPr>
        <w:pStyle w:val="Prosttext1"/>
        <w:spacing w:after="57" w:line="240" w:lineRule="auto"/>
        <w:ind w:left="284"/>
        <w:rPr>
          <w:sz w:val="24"/>
        </w:rPr>
      </w:pPr>
      <w:r w:rsidRPr="00E273A2">
        <w:rPr>
          <w:sz w:val="24"/>
        </w:rPr>
        <w:t>Na území města jsou vedeny cyklistické cesty nadmístního významu – páteřní regionální trasy:</w:t>
      </w:r>
    </w:p>
    <w:p w14:paraId="11A9C3A5" w14:textId="61622E44" w:rsidR="008A2730" w:rsidRPr="00E273A2" w:rsidRDefault="008A2730" w:rsidP="00E273A2">
      <w:pPr>
        <w:pStyle w:val="Prosttext1"/>
        <w:spacing w:line="240" w:lineRule="auto"/>
        <w:ind w:left="284"/>
        <w:rPr>
          <w:sz w:val="24"/>
        </w:rPr>
      </w:pPr>
      <w:r w:rsidRPr="00E273A2">
        <w:rPr>
          <w:sz w:val="24"/>
        </w:rPr>
        <w:t xml:space="preserve">- Vltavská cyklistická cesta </w:t>
      </w:r>
      <w:r w:rsidR="00DC70CD" w:rsidRPr="00B63A4B">
        <w:rPr>
          <w:sz w:val="24"/>
          <w:highlight w:val="green"/>
        </w:rPr>
        <w:t xml:space="preserve">– </w:t>
      </w:r>
      <w:r w:rsidR="00B63A4B">
        <w:rPr>
          <w:sz w:val="24"/>
          <w:highlight w:val="green"/>
        </w:rPr>
        <w:t>*</w:t>
      </w:r>
      <w:r w:rsidR="00DC70CD" w:rsidRPr="00B63A4B">
        <w:rPr>
          <w:sz w:val="24"/>
          <w:highlight w:val="green"/>
        </w:rPr>
        <w:t>dálková páteřní trasa CT7</w:t>
      </w:r>
    </w:p>
    <w:p w14:paraId="38C34B3D" w14:textId="77777777" w:rsidR="008A2730" w:rsidRPr="00E273A2" w:rsidRDefault="008A2730" w:rsidP="00E273A2">
      <w:pPr>
        <w:pStyle w:val="Prosttext1"/>
        <w:spacing w:line="240" w:lineRule="auto"/>
        <w:ind w:left="284"/>
        <w:rPr>
          <w:sz w:val="24"/>
        </w:rPr>
      </w:pPr>
      <w:r w:rsidRPr="00E273A2">
        <w:rPr>
          <w:sz w:val="24"/>
        </w:rPr>
        <w:t xml:space="preserve">- cyklostezka směrem na Olovnici </w:t>
      </w:r>
    </w:p>
    <w:p w14:paraId="372A22C6" w14:textId="77777777" w:rsidR="008A2730" w:rsidRPr="00E273A2" w:rsidRDefault="008A2730" w:rsidP="00E273A2">
      <w:pPr>
        <w:pStyle w:val="Prosttext1"/>
        <w:spacing w:line="240" w:lineRule="auto"/>
        <w:ind w:left="284"/>
        <w:rPr>
          <w:sz w:val="24"/>
        </w:rPr>
      </w:pPr>
      <w:r w:rsidRPr="00E273A2">
        <w:rPr>
          <w:sz w:val="24"/>
        </w:rPr>
        <w:t xml:space="preserve">- cyklostezka směrem na Otvovice </w:t>
      </w:r>
    </w:p>
    <w:p w14:paraId="6684E7EF" w14:textId="7CE181A0" w:rsidR="008A2730" w:rsidRDefault="008A2730" w:rsidP="00E273A2">
      <w:pPr>
        <w:pStyle w:val="Prosttext1"/>
        <w:spacing w:before="120" w:after="120" w:line="240" w:lineRule="auto"/>
        <w:ind w:left="284"/>
        <w:rPr>
          <w:i/>
          <w:sz w:val="24"/>
        </w:rPr>
      </w:pPr>
      <w:r w:rsidRPr="00E273A2">
        <w:rPr>
          <w:i/>
          <w:sz w:val="24"/>
        </w:rPr>
        <w:t>Poznámka: pojem „cyklistické cesty“ je užíván pro cyklistickou dopravu bez rozlišení na  cyklostezky a cyklotrasy.</w:t>
      </w:r>
      <w:r w:rsidR="00E273A2" w:rsidRPr="00E273A2">
        <w:rPr>
          <w:i/>
          <w:sz w:val="24"/>
        </w:rPr>
        <w:t>"</w:t>
      </w:r>
    </w:p>
    <w:p w14:paraId="0D9104DB" w14:textId="6BDF8236" w:rsidR="00706F79" w:rsidRDefault="007E2A5F" w:rsidP="00B51FCC">
      <w:pPr>
        <w:pStyle w:val="Zkladntext"/>
        <w:numPr>
          <w:ilvl w:val="0"/>
          <w:numId w:val="2"/>
        </w:numPr>
        <w:overflowPunct/>
        <w:autoSpaceDE/>
        <w:autoSpaceDN/>
        <w:adjustRightInd/>
        <w:spacing w:before="120" w:after="0"/>
        <w:ind w:left="284" w:hanging="284"/>
        <w:textAlignment w:val="auto"/>
        <w:rPr>
          <w:rFonts w:eastAsia="MS Mincho"/>
          <w:szCs w:val="24"/>
        </w:rPr>
      </w:pPr>
      <w:r w:rsidRPr="00706F79">
        <w:rPr>
          <w:b/>
          <w:szCs w:val="24"/>
        </w:rPr>
        <w:t xml:space="preserve">V kapitole 4.1) </w:t>
      </w:r>
      <w:r w:rsidRPr="00706F79">
        <w:rPr>
          <w:szCs w:val="24"/>
        </w:rPr>
        <w:t xml:space="preserve">Dopravní infrastruktura, v podkapitole nazvané "Pěší doprava", </w:t>
      </w:r>
      <w:r w:rsidR="006A0C7E" w:rsidRPr="00706F79">
        <w:rPr>
          <w:szCs w:val="24"/>
        </w:rPr>
        <w:t xml:space="preserve">se  v druhém odstavci </w:t>
      </w:r>
      <w:r w:rsidR="006A0C7E">
        <w:rPr>
          <w:szCs w:val="24"/>
        </w:rPr>
        <w:t>za slovo „dále“</w:t>
      </w:r>
      <w:r w:rsidR="008C4209">
        <w:rPr>
          <w:szCs w:val="24"/>
        </w:rPr>
        <w:t xml:space="preserve"> doplňují slova</w:t>
      </w:r>
      <w:r w:rsidRPr="00706F79">
        <w:rPr>
          <w:szCs w:val="24"/>
        </w:rPr>
        <w:t xml:space="preserve"> </w:t>
      </w:r>
      <w:r w:rsidR="00706F79" w:rsidRPr="00706F79">
        <w:rPr>
          <w:szCs w:val="24"/>
        </w:rPr>
        <w:t>"</w:t>
      </w:r>
      <w:r w:rsidR="008C4209">
        <w:rPr>
          <w:rFonts w:eastAsia="MS Mincho"/>
          <w:szCs w:val="24"/>
        </w:rPr>
        <w:t>dílčími návrhy</w:t>
      </w:r>
      <w:r w:rsidR="00706F79" w:rsidRPr="00706F79">
        <w:rPr>
          <w:rFonts w:eastAsia="MS Mincho"/>
          <w:szCs w:val="24"/>
        </w:rPr>
        <w:t>"</w:t>
      </w:r>
      <w:r w:rsidR="008C4209">
        <w:rPr>
          <w:rFonts w:eastAsia="MS Mincho"/>
          <w:szCs w:val="24"/>
        </w:rPr>
        <w:t>.</w:t>
      </w:r>
    </w:p>
    <w:p w14:paraId="32106D65" w14:textId="57962161" w:rsidR="006A0C7E" w:rsidRPr="00622DB6" w:rsidRDefault="00622DB6" w:rsidP="006A0C7E">
      <w:pPr>
        <w:pStyle w:val="Zkladntext"/>
        <w:numPr>
          <w:ilvl w:val="0"/>
          <w:numId w:val="2"/>
        </w:numPr>
        <w:overflowPunct/>
        <w:autoSpaceDE/>
        <w:autoSpaceDN/>
        <w:adjustRightInd/>
        <w:spacing w:before="120" w:after="0"/>
        <w:ind w:left="284" w:hanging="284"/>
        <w:textAlignment w:val="auto"/>
        <w:rPr>
          <w:szCs w:val="24"/>
          <w:highlight w:val="green"/>
        </w:rPr>
      </w:pPr>
      <w:r>
        <w:rPr>
          <w:b/>
          <w:szCs w:val="24"/>
          <w:highlight w:val="green"/>
        </w:rPr>
        <w:t>*</w:t>
      </w:r>
      <w:r w:rsidR="006A0C7E" w:rsidRPr="00622DB6">
        <w:rPr>
          <w:b/>
          <w:szCs w:val="24"/>
          <w:highlight w:val="green"/>
        </w:rPr>
        <w:t xml:space="preserve">V kapitole 4.1) </w:t>
      </w:r>
      <w:r w:rsidR="006A0C7E" w:rsidRPr="00622DB6">
        <w:rPr>
          <w:szCs w:val="24"/>
          <w:highlight w:val="green"/>
        </w:rPr>
        <w:t>Dopravní infrastruktura, v podkapitole nazvané "Vodní doprava", se  v první větě za slova „vodní cesta“ doplňují slova "</w:t>
      </w:r>
      <w:bookmarkStart w:id="10" w:name="_Hlk176882335"/>
      <w:r w:rsidR="006A0C7E" w:rsidRPr="00622DB6">
        <w:rPr>
          <w:szCs w:val="24"/>
          <w:highlight w:val="green"/>
        </w:rPr>
        <w:t>v úseku Mělník (soutok s Labem) – Praha – Třebenice, ř. km 92,0</w:t>
      </w:r>
      <w:bookmarkEnd w:id="10"/>
      <w:r w:rsidR="006A0C7E" w:rsidRPr="00622DB6">
        <w:rPr>
          <w:szCs w:val="24"/>
          <w:highlight w:val="green"/>
        </w:rPr>
        <w:t>".</w:t>
      </w:r>
    </w:p>
    <w:p w14:paraId="30B63926" w14:textId="730B794C" w:rsidR="001105E9" w:rsidRPr="00706F79" w:rsidRDefault="001105E9" w:rsidP="00B51FCC">
      <w:pPr>
        <w:pStyle w:val="Zkladntext"/>
        <w:numPr>
          <w:ilvl w:val="0"/>
          <w:numId w:val="2"/>
        </w:numPr>
        <w:overflowPunct/>
        <w:autoSpaceDE/>
        <w:autoSpaceDN/>
        <w:adjustRightInd/>
        <w:spacing w:before="120" w:after="0"/>
        <w:ind w:left="284" w:hanging="284"/>
        <w:textAlignment w:val="auto"/>
        <w:rPr>
          <w:rFonts w:eastAsia="MS Mincho"/>
          <w:szCs w:val="24"/>
        </w:rPr>
      </w:pPr>
      <w:r w:rsidRPr="00706F79">
        <w:rPr>
          <w:b/>
          <w:szCs w:val="24"/>
        </w:rPr>
        <w:t xml:space="preserve">V kapitole </w:t>
      </w:r>
      <w:r>
        <w:rPr>
          <w:b/>
          <w:szCs w:val="24"/>
        </w:rPr>
        <w:t>5.3</w:t>
      </w:r>
      <w:r w:rsidRPr="00706F79">
        <w:rPr>
          <w:b/>
          <w:szCs w:val="24"/>
        </w:rPr>
        <w:t xml:space="preserve">) </w:t>
      </w:r>
      <w:r>
        <w:rPr>
          <w:szCs w:val="24"/>
        </w:rPr>
        <w:t xml:space="preserve">Prostupnost krajiny, </w:t>
      </w:r>
      <w:r w:rsidRPr="00706F79">
        <w:rPr>
          <w:szCs w:val="24"/>
        </w:rPr>
        <w:t>se v</w:t>
      </w:r>
      <w:r>
        <w:rPr>
          <w:szCs w:val="24"/>
        </w:rPr>
        <w:t xml:space="preserve"> prvním</w:t>
      </w:r>
      <w:r w:rsidRPr="00706F79">
        <w:rPr>
          <w:szCs w:val="24"/>
        </w:rPr>
        <w:t xml:space="preserve"> odstavci doplňuje druhá věta tohoto znění: "</w:t>
      </w:r>
      <w:r w:rsidRPr="00706F79">
        <w:rPr>
          <w:rFonts w:eastAsia="MS Mincho"/>
          <w:szCs w:val="24"/>
        </w:rPr>
        <w:t xml:space="preserve">Tato síť je doplněna sítí navržených </w:t>
      </w:r>
      <w:r>
        <w:rPr>
          <w:rFonts w:eastAsia="MS Mincho"/>
          <w:szCs w:val="24"/>
        </w:rPr>
        <w:t xml:space="preserve">cest, </w:t>
      </w:r>
      <w:r w:rsidRPr="00706F79">
        <w:rPr>
          <w:rFonts w:eastAsia="MS Mincho"/>
          <w:szCs w:val="24"/>
        </w:rPr>
        <w:t>stezek a pěšin."</w:t>
      </w:r>
    </w:p>
    <w:p w14:paraId="34E2CC2C" w14:textId="51EAB8DB" w:rsidR="007E2A5F" w:rsidRDefault="00161DFF" w:rsidP="00B51FCC">
      <w:pPr>
        <w:pStyle w:val="Zkladntext"/>
        <w:numPr>
          <w:ilvl w:val="0"/>
          <w:numId w:val="2"/>
        </w:numPr>
        <w:overflowPunct/>
        <w:autoSpaceDE/>
        <w:autoSpaceDN/>
        <w:adjustRightInd/>
        <w:spacing w:before="120" w:after="0"/>
        <w:ind w:left="284" w:hanging="284"/>
        <w:textAlignment w:val="auto"/>
        <w:rPr>
          <w:szCs w:val="24"/>
        </w:rPr>
      </w:pPr>
      <w:r w:rsidRPr="00706F79">
        <w:rPr>
          <w:b/>
          <w:szCs w:val="24"/>
        </w:rPr>
        <w:t xml:space="preserve">V </w:t>
      </w:r>
      <w:r w:rsidRPr="00161DFF">
        <w:rPr>
          <w:b/>
          <w:szCs w:val="24"/>
        </w:rPr>
        <w:t>kapitole 5.8)</w:t>
      </w:r>
      <w:r>
        <w:rPr>
          <w:szCs w:val="24"/>
        </w:rPr>
        <w:t xml:space="preserve"> </w:t>
      </w:r>
      <w:r w:rsidRPr="00161DFF">
        <w:rPr>
          <w:szCs w:val="24"/>
        </w:rPr>
        <w:t>Vymezení ploch změn v krajině</w:t>
      </w:r>
      <w:r>
        <w:rPr>
          <w:szCs w:val="24"/>
        </w:rPr>
        <w:t>, se doplňují poslední dva odstavce tohoto znění:</w:t>
      </w:r>
    </w:p>
    <w:p w14:paraId="03F29A51" w14:textId="452069D5" w:rsidR="00161DFF" w:rsidRPr="00161DFF" w:rsidRDefault="00161DFF" w:rsidP="00161DFF">
      <w:pPr>
        <w:pStyle w:val="Prosttext1"/>
        <w:spacing w:line="240" w:lineRule="auto"/>
        <w:ind w:left="284"/>
        <w:rPr>
          <w:sz w:val="24"/>
        </w:rPr>
      </w:pPr>
      <w:r>
        <w:rPr>
          <w:b/>
        </w:rPr>
        <w:t>"</w:t>
      </w:r>
      <w:r w:rsidRPr="00161DFF">
        <w:rPr>
          <w:sz w:val="24"/>
        </w:rPr>
        <w:t xml:space="preserve">K23 (PV  Veřejné prostranství) – Minice - Pod Nehoštěm </w:t>
      </w:r>
    </w:p>
    <w:p w14:paraId="0D16BB0B" w14:textId="0586CE5E" w:rsidR="00161DFF" w:rsidRPr="00161DFF" w:rsidRDefault="00161DFF" w:rsidP="00161DFF">
      <w:pPr>
        <w:pStyle w:val="Prosttext1"/>
        <w:spacing w:line="240" w:lineRule="auto"/>
        <w:ind w:left="284"/>
        <w:rPr>
          <w:sz w:val="24"/>
        </w:rPr>
      </w:pPr>
      <w:r>
        <w:rPr>
          <w:sz w:val="24"/>
        </w:rPr>
        <w:t xml:space="preserve">   - </w:t>
      </w:r>
      <w:r w:rsidRPr="00161DFF">
        <w:rPr>
          <w:sz w:val="24"/>
        </w:rPr>
        <w:t>plocha je určena pro realizaci cesty v krajině.</w:t>
      </w:r>
    </w:p>
    <w:p w14:paraId="25814F79" w14:textId="20FF7F01" w:rsidR="00161DFF" w:rsidRPr="00161DFF" w:rsidRDefault="00161DFF" w:rsidP="00161DFF">
      <w:pPr>
        <w:pStyle w:val="Prosttext1"/>
        <w:spacing w:line="240" w:lineRule="auto"/>
        <w:ind w:left="284"/>
        <w:rPr>
          <w:sz w:val="24"/>
        </w:rPr>
      </w:pPr>
      <w:r>
        <w:rPr>
          <w:sz w:val="24"/>
        </w:rPr>
        <w:t xml:space="preserve"> </w:t>
      </w:r>
      <w:r w:rsidRPr="00161DFF">
        <w:rPr>
          <w:sz w:val="24"/>
        </w:rPr>
        <w:t xml:space="preserve">K24 (PV  Veřejné prostranství) – Minice – Kralupy nad Vltavou - Pod Nehoštěm </w:t>
      </w:r>
    </w:p>
    <w:p w14:paraId="6CD2AA99" w14:textId="1FA79596" w:rsidR="00161DFF" w:rsidRPr="00161DFF" w:rsidRDefault="00161DFF" w:rsidP="00161DFF">
      <w:pPr>
        <w:pStyle w:val="Prosttext1"/>
        <w:spacing w:line="240" w:lineRule="auto"/>
        <w:ind w:left="284"/>
        <w:rPr>
          <w:sz w:val="24"/>
        </w:rPr>
      </w:pPr>
      <w:r>
        <w:rPr>
          <w:sz w:val="24"/>
        </w:rPr>
        <w:t xml:space="preserve">  - </w:t>
      </w:r>
      <w:r w:rsidRPr="00161DFF">
        <w:rPr>
          <w:sz w:val="24"/>
        </w:rPr>
        <w:t>plocha je určena pro realizaci cesty v krajině."</w:t>
      </w:r>
    </w:p>
    <w:p w14:paraId="34C28F03" w14:textId="6DE9A948" w:rsidR="00161DFF" w:rsidRPr="006006EC" w:rsidRDefault="00161DFF" w:rsidP="00EB1528">
      <w:pPr>
        <w:pStyle w:val="Zkladntext"/>
        <w:numPr>
          <w:ilvl w:val="0"/>
          <w:numId w:val="2"/>
        </w:numPr>
        <w:tabs>
          <w:tab w:val="left" w:pos="426"/>
        </w:tabs>
        <w:overflowPunct/>
        <w:autoSpaceDE/>
        <w:autoSpaceDN/>
        <w:adjustRightInd/>
        <w:spacing w:before="120" w:after="0"/>
        <w:ind w:left="426" w:hanging="426"/>
        <w:textAlignment w:val="auto"/>
        <w:rPr>
          <w:szCs w:val="24"/>
        </w:rPr>
      </w:pPr>
      <w:r w:rsidRPr="00706F79">
        <w:rPr>
          <w:b/>
          <w:szCs w:val="24"/>
        </w:rPr>
        <w:t xml:space="preserve">V </w:t>
      </w:r>
      <w:r w:rsidRPr="00161DFF">
        <w:rPr>
          <w:b/>
          <w:szCs w:val="24"/>
        </w:rPr>
        <w:t xml:space="preserve">kapitole </w:t>
      </w:r>
      <w:r w:rsidR="006006EC" w:rsidRPr="006006EC">
        <w:rPr>
          <w:b/>
          <w:szCs w:val="24"/>
        </w:rPr>
        <w:t>6.1)</w:t>
      </w:r>
      <w:r w:rsidR="00C06C53">
        <w:rPr>
          <w:b/>
          <w:szCs w:val="24"/>
        </w:rPr>
        <w:t xml:space="preserve"> </w:t>
      </w:r>
      <w:r w:rsidR="006006EC" w:rsidRPr="006006EC">
        <w:rPr>
          <w:szCs w:val="24"/>
        </w:rPr>
        <w:t>Definice pojmů, použitých v podmínkách pro využití ploch</w:t>
      </w:r>
      <w:r w:rsidR="006006EC">
        <w:rPr>
          <w:szCs w:val="24"/>
        </w:rPr>
        <w:t xml:space="preserve">, se doplňují </w:t>
      </w:r>
      <w:r w:rsidR="00C06C53">
        <w:rPr>
          <w:szCs w:val="24"/>
        </w:rPr>
        <w:t xml:space="preserve">následující </w:t>
      </w:r>
      <w:r w:rsidR="006006EC" w:rsidRPr="006006EC">
        <w:rPr>
          <w:szCs w:val="24"/>
        </w:rPr>
        <w:t>definice pojmů:</w:t>
      </w:r>
    </w:p>
    <w:p w14:paraId="24D8D4FB" w14:textId="21D34E5A" w:rsidR="00C86427" w:rsidRDefault="006006EC" w:rsidP="00C86427">
      <w:pPr>
        <w:pStyle w:val="Prosttext1"/>
        <w:numPr>
          <w:ilvl w:val="0"/>
          <w:numId w:val="29"/>
        </w:numPr>
        <w:spacing w:after="57" w:line="240" w:lineRule="auto"/>
        <w:ind w:left="567" w:hanging="283"/>
        <w:rPr>
          <w:sz w:val="24"/>
        </w:rPr>
      </w:pPr>
      <w:r w:rsidRPr="0039377B">
        <w:rPr>
          <w:sz w:val="24"/>
        </w:rPr>
        <w:t>"</w:t>
      </w:r>
      <w:r w:rsidR="00C86427" w:rsidRPr="006006EC">
        <w:rPr>
          <w:sz w:val="24"/>
        </w:rPr>
        <w:t>cesta v krajině (polní a lesní)  = druh účelové komunikace sloužící převážně zemědělské a lesní výrobě, současně slouží ke zpřístupnění krajiny a propojení důležitých bodů ve volné krajině s ohledem na vedení </w:t>
      </w:r>
      <w:hyperlink r:id="rId11" w:tooltip="Turistická značka" w:history="1">
        <w:r w:rsidR="00C86427" w:rsidRPr="006006EC">
          <w:rPr>
            <w:sz w:val="24"/>
          </w:rPr>
          <w:t>turistických tras</w:t>
        </w:r>
      </w:hyperlink>
      <w:r w:rsidR="00C86427" w:rsidRPr="006006EC">
        <w:rPr>
          <w:sz w:val="24"/>
        </w:rPr>
        <w:t> (pěších, cyklistických, jezdeckých); obvykle se jako polní a lesní cesty označují zpevněné i nezpevněné komunikace v krajině, které nejsou evidovány jako silnice ani jako místní komunikace a umožňují provoz motorových vozidel</w:t>
      </w:r>
      <w:r w:rsidR="00C86427">
        <w:rPr>
          <w:sz w:val="24"/>
        </w:rPr>
        <w:t>,</w:t>
      </w:r>
    </w:p>
    <w:p w14:paraId="3646E926" w14:textId="2D6F5A5B" w:rsidR="006006EC" w:rsidRPr="006006EC" w:rsidRDefault="006006EC" w:rsidP="0039377B">
      <w:pPr>
        <w:pStyle w:val="Prosttext1"/>
        <w:numPr>
          <w:ilvl w:val="0"/>
          <w:numId w:val="29"/>
        </w:numPr>
        <w:spacing w:after="57" w:line="240" w:lineRule="auto"/>
        <w:ind w:left="567" w:hanging="283"/>
        <w:rPr>
          <w:sz w:val="24"/>
        </w:rPr>
      </w:pPr>
      <w:r w:rsidRPr="006006EC">
        <w:rPr>
          <w:sz w:val="24"/>
        </w:rPr>
        <w:t>nezpevněná stezka a pěšina = je to taková stezka a pěšina, jejíž povrch je výhradně přírodní (přirozené podloží, kámen, dřevo)</w:t>
      </w:r>
    </w:p>
    <w:p w14:paraId="7DC637AC" w14:textId="2559A884" w:rsidR="006006EC" w:rsidRPr="006006EC" w:rsidRDefault="006006EC" w:rsidP="0039377B">
      <w:pPr>
        <w:pStyle w:val="Prosttext1"/>
        <w:numPr>
          <w:ilvl w:val="0"/>
          <w:numId w:val="29"/>
        </w:numPr>
        <w:spacing w:after="57" w:line="240" w:lineRule="auto"/>
        <w:ind w:left="567" w:hanging="283"/>
        <w:rPr>
          <w:sz w:val="24"/>
        </w:rPr>
      </w:pPr>
      <w:r w:rsidRPr="006006EC">
        <w:rPr>
          <w:sz w:val="24"/>
        </w:rPr>
        <w:t>pěšina =  druh účelové komunikace - úzká vyšlapaná cestička v přírodním terénu, která neumožňuje provoz motorových vozidel a je určená převážně pro pěší provoz; bývá nezpevněná,</w:t>
      </w:r>
    </w:p>
    <w:p w14:paraId="5B951AD2" w14:textId="633FDB9E" w:rsidR="006006EC" w:rsidRPr="006006EC" w:rsidRDefault="006006EC" w:rsidP="0039377B">
      <w:pPr>
        <w:pStyle w:val="Prosttext1"/>
        <w:numPr>
          <w:ilvl w:val="0"/>
          <w:numId w:val="29"/>
        </w:numPr>
        <w:spacing w:after="57" w:line="240" w:lineRule="auto"/>
        <w:ind w:left="567" w:hanging="283"/>
        <w:rPr>
          <w:sz w:val="24"/>
        </w:rPr>
      </w:pPr>
      <w:r w:rsidRPr="006006EC">
        <w:rPr>
          <w:sz w:val="24"/>
        </w:rPr>
        <w:t>stezka  =  druh účelové komunikace, která obvykle neumožňuje provoz motorových vozidel; může být zpevněná i nezpevněná</w:t>
      </w:r>
      <w:r w:rsidR="00C86427">
        <w:rPr>
          <w:sz w:val="24"/>
        </w:rPr>
        <w:t>.“</w:t>
      </w:r>
    </w:p>
    <w:p w14:paraId="1BA3B98B" w14:textId="0BC51A48" w:rsidR="006006EC" w:rsidRPr="00C737AD" w:rsidRDefault="006006EC" w:rsidP="006006EC">
      <w:pPr>
        <w:pStyle w:val="Zkladntext"/>
        <w:numPr>
          <w:ilvl w:val="0"/>
          <w:numId w:val="2"/>
        </w:numPr>
        <w:tabs>
          <w:tab w:val="left" w:pos="426"/>
        </w:tabs>
        <w:overflowPunct/>
        <w:autoSpaceDE/>
        <w:autoSpaceDN/>
        <w:adjustRightInd/>
        <w:spacing w:before="120" w:after="0"/>
        <w:ind w:left="341" w:hanging="284"/>
        <w:jc w:val="both"/>
        <w:textAlignment w:val="auto"/>
        <w:rPr>
          <w:bCs/>
        </w:rPr>
      </w:pPr>
      <w:bookmarkStart w:id="11" w:name="_Hlk85623365"/>
      <w:bookmarkStart w:id="12" w:name="_Hlk153964860"/>
      <w:r w:rsidRPr="00706F79">
        <w:rPr>
          <w:b/>
          <w:szCs w:val="24"/>
        </w:rPr>
        <w:t xml:space="preserve">V </w:t>
      </w:r>
      <w:r w:rsidRPr="00161DFF">
        <w:rPr>
          <w:b/>
          <w:szCs w:val="24"/>
        </w:rPr>
        <w:t xml:space="preserve">kapitole </w:t>
      </w:r>
      <w:r w:rsidRPr="006006EC">
        <w:rPr>
          <w:b/>
          <w:szCs w:val="24"/>
        </w:rPr>
        <w:t>6.</w:t>
      </w:r>
      <w:r>
        <w:rPr>
          <w:b/>
        </w:rPr>
        <w:t>2</w:t>
      </w:r>
      <w:r w:rsidRPr="006006EC">
        <w:rPr>
          <w:b/>
          <w:szCs w:val="24"/>
        </w:rPr>
        <w:t>)</w:t>
      </w:r>
      <w:r>
        <w:rPr>
          <w:b/>
        </w:rPr>
        <w:t xml:space="preserve"> </w:t>
      </w:r>
      <w:r w:rsidRPr="006006EC">
        <w:t>Podmínky pro využití ploch s rozdílným z</w:t>
      </w:r>
      <w:r>
        <w:t>p</w:t>
      </w:r>
      <w:r w:rsidRPr="006006EC">
        <w:t xml:space="preserve">ůsobem využití, </w:t>
      </w:r>
      <w:r>
        <w:t>v odstavci nazvaném "</w:t>
      </w:r>
      <w:r w:rsidRPr="006006EC">
        <w:rPr>
          <w:bCs/>
        </w:rPr>
        <w:t>ZS</w:t>
      </w:r>
      <w:r w:rsidRPr="006006EC">
        <w:rPr>
          <w:bCs/>
          <w:vertAlign w:val="subscript"/>
        </w:rPr>
        <w:t>1</w:t>
      </w:r>
      <w:r w:rsidRPr="006006EC">
        <w:rPr>
          <w:bCs/>
        </w:rPr>
        <w:t xml:space="preserve"> - ZELEŇ SÍDELNÍ – VEŘEJNÁ, PARKY</w:t>
      </w:r>
      <w:r>
        <w:rPr>
          <w:bCs/>
        </w:rPr>
        <w:t xml:space="preserve">" se v pododstavci Podmínky </w:t>
      </w:r>
      <w:r w:rsidRPr="00C737AD">
        <w:rPr>
          <w:bCs/>
        </w:rPr>
        <w:t>doplňuje pátá odrážka tohoto znění:</w:t>
      </w:r>
    </w:p>
    <w:p w14:paraId="6C2D4DC7" w14:textId="5825877B" w:rsidR="00C737AD" w:rsidRDefault="00C737AD" w:rsidP="0039377B">
      <w:pPr>
        <w:pStyle w:val="Prosttext1"/>
        <w:numPr>
          <w:ilvl w:val="0"/>
          <w:numId w:val="29"/>
        </w:numPr>
        <w:spacing w:after="57" w:line="240" w:lineRule="auto"/>
        <w:ind w:left="567" w:hanging="283"/>
        <w:rPr>
          <w:sz w:val="24"/>
        </w:rPr>
      </w:pPr>
      <w:r w:rsidRPr="00C737AD">
        <w:rPr>
          <w:sz w:val="24"/>
        </w:rPr>
        <w:lastRenderedPageBreak/>
        <w:t>" u pozemků p.č. 68, 636, 81/160, 82, 83/1, 83/130 k.ú. Lobeček, na kterých je umístěn Park čtyř ročních období, je třeba zachovávat přírodní charakter lokality a upřednostňovat zpevňování cest propustnými materiály."</w:t>
      </w:r>
    </w:p>
    <w:p w14:paraId="293F48C7" w14:textId="00079268" w:rsidR="00B63A4B" w:rsidRPr="00B63A4B" w:rsidRDefault="00B63A4B" w:rsidP="00B63A4B">
      <w:pPr>
        <w:pStyle w:val="Zkladntext"/>
        <w:numPr>
          <w:ilvl w:val="0"/>
          <w:numId w:val="2"/>
        </w:numPr>
        <w:tabs>
          <w:tab w:val="left" w:pos="426"/>
        </w:tabs>
        <w:overflowPunct/>
        <w:autoSpaceDE/>
        <w:autoSpaceDN/>
        <w:adjustRightInd/>
        <w:spacing w:before="120" w:after="0"/>
        <w:ind w:left="341" w:hanging="284"/>
        <w:jc w:val="both"/>
        <w:textAlignment w:val="auto"/>
        <w:rPr>
          <w:bCs/>
          <w:highlight w:val="green"/>
        </w:rPr>
      </w:pPr>
      <w:r>
        <w:rPr>
          <w:b/>
          <w:szCs w:val="24"/>
          <w:highlight w:val="green"/>
        </w:rPr>
        <w:t>*</w:t>
      </w:r>
      <w:r w:rsidRPr="00B63A4B">
        <w:rPr>
          <w:b/>
          <w:szCs w:val="24"/>
          <w:highlight w:val="green"/>
        </w:rPr>
        <w:t>V kapitole 6.</w:t>
      </w:r>
      <w:r w:rsidRPr="00B63A4B">
        <w:rPr>
          <w:b/>
          <w:highlight w:val="green"/>
        </w:rPr>
        <w:t>2</w:t>
      </w:r>
      <w:r w:rsidRPr="00B63A4B">
        <w:rPr>
          <w:b/>
          <w:szCs w:val="24"/>
          <w:highlight w:val="green"/>
        </w:rPr>
        <w:t>)</w:t>
      </w:r>
      <w:r w:rsidRPr="00B63A4B">
        <w:rPr>
          <w:b/>
          <w:highlight w:val="green"/>
        </w:rPr>
        <w:t xml:space="preserve"> </w:t>
      </w:r>
      <w:r w:rsidRPr="00B63A4B">
        <w:rPr>
          <w:highlight w:val="green"/>
        </w:rPr>
        <w:t>Podmínky pro využití ploch s rozdílným způsobem využití, v odstavci nazvaném "</w:t>
      </w:r>
      <w:r w:rsidRPr="00B63A4B">
        <w:rPr>
          <w:bCs/>
          <w:highlight w:val="green"/>
        </w:rPr>
        <w:t>W – VODNÍ PLOCHY" se v pododstavci Hlavní využití doplňuje druhá odrážka tohoto znění:</w:t>
      </w:r>
    </w:p>
    <w:p w14:paraId="42223109" w14:textId="291CBC84" w:rsidR="00B63A4B" w:rsidRPr="00B63A4B" w:rsidRDefault="00B63A4B" w:rsidP="00B63A4B">
      <w:pPr>
        <w:pStyle w:val="Prosttext1"/>
        <w:widowControl/>
        <w:numPr>
          <w:ilvl w:val="0"/>
          <w:numId w:val="31"/>
        </w:numPr>
        <w:spacing w:line="240" w:lineRule="auto"/>
        <w:jc w:val="left"/>
        <w:textAlignment w:val="auto"/>
        <w:rPr>
          <w:b/>
          <w:bCs/>
          <w:sz w:val="24"/>
          <w:highlight w:val="green"/>
        </w:rPr>
      </w:pPr>
      <w:r w:rsidRPr="00B63A4B">
        <w:rPr>
          <w:sz w:val="24"/>
          <w:highlight w:val="green"/>
        </w:rPr>
        <w:t>" stavby pro vodní dopravu (dopravní infrastrukturu vodní)“.</w:t>
      </w:r>
    </w:p>
    <w:bookmarkEnd w:id="11"/>
    <w:p w14:paraId="2CD92083" w14:textId="77777777" w:rsidR="00C737AD" w:rsidRDefault="00C737AD" w:rsidP="00C737AD">
      <w:pPr>
        <w:pStyle w:val="Zkladntext"/>
        <w:numPr>
          <w:ilvl w:val="0"/>
          <w:numId w:val="2"/>
        </w:numPr>
        <w:tabs>
          <w:tab w:val="left" w:pos="426"/>
        </w:tabs>
        <w:overflowPunct/>
        <w:autoSpaceDE/>
        <w:autoSpaceDN/>
        <w:adjustRightInd/>
        <w:spacing w:before="120" w:after="0"/>
        <w:ind w:left="341" w:hanging="284"/>
        <w:jc w:val="both"/>
        <w:textAlignment w:val="auto"/>
      </w:pPr>
      <w:r w:rsidRPr="00706F79">
        <w:rPr>
          <w:b/>
          <w:szCs w:val="24"/>
        </w:rPr>
        <w:t xml:space="preserve">V </w:t>
      </w:r>
      <w:r w:rsidRPr="00161DFF">
        <w:rPr>
          <w:b/>
          <w:szCs w:val="24"/>
        </w:rPr>
        <w:t>kapitole</w:t>
      </w:r>
      <w:r>
        <w:rPr>
          <w:b/>
        </w:rPr>
        <w:t xml:space="preserve"> 7</w:t>
      </w:r>
      <w:r w:rsidRPr="006006EC">
        <w:rPr>
          <w:b/>
          <w:szCs w:val="24"/>
        </w:rPr>
        <w:t>)</w:t>
      </w:r>
      <w:r>
        <w:rPr>
          <w:b/>
        </w:rPr>
        <w:t xml:space="preserve"> </w:t>
      </w:r>
      <w:r w:rsidRPr="00C737AD">
        <w:t>Vymezení veřejně prospěšných staveb, veřejně prospěšných opatření, staveb a opatření k zajišťování obrany a bezpečnosti státu a ploch pro asanaci, pro které lze práva k pozemkům a stavbám vyvlastnit</w:t>
      </w:r>
      <w:r>
        <w:t xml:space="preserve">, se </w:t>
      </w:r>
    </w:p>
    <w:p w14:paraId="74437D87" w14:textId="20C0FD4F" w:rsidR="006006EC" w:rsidRDefault="00C737AD" w:rsidP="00C737AD">
      <w:pPr>
        <w:pStyle w:val="Zkladntext"/>
        <w:tabs>
          <w:tab w:val="left" w:pos="426"/>
        </w:tabs>
        <w:overflowPunct/>
        <w:autoSpaceDE/>
        <w:autoSpaceDN/>
        <w:adjustRightInd/>
        <w:spacing w:before="120" w:after="0"/>
        <w:ind w:left="341"/>
        <w:jc w:val="both"/>
        <w:textAlignment w:val="auto"/>
      </w:pPr>
      <w:r>
        <w:t>v odstavci nazvaném "Místní komunikace" vypouští první odrážka tohoto znění:</w:t>
      </w:r>
    </w:p>
    <w:p w14:paraId="00C0EEFE" w14:textId="70AAE4CA" w:rsidR="00C737AD" w:rsidRPr="00C737AD" w:rsidRDefault="00C737AD" w:rsidP="0039377B">
      <w:pPr>
        <w:pStyle w:val="Prosttext1"/>
        <w:numPr>
          <w:ilvl w:val="0"/>
          <w:numId w:val="29"/>
        </w:numPr>
        <w:spacing w:after="57" w:line="240" w:lineRule="auto"/>
        <w:ind w:left="567" w:hanging="283"/>
        <w:rPr>
          <w:sz w:val="24"/>
        </w:rPr>
      </w:pPr>
      <w:r>
        <w:rPr>
          <w:sz w:val="24"/>
        </w:rPr>
        <w:t>"</w:t>
      </w:r>
      <w:r w:rsidRPr="00C737AD">
        <w:rPr>
          <w:sz w:val="24"/>
        </w:rPr>
        <w:t>místní komunikace k ČOV Olovnice (Z01)</w:t>
      </w:r>
      <w:r>
        <w:rPr>
          <w:sz w:val="24"/>
        </w:rPr>
        <w:t>"</w:t>
      </w:r>
    </w:p>
    <w:p w14:paraId="6D34C33C" w14:textId="70947D84" w:rsidR="00C737AD" w:rsidRDefault="00C737AD" w:rsidP="00C737AD">
      <w:pPr>
        <w:pStyle w:val="Zkladntext"/>
        <w:tabs>
          <w:tab w:val="left" w:pos="426"/>
        </w:tabs>
        <w:overflowPunct/>
        <w:autoSpaceDE/>
        <w:autoSpaceDN/>
        <w:adjustRightInd/>
        <w:spacing w:before="120" w:after="0"/>
        <w:ind w:left="341"/>
        <w:jc w:val="both"/>
        <w:textAlignment w:val="auto"/>
      </w:pPr>
      <w:r>
        <w:t>doplňuje odstavec nazvaný "Účelové komunikace" tohoto znění:</w:t>
      </w:r>
    </w:p>
    <w:p w14:paraId="59811739" w14:textId="385CCC66" w:rsidR="00C737AD" w:rsidRDefault="00C737AD" w:rsidP="0039377B">
      <w:pPr>
        <w:pStyle w:val="Prosttext1"/>
        <w:numPr>
          <w:ilvl w:val="0"/>
          <w:numId w:val="29"/>
        </w:numPr>
        <w:spacing w:after="57" w:line="240" w:lineRule="auto"/>
        <w:ind w:left="567" w:hanging="283"/>
        <w:rPr>
          <w:sz w:val="24"/>
        </w:rPr>
      </w:pPr>
      <w:r>
        <w:rPr>
          <w:sz w:val="24"/>
        </w:rPr>
        <w:t>"</w:t>
      </w:r>
      <w:r w:rsidRPr="00C737AD">
        <w:rPr>
          <w:sz w:val="24"/>
        </w:rPr>
        <w:t xml:space="preserve">dvě cesty </w:t>
      </w:r>
      <w:r w:rsidR="00C14C89">
        <w:rPr>
          <w:sz w:val="24"/>
        </w:rPr>
        <w:t xml:space="preserve">v </w:t>
      </w:r>
      <w:r w:rsidRPr="00C737AD">
        <w:rPr>
          <w:sz w:val="24"/>
        </w:rPr>
        <w:t>krajině v území pod Nehoštěm (K23 a K24)</w:t>
      </w:r>
      <w:r>
        <w:rPr>
          <w:sz w:val="24"/>
        </w:rPr>
        <w:t>"</w:t>
      </w:r>
    </w:p>
    <w:p w14:paraId="44D75459" w14:textId="08A223A5" w:rsidR="00C737AD" w:rsidRPr="00C737AD" w:rsidRDefault="00C737AD" w:rsidP="00C737AD">
      <w:pPr>
        <w:pStyle w:val="Zkladntext"/>
        <w:tabs>
          <w:tab w:val="left" w:pos="426"/>
        </w:tabs>
        <w:overflowPunct/>
        <w:autoSpaceDE/>
        <w:autoSpaceDN/>
        <w:adjustRightInd/>
        <w:spacing w:before="120" w:after="0"/>
        <w:ind w:left="341"/>
        <w:jc w:val="both"/>
        <w:textAlignment w:val="auto"/>
      </w:pPr>
      <w:r>
        <w:t xml:space="preserve">vypouští celý odstavec nazvaný "Pěší a cyklistické trasy" </w:t>
      </w:r>
    </w:p>
    <w:p w14:paraId="6B169507" w14:textId="4F3E1A4E" w:rsidR="00C737AD" w:rsidRDefault="00C737AD" w:rsidP="00C737AD">
      <w:pPr>
        <w:pStyle w:val="Zkladntext"/>
        <w:tabs>
          <w:tab w:val="left" w:pos="426"/>
        </w:tabs>
        <w:overflowPunct/>
        <w:autoSpaceDE/>
        <w:autoSpaceDN/>
        <w:adjustRightInd/>
        <w:spacing w:before="120" w:after="0"/>
        <w:ind w:left="341"/>
        <w:jc w:val="both"/>
        <w:textAlignment w:val="auto"/>
      </w:pPr>
      <w:r>
        <w:t xml:space="preserve">doplňuje </w:t>
      </w:r>
      <w:r w:rsidR="00C06C53">
        <w:t xml:space="preserve">nový </w:t>
      </w:r>
      <w:r>
        <w:t xml:space="preserve">odstavec </w:t>
      </w:r>
      <w:r w:rsidRPr="00C737AD">
        <w:t>nazvaný "Cyklistické trasy a stezky" tohoto znění</w:t>
      </w:r>
      <w:r>
        <w:t>:</w:t>
      </w:r>
    </w:p>
    <w:p w14:paraId="14FE41E3" w14:textId="47534A9C" w:rsidR="00E83A21" w:rsidRPr="00B63A4B" w:rsidRDefault="00B63A4B" w:rsidP="00E83A21">
      <w:pPr>
        <w:pStyle w:val="Prosttext1"/>
        <w:numPr>
          <w:ilvl w:val="0"/>
          <w:numId w:val="29"/>
        </w:numPr>
        <w:spacing w:line="240" w:lineRule="auto"/>
        <w:ind w:left="567" w:hanging="283"/>
        <w:rPr>
          <w:sz w:val="24"/>
          <w:highlight w:val="green"/>
        </w:rPr>
      </w:pPr>
      <w:r>
        <w:rPr>
          <w:sz w:val="24"/>
          <w:highlight w:val="green"/>
        </w:rPr>
        <w:t>*</w:t>
      </w:r>
      <w:r w:rsidR="00E83A21" w:rsidRPr="00B63A4B">
        <w:rPr>
          <w:sz w:val="24"/>
          <w:highlight w:val="green"/>
        </w:rPr>
        <w:t>„cyklo</w:t>
      </w:r>
      <w:r w:rsidR="000C1CC1" w:rsidRPr="00B63A4B">
        <w:rPr>
          <w:sz w:val="24"/>
          <w:highlight w:val="green"/>
        </w:rPr>
        <w:t>trasa</w:t>
      </w:r>
      <w:r w:rsidR="00E83A21" w:rsidRPr="00B63A4B">
        <w:rPr>
          <w:sz w:val="24"/>
          <w:highlight w:val="green"/>
        </w:rPr>
        <w:t xml:space="preserve"> Vltavská od mostu T. G. Masaryka do Nelahozevsi po levém břehu (v trase Dvořákovy stezky),</w:t>
      </w:r>
    </w:p>
    <w:p w14:paraId="79326F16" w14:textId="77777777" w:rsidR="00E83A21" w:rsidRPr="00A67D51" w:rsidRDefault="00E83A21" w:rsidP="00E83A21">
      <w:pPr>
        <w:pStyle w:val="Prosttext1"/>
        <w:numPr>
          <w:ilvl w:val="0"/>
          <w:numId w:val="29"/>
        </w:numPr>
        <w:spacing w:line="240" w:lineRule="auto"/>
        <w:ind w:left="567" w:hanging="283"/>
        <w:rPr>
          <w:sz w:val="24"/>
          <w:highlight w:val="green"/>
        </w:rPr>
      </w:pPr>
      <w:r w:rsidRPr="00A67D51">
        <w:rPr>
          <w:sz w:val="24"/>
          <w:highlight w:val="green"/>
        </w:rPr>
        <w:t>cyklotrasa Vltavská od centra města po pravém břehu na hranice města směrem k Veltrusům,</w:t>
      </w:r>
    </w:p>
    <w:p w14:paraId="1EDCA617" w14:textId="77777777" w:rsidR="00E83A21" w:rsidRPr="00E83A21" w:rsidRDefault="00E83A21" w:rsidP="00E83A21">
      <w:pPr>
        <w:pStyle w:val="Prosttext1"/>
        <w:numPr>
          <w:ilvl w:val="0"/>
          <w:numId w:val="29"/>
        </w:numPr>
        <w:spacing w:line="240" w:lineRule="auto"/>
        <w:ind w:left="567" w:hanging="283"/>
        <w:rPr>
          <w:sz w:val="24"/>
        </w:rPr>
      </w:pPr>
      <w:r w:rsidRPr="00E83A21">
        <w:rPr>
          <w:sz w:val="24"/>
        </w:rPr>
        <w:t>cyklostezka Vltavská po levém břehu od hranice města (od Dolan) do centra,</w:t>
      </w:r>
    </w:p>
    <w:p w14:paraId="11DC8704" w14:textId="77777777" w:rsidR="00E83A21" w:rsidRPr="00E83A21" w:rsidRDefault="00E83A21" w:rsidP="00E83A21">
      <w:pPr>
        <w:pStyle w:val="Prosttext1"/>
        <w:numPr>
          <w:ilvl w:val="0"/>
          <w:numId w:val="29"/>
        </w:numPr>
        <w:spacing w:line="240" w:lineRule="auto"/>
        <w:ind w:left="567" w:hanging="283"/>
        <w:rPr>
          <w:sz w:val="24"/>
        </w:rPr>
      </w:pPr>
      <w:r w:rsidRPr="00E83A21">
        <w:rPr>
          <w:sz w:val="24"/>
        </w:rPr>
        <w:t>cyklotrasa Mikovice u Zákolanského potoka – Na Cikánce – Zeměchy – Olovnice, s výjimkou realizovaných úseků,</w:t>
      </w:r>
    </w:p>
    <w:p w14:paraId="543462F1" w14:textId="77777777" w:rsidR="00E83A21" w:rsidRPr="00E83A21" w:rsidRDefault="00E83A21" w:rsidP="00E83A21">
      <w:pPr>
        <w:pStyle w:val="Prosttext1"/>
        <w:numPr>
          <w:ilvl w:val="0"/>
          <w:numId w:val="29"/>
        </w:numPr>
        <w:spacing w:line="240" w:lineRule="auto"/>
        <w:ind w:left="567" w:hanging="283"/>
        <w:rPr>
          <w:sz w:val="24"/>
        </w:rPr>
      </w:pPr>
      <w:r w:rsidRPr="00E83A21">
        <w:rPr>
          <w:sz w:val="24"/>
        </w:rPr>
        <w:t>cyklotrasa Na Cikánce – V Rokli – a dále směr Otvovice a Blevice,</w:t>
      </w:r>
    </w:p>
    <w:p w14:paraId="78C4A41E" w14:textId="77777777" w:rsidR="00E83A21" w:rsidRPr="00E83A21" w:rsidRDefault="00E83A21" w:rsidP="00E83A21">
      <w:pPr>
        <w:pStyle w:val="Prosttext1"/>
        <w:numPr>
          <w:ilvl w:val="0"/>
          <w:numId w:val="29"/>
        </w:numPr>
        <w:spacing w:line="240" w:lineRule="auto"/>
        <w:ind w:left="567" w:hanging="283"/>
        <w:rPr>
          <w:sz w:val="24"/>
        </w:rPr>
      </w:pPr>
      <w:r w:rsidRPr="00E83A21">
        <w:rPr>
          <w:sz w:val="24"/>
        </w:rPr>
        <w:t>cyklotrasa Mikovice u Zákolanského potoka – Minice – a dále směr Otvovice, s výjimkou realizovaných úseků,</w:t>
      </w:r>
    </w:p>
    <w:p w14:paraId="2AD91AAC" w14:textId="77777777" w:rsidR="00E83A21" w:rsidRPr="00E83A21" w:rsidRDefault="00E83A21" w:rsidP="00E83A21">
      <w:pPr>
        <w:pStyle w:val="Prosttext1"/>
        <w:numPr>
          <w:ilvl w:val="0"/>
          <w:numId w:val="29"/>
        </w:numPr>
        <w:spacing w:line="240" w:lineRule="auto"/>
        <w:ind w:left="567" w:hanging="283"/>
        <w:rPr>
          <w:sz w:val="24"/>
        </w:rPr>
      </w:pPr>
      <w:r w:rsidRPr="00E83A21">
        <w:rPr>
          <w:sz w:val="24"/>
        </w:rPr>
        <w:t>cyklotrasa Horymírova – Lutovítova – zahrádková osada – a dále směr Velvary,</w:t>
      </w:r>
    </w:p>
    <w:p w14:paraId="65E0F10E" w14:textId="46532064" w:rsidR="00E83A21" w:rsidRPr="00E83A21" w:rsidRDefault="00E83A21" w:rsidP="00E83A21">
      <w:pPr>
        <w:pStyle w:val="Prosttext1"/>
        <w:numPr>
          <w:ilvl w:val="0"/>
          <w:numId w:val="29"/>
        </w:numPr>
        <w:spacing w:line="240" w:lineRule="auto"/>
        <w:ind w:left="567" w:hanging="283"/>
        <w:rPr>
          <w:sz w:val="24"/>
        </w:rPr>
      </w:pPr>
      <w:r w:rsidRPr="00E83A21">
        <w:rPr>
          <w:sz w:val="24"/>
        </w:rPr>
        <w:t>cyklostezka na Lešany a Velvary (z prostoru Nad Lobčí – Lešanská k místu Nad Lutovníkem).</w:t>
      </w:r>
      <w:r>
        <w:rPr>
          <w:sz w:val="24"/>
        </w:rPr>
        <w:t>“</w:t>
      </w:r>
    </w:p>
    <w:p w14:paraId="52DB56F4" w14:textId="3B4084FB" w:rsidR="006A64DA" w:rsidRDefault="00C737AD" w:rsidP="00C737AD">
      <w:pPr>
        <w:pStyle w:val="Zkladntext"/>
        <w:tabs>
          <w:tab w:val="left" w:pos="426"/>
        </w:tabs>
        <w:overflowPunct/>
        <w:autoSpaceDE/>
        <w:autoSpaceDN/>
        <w:adjustRightInd/>
        <w:spacing w:before="120" w:after="0"/>
        <w:ind w:left="341"/>
        <w:jc w:val="both"/>
        <w:textAlignment w:val="auto"/>
      </w:pPr>
      <w:r>
        <w:t xml:space="preserve">doplňuje </w:t>
      </w:r>
      <w:r w:rsidR="00C06C53">
        <w:t>nový</w:t>
      </w:r>
      <w:r>
        <w:t xml:space="preserve"> odstavec </w:t>
      </w:r>
      <w:r w:rsidRPr="00C737AD">
        <w:t>nazvaný "</w:t>
      </w:r>
      <w:r>
        <w:t>Pěší</w:t>
      </w:r>
      <w:r w:rsidR="006A64DA">
        <w:t xml:space="preserve"> stezky" tohoto znění:</w:t>
      </w:r>
    </w:p>
    <w:p w14:paraId="6699FF55" w14:textId="3E374B9B" w:rsidR="006A64DA" w:rsidRPr="006A64DA" w:rsidRDefault="00E83A21" w:rsidP="00EB1528">
      <w:pPr>
        <w:pStyle w:val="Prosttext1"/>
        <w:numPr>
          <w:ilvl w:val="0"/>
          <w:numId w:val="29"/>
        </w:numPr>
        <w:spacing w:line="240" w:lineRule="auto"/>
        <w:ind w:left="567" w:hanging="283"/>
        <w:rPr>
          <w:sz w:val="24"/>
        </w:rPr>
      </w:pPr>
      <w:r>
        <w:rPr>
          <w:sz w:val="24"/>
        </w:rPr>
        <w:t>„</w:t>
      </w:r>
      <w:r w:rsidR="006A64DA" w:rsidRPr="006A64DA">
        <w:rPr>
          <w:sz w:val="24"/>
        </w:rPr>
        <w:t>pěší trasa (propojení) Park pod Zámkem – Macalák – Minice, u garáží,</w:t>
      </w:r>
    </w:p>
    <w:p w14:paraId="3CE53B38" w14:textId="77777777" w:rsidR="006A64DA" w:rsidRPr="006A64DA" w:rsidRDefault="006A64DA" w:rsidP="00EB1528">
      <w:pPr>
        <w:pStyle w:val="Prosttext1"/>
        <w:numPr>
          <w:ilvl w:val="0"/>
          <w:numId w:val="29"/>
        </w:numPr>
        <w:spacing w:line="240" w:lineRule="auto"/>
        <w:ind w:left="567" w:hanging="283"/>
        <w:rPr>
          <w:sz w:val="24"/>
        </w:rPr>
      </w:pPr>
      <w:r w:rsidRPr="006A64DA">
        <w:rPr>
          <w:sz w:val="24"/>
        </w:rPr>
        <w:t>pěší trasa (propojení) z Komenského náměstí na jihovýchod,</w:t>
      </w:r>
    </w:p>
    <w:p w14:paraId="411D96EE" w14:textId="69A21FE0" w:rsidR="006A64DA" w:rsidRPr="006A64DA" w:rsidRDefault="006A64DA" w:rsidP="00EB1528">
      <w:pPr>
        <w:pStyle w:val="Prosttext1"/>
        <w:numPr>
          <w:ilvl w:val="0"/>
          <w:numId w:val="29"/>
        </w:numPr>
        <w:spacing w:line="240" w:lineRule="auto"/>
        <w:ind w:left="567" w:hanging="283"/>
        <w:rPr>
          <w:sz w:val="24"/>
        </w:rPr>
      </w:pPr>
      <w:r w:rsidRPr="006A64DA">
        <w:rPr>
          <w:sz w:val="24"/>
        </w:rPr>
        <w:t>pěší trasa (propojení) most T. G. Masaryka – podél Vltavy – Havlíčkova</w:t>
      </w:r>
      <w:r w:rsidR="00E83A21">
        <w:rPr>
          <w:sz w:val="24"/>
        </w:rPr>
        <w:t>,</w:t>
      </w:r>
    </w:p>
    <w:p w14:paraId="2733FC28" w14:textId="0BADD3FB" w:rsidR="006A64DA" w:rsidRPr="006A64DA" w:rsidRDefault="006A64DA" w:rsidP="00EB1528">
      <w:pPr>
        <w:pStyle w:val="Prosttext1"/>
        <w:numPr>
          <w:ilvl w:val="0"/>
          <w:numId w:val="29"/>
        </w:numPr>
        <w:spacing w:line="240" w:lineRule="auto"/>
        <w:ind w:left="567" w:hanging="283"/>
        <w:rPr>
          <w:sz w:val="24"/>
        </w:rPr>
      </w:pPr>
      <w:r w:rsidRPr="006A64DA">
        <w:rPr>
          <w:sz w:val="24"/>
        </w:rPr>
        <w:t>dvě stezky u ploch výstavby Nad Lobčí (dva úseky)</w:t>
      </w:r>
      <w:r w:rsidR="00E83A21">
        <w:rPr>
          <w:sz w:val="24"/>
        </w:rPr>
        <w:t>,</w:t>
      </w:r>
    </w:p>
    <w:p w14:paraId="105D6041" w14:textId="26AA0479" w:rsidR="006A64DA" w:rsidRPr="006A64DA" w:rsidRDefault="006A64DA" w:rsidP="00EB1528">
      <w:pPr>
        <w:pStyle w:val="Prosttext1"/>
        <w:numPr>
          <w:ilvl w:val="0"/>
          <w:numId w:val="29"/>
        </w:numPr>
        <w:spacing w:line="240" w:lineRule="auto"/>
        <w:ind w:left="567" w:hanging="283"/>
        <w:rPr>
          <w:sz w:val="24"/>
        </w:rPr>
      </w:pPr>
      <w:r w:rsidRPr="006A64DA">
        <w:rPr>
          <w:sz w:val="24"/>
        </w:rPr>
        <w:t>stezka propojující Hálkovu ulici se stezkou podél plochy Z24</w:t>
      </w:r>
      <w:r w:rsidR="00E83A21">
        <w:rPr>
          <w:sz w:val="24"/>
        </w:rPr>
        <w:t>,</w:t>
      </w:r>
    </w:p>
    <w:p w14:paraId="6942494B" w14:textId="637A69F3" w:rsidR="006A64DA" w:rsidRDefault="006A64DA" w:rsidP="00EB1528">
      <w:pPr>
        <w:pStyle w:val="Prosttext1"/>
        <w:numPr>
          <w:ilvl w:val="0"/>
          <w:numId w:val="29"/>
        </w:numPr>
        <w:spacing w:line="240" w:lineRule="auto"/>
        <w:ind w:left="567" w:hanging="283"/>
        <w:rPr>
          <w:sz w:val="24"/>
        </w:rPr>
      </w:pPr>
      <w:r w:rsidRPr="006A64DA">
        <w:rPr>
          <w:sz w:val="24"/>
        </w:rPr>
        <w:t>stezka zpřístupňující Minické Hradiště</w:t>
      </w:r>
      <w:r w:rsidR="00E83A21">
        <w:rPr>
          <w:sz w:val="24"/>
        </w:rPr>
        <w:t>.</w:t>
      </w:r>
      <w:r>
        <w:rPr>
          <w:sz w:val="24"/>
        </w:rPr>
        <w:t>"</w:t>
      </w:r>
    </w:p>
    <w:p w14:paraId="341927D8" w14:textId="155D3D50" w:rsidR="00B63A4B" w:rsidRPr="00B63A4B" w:rsidRDefault="00B63A4B" w:rsidP="00B63A4B">
      <w:pPr>
        <w:pStyle w:val="Zkladntext"/>
        <w:tabs>
          <w:tab w:val="left" w:pos="426"/>
        </w:tabs>
        <w:overflowPunct/>
        <w:autoSpaceDE/>
        <w:autoSpaceDN/>
        <w:adjustRightInd/>
        <w:spacing w:before="120" w:after="0"/>
        <w:ind w:left="341"/>
        <w:jc w:val="both"/>
        <w:textAlignment w:val="auto"/>
        <w:rPr>
          <w:highlight w:val="green"/>
        </w:rPr>
      </w:pPr>
      <w:r>
        <w:rPr>
          <w:highlight w:val="green"/>
        </w:rPr>
        <w:t>*</w:t>
      </w:r>
      <w:r w:rsidRPr="00B63A4B">
        <w:rPr>
          <w:highlight w:val="green"/>
        </w:rPr>
        <w:t>doplňuje nový odstavec nazvaný "Vodní doprava" tohoto znění:</w:t>
      </w:r>
    </w:p>
    <w:p w14:paraId="02CEA81D" w14:textId="44C003C4" w:rsidR="00B63A4B" w:rsidRPr="00B63A4B" w:rsidRDefault="00B63A4B" w:rsidP="00B63A4B">
      <w:pPr>
        <w:pStyle w:val="Prosttext1"/>
        <w:numPr>
          <w:ilvl w:val="0"/>
          <w:numId w:val="29"/>
        </w:numPr>
        <w:spacing w:line="240" w:lineRule="auto"/>
        <w:ind w:left="567" w:hanging="283"/>
        <w:rPr>
          <w:sz w:val="24"/>
          <w:highlight w:val="green"/>
        </w:rPr>
      </w:pPr>
      <w:r w:rsidRPr="00B63A4B">
        <w:rPr>
          <w:sz w:val="24"/>
          <w:highlight w:val="green"/>
        </w:rPr>
        <w:t>„VD2 - koridor stávající vodní cesty na Vltavě, včetně staveb souvisejících.“</w:t>
      </w:r>
    </w:p>
    <w:p w14:paraId="6AA0C101" w14:textId="77777777" w:rsidR="00B63A4B" w:rsidRPr="006A64DA" w:rsidRDefault="00B63A4B" w:rsidP="00B63A4B">
      <w:pPr>
        <w:pStyle w:val="Prosttext1"/>
        <w:spacing w:line="240" w:lineRule="auto"/>
        <w:ind w:left="284"/>
        <w:rPr>
          <w:sz w:val="24"/>
        </w:rPr>
      </w:pPr>
    </w:p>
    <w:p w14:paraId="7E47DDCE" w14:textId="77777777" w:rsidR="006A64DA" w:rsidRDefault="006A64DA" w:rsidP="00845914">
      <w:pPr>
        <w:pStyle w:val="Zkladntext"/>
        <w:numPr>
          <w:ilvl w:val="0"/>
          <w:numId w:val="2"/>
        </w:numPr>
        <w:tabs>
          <w:tab w:val="left" w:pos="426"/>
        </w:tabs>
        <w:overflowPunct/>
        <w:autoSpaceDE/>
        <w:autoSpaceDN/>
        <w:adjustRightInd/>
        <w:spacing w:before="120" w:after="0"/>
        <w:ind w:left="341" w:hanging="284"/>
        <w:jc w:val="both"/>
        <w:textAlignment w:val="auto"/>
      </w:pPr>
      <w:r w:rsidRPr="00706F79">
        <w:rPr>
          <w:b/>
          <w:szCs w:val="24"/>
        </w:rPr>
        <w:t xml:space="preserve">V </w:t>
      </w:r>
      <w:r w:rsidRPr="00161DFF">
        <w:rPr>
          <w:b/>
          <w:szCs w:val="24"/>
        </w:rPr>
        <w:t>kapitole</w:t>
      </w:r>
      <w:r>
        <w:rPr>
          <w:b/>
        </w:rPr>
        <w:t xml:space="preserve"> 9</w:t>
      </w:r>
      <w:r w:rsidRPr="006006EC">
        <w:rPr>
          <w:b/>
          <w:szCs w:val="24"/>
        </w:rPr>
        <w:t>)</w:t>
      </w:r>
      <w:r>
        <w:rPr>
          <w:b/>
          <w:szCs w:val="24"/>
        </w:rPr>
        <w:t xml:space="preserve"> </w:t>
      </w:r>
      <w:r w:rsidRPr="006A64DA">
        <w:rPr>
          <w:szCs w:val="24"/>
        </w:rPr>
        <w:t>Vymezení ploch a koridorů územních rezerv a stanovení možného budoucího využití, včetně podmínek pro jeho prověření</w:t>
      </w:r>
      <w:r>
        <w:rPr>
          <w:szCs w:val="24"/>
        </w:rPr>
        <w:t xml:space="preserve">, </w:t>
      </w:r>
    </w:p>
    <w:p w14:paraId="79E54B89" w14:textId="399CE63D" w:rsidR="006A64DA" w:rsidRPr="006A64DA" w:rsidRDefault="006A64DA" w:rsidP="0039377B">
      <w:pPr>
        <w:ind w:left="426"/>
      </w:pPr>
      <w:r>
        <w:t xml:space="preserve">v odstavci </w:t>
      </w:r>
      <w:r w:rsidRPr="006A64DA">
        <w:t>nazvaném "R01  (RZ  Rekreace – zahrádkové osady) – při jižní straně Lutovníku</w:t>
      </w:r>
      <w:r>
        <w:t xml:space="preserve">" se v </w:t>
      </w:r>
      <w:r w:rsidRPr="006A64DA">
        <w:t>druhé odrážce, za slovem "plochou" doplňují slova "pro veřejnost od</w:t>
      </w:r>
      <w:r w:rsidR="0039377B">
        <w:t> </w:t>
      </w:r>
      <w:r w:rsidRPr="006A64DA">
        <w:t>ulice U Studánky</w:t>
      </w:r>
      <w:r>
        <w:t>"</w:t>
      </w:r>
      <w:r w:rsidR="00CC4D20">
        <w:t xml:space="preserve"> </w:t>
      </w:r>
      <w:r w:rsidRPr="006A64DA">
        <w:t>a v odstavci nazvaném "R03  (BI  Bydlení – individuální) – severně od Lobče"</w:t>
      </w:r>
      <w:r>
        <w:t xml:space="preserve"> se ve třetí odrážce, za slovem "cesty" doplňují slova "nebo stezky".</w:t>
      </w:r>
    </w:p>
    <w:bookmarkEnd w:id="12"/>
    <w:p w14:paraId="12BE67B4" w14:textId="77777777" w:rsidR="00845914" w:rsidRPr="00845914" w:rsidRDefault="00845914" w:rsidP="00845914">
      <w:pPr>
        <w:pStyle w:val="Zkladntext"/>
        <w:tabs>
          <w:tab w:val="left" w:pos="426"/>
        </w:tabs>
        <w:overflowPunct/>
        <w:autoSpaceDE/>
        <w:autoSpaceDN/>
        <w:adjustRightInd/>
        <w:spacing w:before="120" w:after="0"/>
        <w:ind w:left="341"/>
        <w:jc w:val="both"/>
        <w:textAlignment w:val="auto"/>
        <w:rPr>
          <w:szCs w:val="24"/>
        </w:rPr>
      </w:pPr>
    </w:p>
    <w:p w14:paraId="2268DB61" w14:textId="77777777" w:rsidR="0039377B" w:rsidRDefault="0039377B" w:rsidP="00E273A2">
      <w:pPr>
        <w:pStyle w:val="Prosttext1"/>
        <w:spacing w:before="120" w:after="120" w:line="240" w:lineRule="auto"/>
        <w:ind w:left="284"/>
        <w:rPr>
          <w:i/>
          <w:sz w:val="24"/>
        </w:rPr>
      </w:pPr>
    </w:p>
    <w:p w14:paraId="05AFF53B" w14:textId="77777777" w:rsidR="0039377B" w:rsidRPr="00B5714C" w:rsidRDefault="0039377B" w:rsidP="0039377B">
      <w:pPr>
        <w:tabs>
          <w:tab w:val="left" w:pos="6840"/>
        </w:tabs>
        <w:rPr>
          <w:b/>
          <w:szCs w:val="22"/>
        </w:rPr>
      </w:pPr>
      <w:r w:rsidRPr="00B5714C">
        <w:rPr>
          <w:b/>
          <w:szCs w:val="22"/>
        </w:rPr>
        <w:t>Přílohy, které jsou nedílnou součástí opatření obecné povahy č. ……….:</w:t>
      </w:r>
    </w:p>
    <w:p w14:paraId="4A5F9AD2" w14:textId="77777777" w:rsidR="0039377B" w:rsidRPr="00B5714C" w:rsidRDefault="0039377B" w:rsidP="0039377B">
      <w:pPr>
        <w:tabs>
          <w:tab w:val="left" w:pos="6840"/>
        </w:tabs>
        <w:rPr>
          <w:szCs w:val="22"/>
        </w:rPr>
      </w:pPr>
    </w:p>
    <w:p w14:paraId="04AED8F6" w14:textId="77777777" w:rsidR="00541D2C" w:rsidRDefault="00541D2C" w:rsidP="00541D2C">
      <w:pPr>
        <w:tabs>
          <w:tab w:val="left" w:pos="360"/>
          <w:tab w:val="left" w:pos="6840"/>
        </w:tabs>
        <w:suppressAutoHyphens/>
        <w:jc w:val="both"/>
        <w:rPr>
          <w:szCs w:val="22"/>
        </w:rPr>
      </w:pPr>
      <w:r>
        <w:rPr>
          <w:szCs w:val="22"/>
        </w:rPr>
        <w:t xml:space="preserve">    </w:t>
      </w:r>
      <w:r w:rsidR="0039377B" w:rsidRPr="00B5714C">
        <w:rPr>
          <w:szCs w:val="22"/>
        </w:rPr>
        <w:t>Textová část Změny č.8 Územního plánu Kralupy nad Vltavou</w:t>
      </w:r>
    </w:p>
    <w:p w14:paraId="50C34194" w14:textId="3738AE98" w:rsidR="0039377B" w:rsidRPr="00B5714C" w:rsidRDefault="00541D2C" w:rsidP="00541D2C">
      <w:pPr>
        <w:tabs>
          <w:tab w:val="left" w:pos="360"/>
          <w:tab w:val="left" w:pos="6840"/>
        </w:tabs>
        <w:suppressAutoHyphens/>
        <w:jc w:val="both"/>
        <w:rPr>
          <w:rFonts w:eastAsia="MS Mincho"/>
          <w:i/>
        </w:rPr>
      </w:pPr>
      <w:r>
        <w:rPr>
          <w:szCs w:val="22"/>
        </w:rPr>
        <w:t xml:space="preserve">    V</w:t>
      </w:r>
      <w:r w:rsidR="0039377B" w:rsidRPr="00B5714C">
        <w:rPr>
          <w:szCs w:val="22"/>
        </w:rPr>
        <w:t>ýkresy:</w:t>
      </w:r>
    </w:p>
    <w:p w14:paraId="6DB7BC0E" w14:textId="07D2215D" w:rsidR="0039377B" w:rsidRPr="00B5714C" w:rsidRDefault="0039377B" w:rsidP="0039377B">
      <w:pPr>
        <w:tabs>
          <w:tab w:val="left" w:pos="360"/>
          <w:tab w:val="left" w:pos="993"/>
          <w:tab w:val="left" w:pos="1985"/>
          <w:tab w:val="left" w:pos="6946"/>
        </w:tabs>
        <w:ind w:left="284"/>
        <w:rPr>
          <w:sz w:val="26"/>
          <w:szCs w:val="26"/>
        </w:rPr>
      </w:pPr>
      <w:bookmarkStart w:id="13" w:name="_Hlk145507452"/>
      <w:r w:rsidRPr="00B5714C">
        <w:rPr>
          <w:b/>
          <w:sz w:val="26"/>
          <w:szCs w:val="26"/>
        </w:rPr>
        <w:t>P1Z8</w:t>
      </w:r>
      <w:r w:rsidRPr="00B5714C">
        <w:rPr>
          <w:sz w:val="26"/>
          <w:szCs w:val="26"/>
        </w:rPr>
        <w:tab/>
        <w:t xml:space="preserve">Výkres základního členění území </w:t>
      </w:r>
      <w:bookmarkEnd w:id="13"/>
      <w:r w:rsidR="00EB1528">
        <w:rPr>
          <w:sz w:val="26"/>
          <w:szCs w:val="26"/>
        </w:rPr>
        <w:t>(výřez)</w:t>
      </w:r>
      <w:r w:rsidRPr="00B5714C">
        <w:rPr>
          <w:sz w:val="26"/>
          <w:szCs w:val="26"/>
        </w:rPr>
        <w:t>............</w:t>
      </w:r>
      <w:r>
        <w:rPr>
          <w:sz w:val="26"/>
          <w:szCs w:val="26"/>
        </w:rPr>
        <w:t>..........</w:t>
      </w:r>
      <w:r w:rsidRPr="00B5714C">
        <w:rPr>
          <w:sz w:val="26"/>
          <w:szCs w:val="26"/>
        </w:rPr>
        <w:tab/>
      </w:r>
      <w:r>
        <w:rPr>
          <w:sz w:val="26"/>
          <w:szCs w:val="26"/>
        </w:rPr>
        <w:t xml:space="preserve"> </w:t>
      </w:r>
      <w:r w:rsidRPr="00B5714C">
        <w:rPr>
          <w:sz w:val="26"/>
          <w:szCs w:val="26"/>
        </w:rPr>
        <w:t>1 : 5 000</w:t>
      </w:r>
    </w:p>
    <w:p w14:paraId="3CB65781" w14:textId="7924C4C5" w:rsidR="0039377B" w:rsidRPr="00B5714C" w:rsidRDefault="0039377B" w:rsidP="0039377B">
      <w:pPr>
        <w:tabs>
          <w:tab w:val="left" w:pos="360"/>
          <w:tab w:val="left" w:pos="1418"/>
          <w:tab w:val="left" w:pos="1985"/>
          <w:tab w:val="left" w:pos="6946"/>
        </w:tabs>
        <w:ind w:left="284"/>
        <w:rPr>
          <w:sz w:val="26"/>
          <w:szCs w:val="26"/>
        </w:rPr>
      </w:pPr>
      <w:bookmarkStart w:id="14" w:name="_Hlk145507484"/>
      <w:r w:rsidRPr="00B5714C">
        <w:rPr>
          <w:b/>
          <w:sz w:val="26"/>
          <w:szCs w:val="26"/>
        </w:rPr>
        <w:t>P2Z8</w:t>
      </w:r>
      <w:r>
        <w:rPr>
          <w:sz w:val="26"/>
          <w:szCs w:val="26"/>
        </w:rPr>
        <w:t xml:space="preserve">  </w:t>
      </w:r>
      <w:r w:rsidRPr="00B5714C">
        <w:rPr>
          <w:sz w:val="26"/>
          <w:szCs w:val="26"/>
        </w:rPr>
        <w:t xml:space="preserve">Hlavní výkres </w:t>
      </w:r>
      <w:bookmarkEnd w:id="14"/>
      <w:r w:rsidR="00EB1528">
        <w:rPr>
          <w:sz w:val="26"/>
          <w:szCs w:val="26"/>
        </w:rPr>
        <w:t>(výřez)…</w:t>
      </w:r>
      <w:r w:rsidRPr="00B5714C">
        <w:rPr>
          <w:sz w:val="26"/>
          <w:szCs w:val="26"/>
        </w:rPr>
        <w:t>.......................................</w:t>
      </w:r>
      <w:r>
        <w:rPr>
          <w:sz w:val="26"/>
          <w:szCs w:val="26"/>
        </w:rPr>
        <w:t>..........</w:t>
      </w:r>
      <w:r w:rsidRPr="00B5714C">
        <w:rPr>
          <w:sz w:val="26"/>
          <w:szCs w:val="26"/>
        </w:rPr>
        <w:tab/>
      </w:r>
      <w:r>
        <w:rPr>
          <w:sz w:val="26"/>
          <w:szCs w:val="26"/>
        </w:rPr>
        <w:t xml:space="preserve"> </w:t>
      </w:r>
      <w:r w:rsidRPr="00B5714C">
        <w:rPr>
          <w:sz w:val="26"/>
          <w:szCs w:val="26"/>
        </w:rPr>
        <w:t>1 : 5 000</w:t>
      </w:r>
    </w:p>
    <w:p w14:paraId="3A47B16D" w14:textId="129DB307" w:rsidR="0039377B" w:rsidRPr="00B5714C" w:rsidRDefault="0039377B" w:rsidP="0039377B">
      <w:pPr>
        <w:tabs>
          <w:tab w:val="left" w:pos="360"/>
          <w:tab w:val="left" w:pos="1418"/>
          <w:tab w:val="left" w:pos="1985"/>
          <w:tab w:val="left" w:pos="6946"/>
        </w:tabs>
        <w:ind w:left="284"/>
        <w:rPr>
          <w:sz w:val="26"/>
          <w:szCs w:val="26"/>
        </w:rPr>
      </w:pPr>
      <w:r w:rsidRPr="00B5714C">
        <w:rPr>
          <w:b/>
          <w:sz w:val="26"/>
          <w:szCs w:val="26"/>
        </w:rPr>
        <w:t xml:space="preserve">P3Z8 </w:t>
      </w:r>
      <w:r>
        <w:rPr>
          <w:b/>
          <w:sz w:val="26"/>
          <w:szCs w:val="26"/>
        </w:rPr>
        <w:t xml:space="preserve"> </w:t>
      </w:r>
      <w:r w:rsidRPr="00B5714C">
        <w:rPr>
          <w:sz w:val="26"/>
          <w:szCs w:val="26"/>
        </w:rPr>
        <w:t>Veřejně prospěšné stavby a opatření.</w:t>
      </w:r>
      <w:r w:rsidR="00EB1528">
        <w:rPr>
          <w:sz w:val="26"/>
          <w:szCs w:val="26"/>
        </w:rPr>
        <w:t>.</w:t>
      </w:r>
      <w:r w:rsidRPr="00B5714C">
        <w:rPr>
          <w:sz w:val="26"/>
          <w:szCs w:val="26"/>
        </w:rPr>
        <w:t>...................</w:t>
      </w:r>
      <w:r>
        <w:rPr>
          <w:sz w:val="26"/>
          <w:szCs w:val="26"/>
        </w:rPr>
        <w:t>.........</w:t>
      </w:r>
      <w:r w:rsidRPr="00B5714C">
        <w:rPr>
          <w:sz w:val="26"/>
          <w:szCs w:val="26"/>
        </w:rPr>
        <w:tab/>
      </w:r>
      <w:r>
        <w:rPr>
          <w:sz w:val="26"/>
          <w:szCs w:val="26"/>
        </w:rPr>
        <w:t xml:space="preserve"> </w:t>
      </w:r>
      <w:r w:rsidRPr="00B5714C">
        <w:rPr>
          <w:sz w:val="26"/>
          <w:szCs w:val="26"/>
        </w:rPr>
        <w:t>1 : 5 000</w:t>
      </w:r>
    </w:p>
    <w:p w14:paraId="6B6E79F6" w14:textId="77777777" w:rsidR="0039377B" w:rsidRPr="00B5714C" w:rsidRDefault="0039377B" w:rsidP="0039377B">
      <w:pPr>
        <w:tabs>
          <w:tab w:val="left" w:pos="360"/>
          <w:tab w:val="left" w:pos="1418"/>
          <w:tab w:val="left" w:pos="1985"/>
          <w:tab w:val="left" w:pos="6946"/>
        </w:tabs>
        <w:spacing w:before="120"/>
        <w:rPr>
          <w:szCs w:val="22"/>
        </w:rPr>
      </w:pPr>
      <w:r>
        <w:rPr>
          <w:bCs/>
          <w:i/>
          <w:iCs/>
          <w:color w:val="000000" w:themeColor="text1"/>
          <w:sz w:val="26"/>
          <w:szCs w:val="26"/>
        </w:rPr>
        <w:t xml:space="preserve">    </w:t>
      </w:r>
      <w:r w:rsidRPr="00B5714C">
        <w:rPr>
          <w:szCs w:val="22"/>
        </w:rPr>
        <w:t>Dále obsahuje odůvodnění s textovou částí a tyto výkresy:</w:t>
      </w:r>
    </w:p>
    <w:p w14:paraId="50E28B86" w14:textId="77777777" w:rsidR="00655D61" w:rsidRPr="00B5714C" w:rsidRDefault="00655D61" w:rsidP="00655D61">
      <w:pPr>
        <w:tabs>
          <w:tab w:val="left" w:pos="360"/>
          <w:tab w:val="left" w:pos="1718"/>
          <w:tab w:val="left" w:pos="6946"/>
        </w:tabs>
        <w:ind w:left="284"/>
      </w:pPr>
      <w:bookmarkStart w:id="15" w:name="_Hlk145507509"/>
      <w:r w:rsidRPr="00B5714C">
        <w:rPr>
          <w:b/>
          <w:sz w:val="26"/>
          <w:szCs w:val="26"/>
        </w:rPr>
        <w:t xml:space="preserve">O1Z8 </w:t>
      </w:r>
      <w:r w:rsidRPr="00B5714C">
        <w:t xml:space="preserve"> Koordinační výkres</w:t>
      </w:r>
      <w:bookmarkEnd w:id="15"/>
      <w:r w:rsidRPr="00B5714C">
        <w:t>…………………………………</w:t>
      </w:r>
      <w:r>
        <w:t>……..</w:t>
      </w:r>
      <w:r>
        <w:tab/>
        <w:t xml:space="preserve"> </w:t>
      </w:r>
      <w:r w:rsidRPr="00B5714C">
        <w:t>1 : 5 000</w:t>
      </w:r>
    </w:p>
    <w:p w14:paraId="1E0F6A13" w14:textId="77777777" w:rsidR="00655D61" w:rsidRDefault="00655D61" w:rsidP="00655D61">
      <w:pPr>
        <w:tabs>
          <w:tab w:val="left" w:pos="360"/>
          <w:tab w:val="left" w:pos="1718"/>
          <w:tab w:val="left" w:pos="6946"/>
        </w:tabs>
      </w:pPr>
      <w:bookmarkStart w:id="16" w:name="_Hlk177566377"/>
      <w:r>
        <w:rPr>
          <w:b/>
          <w:sz w:val="26"/>
          <w:szCs w:val="26"/>
        </w:rPr>
        <w:t xml:space="preserve">    </w:t>
      </w:r>
      <w:r w:rsidRPr="00B5714C">
        <w:rPr>
          <w:b/>
          <w:sz w:val="26"/>
          <w:szCs w:val="26"/>
        </w:rPr>
        <w:t>O1Z8 S</w:t>
      </w:r>
      <w:r>
        <w:rPr>
          <w:b/>
          <w:sz w:val="26"/>
          <w:szCs w:val="26"/>
        </w:rPr>
        <w:t>1</w:t>
      </w:r>
      <w:r w:rsidRPr="00B5714C">
        <w:t xml:space="preserve">  Koordinační výkres </w:t>
      </w:r>
    </w:p>
    <w:p w14:paraId="50651EF0" w14:textId="77777777" w:rsidR="00655D61" w:rsidRDefault="00655D61" w:rsidP="00655D61">
      <w:pPr>
        <w:tabs>
          <w:tab w:val="left" w:pos="360"/>
          <w:tab w:val="left" w:pos="1718"/>
          <w:tab w:val="left" w:pos="6946"/>
        </w:tabs>
      </w:pPr>
      <w:r>
        <w:tab/>
        <w:t xml:space="preserve">                 příloha Nezpevněné účelové komunikace</w:t>
      </w:r>
      <w:r w:rsidRPr="00B5714C">
        <w:t>……………</w:t>
      </w:r>
      <w:r>
        <w:t>…</w:t>
      </w:r>
      <w:r w:rsidRPr="00B5714C">
        <w:tab/>
      </w:r>
      <w:r>
        <w:t xml:space="preserve"> </w:t>
      </w:r>
      <w:r w:rsidRPr="00B5714C">
        <w:t xml:space="preserve">1 : </w:t>
      </w:r>
      <w:r>
        <w:t>10 </w:t>
      </w:r>
      <w:r w:rsidRPr="00B5714C">
        <w:t>000</w:t>
      </w:r>
    </w:p>
    <w:p w14:paraId="5260B454" w14:textId="77777777" w:rsidR="00655D61" w:rsidRDefault="00655D61" w:rsidP="00655D61">
      <w:pPr>
        <w:tabs>
          <w:tab w:val="left" w:pos="360"/>
          <w:tab w:val="left" w:pos="1718"/>
          <w:tab w:val="left" w:pos="6946"/>
        </w:tabs>
        <w:ind w:left="284"/>
      </w:pPr>
      <w:r w:rsidRPr="00B5714C">
        <w:rPr>
          <w:b/>
          <w:sz w:val="26"/>
          <w:szCs w:val="26"/>
        </w:rPr>
        <w:t>O1Z8 S</w:t>
      </w:r>
      <w:r>
        <w:rPr>
          <w:b/>
          <w:sz w:val="26"/>
          <w:szCs w:val="26"/>
        </w:rPr>
        <w:t>2</w:t>
      </w:r>
      <w:r w:rsidRPr="00B5714C">
        <w:t xml:space="preserve"> Koordinační výkres </w:t>
      </w:r>
    </w:p>
    <w:p w14:paraId="62F2DDDE" w14:textId="77777777" w:rsidR="00655D61" w:rsidRDefault="00655D61" w:rsidP="00655D61">
      <w:pPr>
        <w:tabs>
          <w:tab w:val="left" w:pos="360"/>
          <w:tab w:val="left" w:pos="1718"/>
          <w:tab w:val="left" w:pos="6946"/>
        </w:tabs>
        <w:ind w:left="284"/>
      </w:pPr>
      <w:r>
        <w:rPr>
          <w:b/>
          <w:sz w:val="26"/>
          <w:szCs w:val="26"/>
        </w:rPr>
        <w:t xml:space="preserve">                </w:t>
      </w:r>
      <w:r w:rsidRPr="00B5714C">
        <w:t xml:space="preserve">příloha </w:t>
      </w:r>
      <w:r>
        <w:t xml:space="preserve">Cyklistické cesty – stav a návrh </w:t>
      </w:r>
      <w:r w:rsidRPr="00B5714C">
        <w:t>………………</w:t>
      </w:r>
      <w:r>
        <w:t>..</w:t>
      </w:r>
      <w:r w:rsidRPr="00B5714C">
        <w:tab/>
      </w:r>
      <w:r>
        <w:t xml:space="preserve"> schéma</w:t>
      </w:r>
    </w:p>
    <w:p w14:paraId="1A36884F" w14:textId="77777777" w:rsidR="00655D61" w:rsidRDefault="00655D61" w:rsidP="00655D61">
      <w:pPr>
        <w:tabs>
          <w:tab w:val="left" w:pos="360"/>
          <w:tab w:val="left" w:pos="1718"/>
          <w:tab w:val="left" w:pos="6946"/>
        </w:tabs>
        <w:ind w:left="284"/>
      </w:pPr>
      <w:r w:rsidRPr="00B5714C">
        <w:rPr>
          <w:b/>
          <w:sz w:val="26"/>
          <w:szCs w:val="26"/>
        </w:rPr>
        <w:t>O1Z8 S</w:t>
      </w:r>
      <w:r>
        <w:rPr>
          <w:b/>
          <w:sz w:val="26"/>
          <w:szCs w:val="26"/>
        </w:rPr>
        <w:t>3</w:t>
      </w:r>
      <w:r w:rsidRPr="00B5714C">
        <w:t xml:space="preserve"> Koordinační výkres </w:t>
      </w:r>
    </w:p>
    <w:p w14:paraId="3917FF70" w14:textId="77777777" w:rsidR="00655D61" w:rsidRPr="00B5714C" w:rsidRDefault="00655D61" w:rsidP="00655D61">
      <w:pPr>
        <w:tabs>
          <w:tab w:val="left" w:pos="360"/>
          <w:tab w:val="left" w:pos="1718"/>
          <w:tab w:val="left" w:pos="6946"/>
        </w:tabs>
        <w:ind w:left="284"/>
      </w:pPr>
      <w:r>
        <w:rPr>
          <w:b/>
          <w:sz w:val="26"/>
          <w:szCs w:val="26"/>
        </w:rPr>
        <w:t xml:space="preserve">                </w:t>
      </w:r>
      <w:r w:rsidRPr="00B5714C">
        <w:t xml:space="preserve">příloha </w:t>
      </w:r>
      <w:r>
        <w:t xml:space="preserve">Cyklistické cesty – trasy a stezky </w:t>
      </w:r>
      <w:r w:rsidRPr="00B5714C">
        <w:t>………………</w:t>
      </w:r>
      <w:r w:rsidRPr="00B5714C">
        <w:tab/>
      </w:r>
      <w:r>
        <w:t xml:space="preserve">  schéma</w:t>
      </w:r>
    </w:p>
    <w:bookmarkEnd w:id="16"/>
    <w:p w14:paraId="68AF4320" w14:textId="4FD572BA" w:rsidR="00655D61" w:rsidRPr="00E273A2" w:rsidRDefault="00655D61" w:rsidP="00655D61">
      <w:pPr>
        <w:tabs>
          <w:tab w:val="left" w:pos="360"/>
          <w:tab w:val="left" w:pos="1718"/>
          <w:tab w:val="left" w:pos="6946"/>
        </w:tabs>
        <w:ind w:left="284"/>
        <w:rPr>
          <w:i/>
        </w:rPr>
      </w:pPr>
      <w:r w:rsidRPr="00B5714C">
        <w:rPr>
          <w:b/>
          <w:sz w:val="26"/>
          <w:szCs w:val="26"/>
        </w:rPr>
        <w:t xml:space="preserve">O2Z8 </w:t>
      </w:r>
      <w:r w:rsidRPr="00B5714C">
        <w:t xml:space="preserve">Předpokládané zábory půdního fondu </w:t>
      </w:r>
      <w:r>
        <w:t>–</w:t>
      </w:r>
      <w:r w:rsidRPr="00B5714C">
        <w:t xml:space="preserve"> výřezy</w:t>
      </w:r>
      <w:r>
        <w:t xml:space="preserve"> vložené v textu</w:t>
      </w:r>
      <w:r w:rsidRPr="00B5714C">
        <w:tab/>
        <w:t>1 : 5</w:t>
      </w:r>
      <w:r>
        <w:t> </w:t>
      </w:r>
      <w:r w:rsidRPr="00B5714C">
        <w:t>000</w:t>
      </w:r>
    </w:p>
    <w:p w14:paraId="37081555" w14:textId="77777777" w:rsidR="00A67D51" w:rsidRDefault="00655D61" w:rsidP="00A67D51">
      <w:r w:rsidRPr="0025549F">
        <w:tab/>
      </w:r>
    </w:p>
    <w:p w14:paraId="7EA4357B" w14:textId="19784BFE" w:rsidR="0039377B" w:rsidRDefault="0039377B" w:rsidP="00A67D51">
      <w:pPr>
        <w:rPr>
          <w:i/>
        </w:rPr>
      </w:pPr>
      <w:r>
        <w:rPr>
          <w:i/>
        </w:rPr>
        <w:t xml:space="preserve">Výrok obsahuje </w:t>
      </w:r>
      <w:r w:rsidR="00FB702F">
        <w:rPr>
          <w:i/>
        </w:rPr>
        <w:t>osm</w:t>
      </w:r>
      <w:r>
        <w:rPr>
          <w:i/>
        </w:rPr>
        <w:t xml:space="preserve"> číslovaných stran a </w:t>
      </w:r>
      <w:r w:rsidR="00FB702F">
        <w:rPr>
          <w:i/>
        </w:rPr>
        <w:t xml:space="preserve">devátou stranu s </w:t>
      </w:r>
      <w:r>
        <w:rPr>
          <w:i/>
        </w:rPr>
        <w:t>poučení</w:t>
      </w:r>
      <w:r w:rsidR="00FB702F">
        <w:rPr>
          <w:i/>
        </w:rPr>
        <w:t>m</w:t>
      </w:r>
      <w:r>
        <w:rPr>
          <w:i/>
        </w:rPr>
        <w:t>.</w:t>
      </w:r>
    </w:p>
    <w:p w14:paraId="032EAD04" w14:textId="7CA4B37B" w:rsidR="0039377B" w:rsidRDefault="0039377B">
      <w:pPr>
        <w:rPr>
          <w:b/>
          <w:szCs w:val="22"/>
        </w:rPr>
      </w:pPr>
    </w:p>
    <w:p w14:paraId="23765E58" w14:textId="77777777" w:rsidR="0039377B" w:rsidRDefault="0039377B">
      <w:pPr>
        <w:rPr>
          <w:b/>
          <w:szCs w:val="22"/>
        </w:rPr>
      </w:pPr>
      <w:r>
        <w:rPr>
          <w:b/>
          <w:szCs w:val="22"/>
        </w:rPr>
        <w:br w:type="page"/>
      </w:r>
    </w:p>
    <w:p w14:paraId="773A07E8" w14:textId="77777777" w:rsidR="0039377B" w:rsidRDefault="0039377B" w:rsidP="00E97808">
      <w:pPr>
        <w:pStyle w:val="Zkladntext"/>
        <w:tabs>
          <w:tab w:val="left" w:pos="993"/>
        </w:tabs>
        <w:overflowPunct/>
        <w:autoSpaceDE/>
        <w:autoSpaceDN/>
        <w:adjustRightInd/>
        <w:spacing w:before="120" w:after="0"/>
        <w:jc w:val="center"/>
        <w:textAlignment w:val="auto"/>
        <w:rPr>
          <w:b/>
          <w:szCs w:val="22"/>
        </w:rPr>
      </w:pPr>
    </w:p>
    <w:p w14:paraId="343EC07A" w14:textId="77777777" w:rsidR="0039377B" w:rsidRDefault="0039377B" w:rsidP="00E97808">
      <w:pPr>
        <w:pStyle w:val="Zkladntext"/>
        <w:tabs>
          <w:tab w:val="left" w:pos="993"/>
        </w:tabs>
        <w:overflowPunct/>
        <w:autoSpaceDE/>
        <w:autoSpaceDN/>
        <w:adjustRightInd/>
        <w:spacing w:before="120" w:after="0"/>
        <w:jc w:val="center"/>
        <w:textAlignment w:val="auto"/>
        <w:rPr>
          <w:b/>
          <w:szCs w:val="22"/>
        </w:rPr>
      </w:pPr>
    </w:p>
    <w:p w14:paraId="2C2E3F2F" w14:textId="77777777" w:rsidR="0039377B" w:rsidRDefault="0039377B" w:rsidP="00E97808">
      <w:pPr>
        <w:pStyle w:val="Zkladntext"/>
        <w:tabs>
          <w:tab w:val="left" w:pos="993"/>
        </w:tabs>
        <w:overflowPunct/>
        <w:autoSpaceDE/>
        <w:autoSpaceDN/>
        <w:adjustRightInd/>
        <w:spacing w:before="120" w:after="0"/>
        <w:jc w:val="center"/>
        <w:textAlignment w:val="auto"/>
        <w:rPr>
          <w:b/>
          <w:szCs w:val="22"/>
        </w:rPr>
      </w:pPr>
    </w:p>
    <w:p w14:paraId="0E9D2244" w14:textId="666AD9B1" w:rsidR="000E5AAE" w:rsidRPr="00873307" w:rsidRDefault="000E5AAE" w:rsidP="00E97808">
      <w:pPr>
        <w:pStyle w:val="Zkladntext"/>
        <w:tabs>
          <w:tab w:val="left" w:pos="993"/>
        </w:tabs>
        <w:overflowPunct/>
        <w:autoSpaceDE/>
        <w:autoSpaceDN/>
        <w:adjustRightInd/>
        <w:spacing w:before="120" w:after="0"/>
        <w:jc w:val="center"/>
        <w:textAlignment w:val="auto"/>
        <w:rPr>
          <w:szCs w:val="22"/>
        </w:rPr>
      </w:pPr>
      <w:r w:rsidRPr="00873307">
        <w:rPr>
          <w:b/>
          <w:szCs w:val="22"/>
        </w:rPr>
        <w:t>Poučení</w:t>
      </w:r>
    </w:p>
    <w:p w14:paraId="3D3839C2" w14:textId="77777777" w:rsidR="000E5AAE" w:rsidRPr="00873307" w:rsidRDefault="000E5AAE" w:rsidP="000E5AAE">
      <w:pPr>
        <w:rPr>
          <w:szCs w:val="22"/>
        </w:rPr>
      </w:pPr>
      <w:r w:rsidRPr="00873307">
        <w:rPr>
          <w:szCs w:val="22"/>
        </w:rPr>
        <w:t xml:space="preserve">Proti opatření obecné povahy nelze podle ustanovení § 173 odst. 2 zákona č. 500/2004 Sb., správní řád, ve znění pozdějších předpisů, podat opravný prostředek. </w:t>
      </w:r>
    </w:p>
    <w:p w14:paraId="310CA404" w14:textId="77777777" w:rsidR="000E5AAE" w:rsidRDefault="000E5AAE" w:rsidP="000E5AAE">
      <w:pPr>
        <w:rPr>
          <w:rStyle w:val="Hypertextovodkaz"/>
          <w:color w:val="auto"/>
          <w:szCs w:val="22"/>
        </w:rPr>
      </w:pPr>
      <w:r w:rsidRPr="00873307">
        <w:rPr>
          <w:szCs w:val="22"/>
        </w:rPr>
        <w:t xml:space="preserve">Do opatření obecné povahy a jeho odůvodnění může každý nahlédnout na Městském úřadě Kralupy nad Vltavou, oboru výstavby a územního plánování a bude zveřejněno i způsobem umožňujícím dálkový přístup -  </w:t>
      </w:r>
      <w:hyperlink r:id="rId12" w:history="1">
        <w:r w:rsidRPr="00873307">
          <w:rPr>
            <w:rStyle w:val="Hypertextovodkaz"/>
            <w:color w:val="auto"/>
            <w:szCs w:val="22"/>
          </w:rPr>
          <w:t>www.mestokralupy.cz</w:t>
        </w:r>
      </w:hyperlink>
    </w:p>
    <w:p w14:paraId="360F477D" w14:textId="77777777" w:rsidR="0039377B" w:rsidRDefault="0039377B" w:rsidP="000E5AAE">
      <w:pPr>
        <w:rPr>
          <w:rStyle w:val="Hypertextovodkaz"/>
          <w:color w:val="auto"/>
          <w:szCs w:val="22"/>
        </w:rPr>
      </w:pPr>
    </w:p>
    <w:p w14:paraId="2F93C3CC" w14:textId="77777777" w:rsidR="0039377B" w:rsidRDefault="0039377B" w:rsidP="000E5AAE">
      <w:pPr>
        <w:rPr>
          <w:rStyle w:val="Hypertextovodkaz"/>
          <w:color w:val="auto"/>
          <w:szCs w:val="22"/>
        </w:rPr>
      </w:pPr>
    </w:p>
    <w:p w14:paraId="58A0CF4C" w14:textId="77777777" w:rsidR="0039377B" w:rsidRPr="00873307" w:rsidRDefault="0039377B" w:rsidP="000E5AAE">
      <w:pPr>
        <w:rPr>
          <w:b/>
          <w:szCs w:val="22"/>
        </w:rPr>
      </w:pPr>
    </w:p>
    <w:p w14:paraId="1E2DE68A" w14:textId="77777777" w:rsidR="000E5AAE" w:rsidRPr="00873307" w:rsidRDefault="000E5AAE" w:rsidP="000E5AAE">
      <w:pPr>
        <w:jc w:val="center"/>
        <w:rPr>
          <w:b/>
          <w:szCs w:val="22"/>
        </w:rPr>
      </w:pPr>
    </w:p>
    <w:p w14:paraId="61F1F17B" w14:textId="77777777" w:rsidR="000E5AAE" w:rsidRPr="00873307" w:rsidRDefault="000E5AAE" w:rsidP="000E5AAE">
      <w:pPr>
        <w:jc w:val="center"/>
        <w:rPr>
          <w:szCs w:val="22"/>
        </w:rPr>
      </w:pPr>
      <w:r w:rsidRPr="00873307">
        <w:rPr>
          <w:b/>
          <w:szCs w:val="22"/>
        </w:rPr>
        <w:t>Účinnost</w:t>
      </w:r>
    </w:p>
    <w:p w14:paraId="19C9E21D" w14:textId="77777777" w:rsidR="000E5AAE" w:rsidRDefault="000E5AAE" w:rsidP="000E5AAE">
      <w:pPr>
        <w:rPr>
          <w:szCs w:val="22"/>
        </w:rPr>
      </w:pPr>
      <w:r w:rsidRPr="00873307">
        <w:rPr>
          <w:szCs w:val="22"/>
        </w:rPr>
        <w:t>Toto opatření obecné povahy nabývá dle ustanovení § 173 odst. 1 zákona č. 500/2004 Sb., správní řád, ve znění pozdějších předpisů účinnosti patnáctým dnem po dni vyvěšení veřejné vyhlášky.</w:t>
      </w:r>
    </w:p>
    <w:p w14:paraId="4C4EFA9B" w14:textId="77777777" w:rsidR="0039377B" w:rsidRDefault="0039377B" w:rsidP="000E5AAE">
      <w:pPr>
        <w:rPr>
          <w:szCs w:val="22"/>
        </w:rPr>
      </w:pPr>
    </w:p>
    <w:p w14:paraId="0E922A4F" w14:textId="77777777" w:rsidR="0039377B" w:rsidRDefault="0039377B" w:rsidP="000E5AAE">
      <w:pPr>
        <w:rPr>
          <w:szCs w:val="22"/>
        </w:rPr>
      </w:pPr>
    </w:p>
    <w:p w14:paraId="4AC54369" w14:textId="77777777" w:rsidR="0039377B" w:rsidRPr="00873307" w:rsidRDefault="0039377B" w:rsidP="000E5AAE">
      <w:pPr>
        <w:rPr>
          <w:b/>
          <w:szCs w:val="22"/>
        </w:rPr>
      </w:pPr>
    </w:p>
    <w:p w14:paraId="70F4319F" w14:textId="77777777" w:rsidR="000E5AAE" w:rsidRPr="00873307" w:rsidRDefault="000E5AAE" w:rsidP="000E5AAE">
      <w:pPr>
        <w:rPr>
          <w:b/>
          <w:szCs w:val="22"/>
        </w:rPr>
      </w:pPr>
    </w:p>
    <w:p w14:paraId="63209EB7" w14:textId="77777777" w:rsidR="000E5AAE" w:rsidRPr="00873307" w:rsidRDefault="000E5AAE" w:rsidP="000E5AAE">
      <w:pPr>
        <w:rPr>
          <w:b/>
          <w:szCs w:val="22"/>
        </w:rPr>
      </w:pPr>
    </w:p>
    <w:p w14:paraId="7575B95B" w14:textId="77777777" w:rsidR="000E5AAE" w:rsidRPr="00873307" w:rsidRDefault="000E5AAE" w:rsidP="000E5AAE">
      <w:pPr>
        <w:rPr>
          <w:b/>
          <w:szCs w:val="22"/>
        </w:rPr>
      </w:pPr>
    </w:p>
    <w:p w14:paraId="4054C0F5" w14:textId="77777777" w:rsidR="000E5AAE" w:rsidRPr="00873307" w:rsidRDefault="000E5AAE" w:rsidP="000E5AAE">
      <w:pPr>
        <w:rPr>
          <w:b/>
          <w:szCs w:val="22"/>
        </w:rPr>
      </w:pPr>
    </w:p>
    <w:p w14:paraId="0E7B5C3C" w14:textId="77777777" w:rsidR="000E5AAE" w:rsidRPr="00873307" w:rsidRDefault="000E5AAE" w:rsidP="000E5AAE">
      <w:pPr>
        <w:tabs>
          <w:tab w:val="center" w:pos="1620"/>
          <w:tab w:val="center" w:pos="7920"/>
        </w:tabs>
        <w:rPr>
          <w:b/>
          <w:szCs w:val="22"/>
        </w:rPr>
      </w:pPr>
      <w:r w:rsidRPr="00873307">
        <w:rPr>
          <w:b/>
          <w:szCs w:val="22"/>
        </w:rPr>
        <w:tab/>
        <w:t>…………......……………</w:t>
      </w:r>
      <w:r w:rsidRPr="00873307">
        <w:rPr>
          <w:b/>
          <w:szCs w:val="22"/>
        </w:rPr>
        <w:tab/>
        <w:t>…………......……………</w:t>
      </w:r>
    </w:p>
    <w:p w14:paraId="2D8E2C7C" w14:textId="00AABBE8" w:rsidR="000E5AAE" w:rsidRPr="00873307" w:rsidRDefault="000E5AAE" w:rsidP="000E5AAE">
      <w:pPr>
        <w:tabs>
          <w:tab w:val="center" w:pos="1620"/>
          <w:tab w:val="center" w:pos="7920"/>
        </w:tabs>
        <w:rPr>
          <w:b/>
          <w:szCs w:val="22"/>
        </w:rPr>
      </w:pPr>
      <w:r w:rsidRPr="00873307">
        <w:rPr>
          <w:b/>
          <w:szCs w:val="22"/>
        </w:rPr>
        <w:tab/>
      </w:r>
      <w:r w:rsidR="00A86B41" w:rsidRPr="00873307">
        <w:rPr>
          <w:b/>
          <w:szCs w:val="22"/>
        </w:rPr>
        <w:t>Libor Lesák</w:t>
      </w:r>
      <w:r w:rsidRPr="00873307">
        <w:rPr>
          <w:b/>
          <w:szCs w:val="22"/>
        </w:rPr>
        <w:tab/>
      </w:r>
      <w:r w:rsidR="00A86B41" w:rsidRPr="00873307">
        <w:rPr>
          <w:b/>
          <w:szCs w:val="22"/>
        </w:rPr>
        <w:t>Ing. Vojtěch Pohl</w:t>
      </w:r>
      <w:r w:rsidRPr="00873307">
        <w:rPr>
          <w:rFonts w:ascii="Verdana" w:hAnsi="Verdana" w:cs="Verdana"/>
          <w:b/>
          <w:bCs/>
          <w:sz w:val="20"/>
        </w:rPr>
        <w:t xml:space="preserve"> </w:t>
      </w:r>
    </w:p>
    <w:p w14:paraId="424D5DD9" w14:textId="77777777" w:rsidR="000E5AAE" w:rsidRPr="00873307" w:rsidRDefault="000E5AAE" w:rsidP="000E5AAE">
      <w:pPr>
        <w:tabs>
          <w:tab w:val="center" w:pos="1620"/>
          <w:tab w:val="center" w:pos="7920"/>
        </w:tabs>
        <w:rPr>
          <w:b/>
          <w:szCs w:val="22"/>
        </w:rPr>
      </w:pPr>
      <w:r w:rsidRPr="00873307">
        <w:rPr>
          <w:b/>
          <w:szCs w:val="22"/>
        </w:rPr>
        <w:tab/>
        <w:t>starosta města</w:t>
      </w:r>
      <w:r w:rsidRPr="00873307">
        <w:rPr>
          <w:b/>
          <w:szCs w:val="22"/>
        </w:rPr>
        <w:tab/>
        <w:t>místostarosta města</w:t>
      </w:r>
    </w:p>
    <w:p w14:paraId="2D162EA4" w14:textId="77777777" w:rsidR="000E5AAE" w:rsidRPr="00873307" w:rsidRDefault="000E5AAE" w:rsidP="000E5AAE">
      <w:pPr>
        <w:tabs>
          <w:tab w:val="left" w:pos="6840"/>
        </w:tabs>
        <w:rPr>
          <w:b/>
          <w:szCs w:val="22"/>
        </w:rPr>
      </w:pPr>
    </w:p>
    <w:p w14:paraId="47081721" w14:textId="77777777" w:rsidR="000E5AAE" w:rsidRPr="00873307" w:rsidRDefault="000E5AAE" w:rsidP="000E5AAE">
      <w:pPr>
        <w:tabs>
          <w:tab w:val="left" w:pos="6840"/>
        </w:tabs>
        <w:rPr>
          <w:b/>
          <w:szCs w:val="22"/>
        </w:rPr>
      </w:pPr>
    </w:p>
    <w:p w14:paraId="0886C027" w14:textId="77777777" w:rsidR="0039377B" w:rsidRDefault="0039377B" w:rsidP="000E5AAE">
      <w:pPr>
        <w:tabs>
          <w:tab w:val="left" w:pos="6840"/>
        </w:tabs>
        <w:jc w:val="center"/>
        <w:rPr>
          <w:szCs w:val="22"/>
        </w:rPr>
      </w:pPr>
    </w:p>
    <w:p w14:paraId="1C6C26C1" w14:textId="0CB7F6E1" w:rsidR="000E5AAE" w:rsidRPr="00873307" w:rsidRDefault="000E5AAE" w:rsidP="000E5AAE">
      <w:pPr>
        <w:tabs>
          <w:tab w:val="left" w:pos="6840"/>
        </w:tabs>
        <w:jc w:val="center"/>
        <w:rPr>
          <w:szCs w:val="22"/>
        </w:rPr>
      </w:pPr>
      <w:r w:rsidRPr="00873307">
        <w:rPr>
          <w:szCs w:val="22"/>
        </w:rPr>
        <w:t>Toto opatření obecné povahy musí být vyvěšeno po dobu 15 dnů.</w:t>
      </w:r>
    </w:p>
    <w:p w14:paraId="2D4F2370" w14:textId="77777777" w:rsidR="000E5AAE" w:rsidRPr="00873307" w:rsidRDefault="000E5AAE" w:rsidP="000E5AAE">
      <w:pPr>
        <w:tabs>
          <w:tab w:val="center" w:pos="1620"/>
          <w:tab w:val="left" w:pos="6840"/>
          <w:tab w:val="center" w:pos="7920"/>
        </w:tabs>
        <w:jc w:val="center"/>
        <w:rPr>
          <w:szCs w:val="22"/>
        </w:rPr>
      </w:pPr>
    </w:p>
    <w:p w14:paraId="500F4D8A" w14:textId="77777777" w:rsidR="000E5AAE" w:rsidRDefault="000E5AAE" w:rsidP="000E5AAE">
      <w:pPr>
        <w:tabs>
          <w:tab w:val="center" w:pos="1620"/>
          <w:tab w:val="left" w:pos="6840"/>
          <w:tab w:val="center" w:pos="7920"/>
        </w:tabs>
        <w:jc w:val="center"/>
        <w:rPr>
          <w:szCs w:val="22"/>
        </w:rPr>
      </w:pPr>
      <w:r w:rsidRPr="00873307">
        <w:rPr>
          <w:szCs w:val="22"/>
        </w:rPr>
        <w:t>Vyvěšeno dne: …………..……..                                                Sejmuto dne:…..……..……….</w:t>
      </w:r>
    </w:p>
    <w:p w14:paraId="28371824" w14:textId="77777777" w:rsidR="00903B09" w:rsidRPr="00873307" w:rsidRDefault="00903B09" w:rsidP="000E5AAE">
      <w:pPr>
        <w:tabs>
          <w:tab w:val="center" w:pos="1620"/>
          <w:tab w:val="left" w:pos="6840"/>
          <w:tab w:val="center" w:pos="7920"/>
        </w:tabs>
        <w:jc w:val="center"/>
        <w:rPr>
          <w:szCs w:val="22"/>
        </w:rPr>
      </w:pPr>
    </w:p>
    <w:p w14:paraId="72FE52DE" w14:textId="77777777" w:rsidR="003751EE" w:rsidRPr="00873307" w:rsidRDefault="003751EE" w:rsidP="000E5AAE">
      <w:pPr>
        <w:tabs>
          <w:tab w:val="center" w:pos="1620"/>
          <w:tab w:val="left" w:pos="6840"/>
          <w:tab w:val="center" w:pos="7920"/>
        </w:tabs>
        <w:jc w:val="center"/>
        <w:rPr>
          <w:szCs w:val="22"/>
        </w:rPr>
      </w:pPr>
    </w:p>
    <w:p w14:paraId="21BDFBBF" w14:textId="77777777" w:rsidR="003751EE" w:rsidRPr="00873307" w:rsidRDefault="003751EE" w:rsidP="000E5AAE">
      <w:pPr>
        <w:tabs>
          <w:tab w:val="center" w:pos="1620"/>
          <w:tab w:val="left" w:pos="6840"/>
          <w:tab w:val="center" w:pos="7920"/>
        </w:tabs>
        <w:jc w:val="center"/>
        <w:rPr>
          <w:szCs w:val="22"/>
        </w:rPr>
      </w:pPr>
    </w:p>
    <w:p w14:paraId="106F93D9" w14:textId="77777777" w:rsidR="00E911CC" w:rsidRPr="00873307" w:rsidRDefault="00E911CC" w:rsidP="000E5AAE">
      <w:pPr>
        <w:tabs>
          <w:tab w:val="center" w:pos="1620"/>
          <w:tab w:val="left" w:pos="6840"/>
          <w:tab w:val="center" w:pos="7920"/>
        </w:tabs>
        <w:jc w:val="center"/>
        <w:rPr>
          <w:szCs w:val="22"/>
        </w:rPr>
      </w:pPr>
    </w:p>
    <w:p w14:paraId="2387ADEC" w14:textId="77777777" w:rsidR="00E911CC" w:rsidRPr="00873307" w:rsidRDefault="00E911CC" w:rsidP="000E5AAE">
      <w:pPr>
        <w:tabs>
          <w:tab w:val="center" w:pos="1620"/>
          <w:tab w:val="left" w:pos="6840"/>
          <w:tab w:val="center" w:pos="7920"/>
        </w:tabs>
        <w:jc w:val="center"/>
        <w:rPr>
          <w:szCs w:val="22"/>
        </w:rPr>
      </w:pPr>
    </w:p>
    <w:p w14:paraId="42819D95" w14:textId="77777777" w:rsidR="000E5AAE" w:rsidRPr="00873307" w:rsidRDefault="000E5AAE" w:rsidP="000E5AAE">
      <w:pPr>
        <w:tabs>
          <w:tab w:val="center" w:pos="1620"/>
          <w:tab w:val="left" w:pos="6840"/>
          <w:tab w:val="center" w:pos="7920"/>
        </w:tabs>
        <w:jc w:val="center"/>
        <w:rPr>
          <w:szCs w:val="22"/>
        </w:rPr>
      </w:pPr>
    </w:p>
    <w:p w14:paraId="018727B0" w14:textId="77777777" w:rsidR="000E5AAE" w:rsidRPr="00873307" w:rsidRDefault="000E5AAE" w:rsidP="000E5AAE">
      <w:pPr>
        <w:tabs>
          <w:tab w:val="center" w:pos="1620"/>
          <w:tab w:val="left" w:pos="6840"/>
          <w:tab w:val="center" w:pos="7920"/>
        </w:tabs>
        <w:jc w:val="center"/>
        <w:rPr>
          <w:szCs w:val="22"/>
        </w:rPr>
      </w:pPr>
    </w:p>
    <w:p w14:paraId="1DF7174A" w14:textId="77777777" w:rsidR="0039377B" w:rsidRDefault="0039377B" w:rsidP="000E5AAE">
      <w:pPr>
        <w:tabs>
          <w:tab w:val="center" w:pos="1620"/>
          <w:tab w:val="left" w:pos="6840"/>
          <w:tab w:val="center" w:pos="7920"/>
        </w:tabs>
        <w:jc w:val="center"/>
        <w:rPr>
          <w:szCs w:val="22"/>
        </w:rPr>
      </w:pPr>
    </w:p>
    <w:p w14:paraId="19ADE9F4" w14:textId="77777777" w:rsidR="0039377B" w:rsidRDefault="0039377B" w:rsidP="000E5AAE">
      <w:pPr>
        <w:tabs>
          <w:tab w:val="center" w:pos="1620"/>
          <w:tab w:val="left" w:pos="6840"/>
          <w:tab w:val="center" w:pos="7920"/>
        </w:tabs>
        <w:jc w:val="center"/>
        <w:rPr>
          <w:szCs w:val="22"/>
        </w:rPr>
      </w:pPr>
    </w:p>
    <w:p w14:paraId="353D8BEE" w14:textId="77777777" w:rsidR="0039377B" w:rsidRDefault="0039377B" w:rsidP="000E5AAE">
      <w:pPr>
        <w:tabs>
          <w:tab w:val="center" w:pos="1620"/>
          <w:tab w:val="left" w:pos="6840"/>
          <w:tab w:val="center" w:pos="7920"/>
        </w:tabs>
        <w:jc w:val="center"/>
        <w:rPr>
          <w:szCs w:val="22"/>
        </w:rPr>
      </w:pPr>
    </w:p>
    <w:p w14:paraId="390A3426" w14:textId="3FF5013E" w:rsidR="000E5AAE" w:rsidRPr="00873307" w:rsidRDefault="000E5AAE" w:rsidP="000E5AAE">
      <w:pPr>
        <w:tabs>
          <w:tab w:val="center" w:pos="1620"/>
          <w:tab w:val="left" w:pos="6840"/>
          <w:tab w:val="center" w:pos="7920"/>
        </w:tabs>
        <w:jc w:val="center"/>
        <w:rPr>
          <w:b/>
          <w:szCs w:val="22"/>
        </w:rPr>
      </w:pPr>
      <w:r w:rsidRPr="00873307">
        <w:rPr>
          <w:szCs w:val="22"/>
        </w:rPr>
        <w:t>Razítko a podpis orgánu, který potvrzuje vyvěšení a sejmutí.</w:t>
      </w:r>
    </w:p>
    <w:bookmarkEnd w:id="7"/>
    <w:bookmarkEnd w:id="8"/>
    <w:bookmarkEnd w:id="9"/>
    <w:p w14:paraId="577F6BE6" w14:textId="77777777" w:rsidR="000E5AAE" w:rsidRPr="00873307" w:rsidRDefault="000E5AAE" w:rsidP="000E5AAE">
      <w:pPr>
        <w:tabs>
          <w:tab w:val="left" w:pos="6840"/>
        </w:tabs>
        <w:rPr>
          <w:b/>
          <w:szCs w:val="22"/>
        </w:rPr>
      </w:pPr>
    </w:p>
    <w:sectPr w:rsidR="000E5AAE" w:rsidRPr="00873307" w:rsidSect="003B3087">
      <w:headerReference w:type="default" r:id="rId13"/>
      <w:footerReference w:type="even" r:id="rId14"/>
      <w:footerReference w:type="defaul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61563" w14:textId="77777777" w:rsidR="00663688" w:rsidRDefault="00663688">
      <w:r>
        <w:separator/>
      </w:r>
    </w:p>
  </w:endnote>
  <w:endnote w:type="continuationSeparator" w:id="0">
    <w:p w14:paraId="31C29E5E" w14:textId="77777777" w:rsidR="00663688" w:rsidRDefault="0066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C27CB" w14:textId="77777777" w:rsidR="00CA0A1D" w:rsidRDefault="00CA0A1D" w:rsidP="00BC63F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5DF9095" w14:textId="77777777" w:rsidR="00CA0A1D" w:rsidRDefault="00CA0A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4333323"/>
      <w:docPartObj>
        <w:docPartGallery w:val="Page Numbers (Bottom of Page)"/>
        <w:docPartUnique/>
      </w:docPartObj>
    </w:sdtPr>
    <w:sdtContent>
      <w:p w14:paraId="04388873" w14:textId="3032D878" w:rsidR="008201FF" w:rsidRDefault="008201FF">
        <w:pPr>
          <w:pStyle w:val="Zpat"/>
          <w:jc w:val="center"/>
        </w:pPr>
        <w:r>
          <w:fldChar w:fldCharType="begin"/>
        </w:r>
        <w:r>
          <w:instrText>PAGE   \* MERGEFORMAT</w:instrText>
        </w:r>
        <w:r>
          <w:fldChar w:fldCharType="separate"/>
        </w:r>
        <w:r>
          <w:t>2</w:t>
        </w:r>
        <w:r>
          <w:fldChar w:fldCharType="end"/>
        </w:r>
      </w:p>
    </w:sdtContent>
  </w:sdt>
  <w:p w14:paraId="476B651C" w14:textId="77777777" w:rsidR="00CA0A1D" w:rsidRDefault="00CA0A1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CB40" w14:textId="035D004A" w:rsidR="007E2A5F" w:rsidRDefault="007E2A5F">
    <w:pPr>
      <w:pStyle w:val="Zpat"/>
      <w:jc w:val="center"/>
    </w:pPr>
  </w:p>
  <w:p w14:paraId="6A7D614C" w14:textId="77777777" w:rsidR="007E2A5F" w:rsidRDefault="007E2A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82063" w14:textId="77777777" w:rsidR="00663688" w:rsidRDefault="00663688">
      <w:r>
        <w:separator/>
      </w:r>
    </w:p>
  </w:footnote>
  <w:footnote w:type="continuationSeparator" w:id="0">
    <w:p w14:paraId="38D0D270" w14:textId="77777777" w:rsidR="00663688" w:rsidRDefault="00663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D28BB" w14:textId="77777777" w:rsidR="008F6681" w:rsidRDefault="008F6681">
    <w:pPr>
      <w:pStyle w:val="Zhlav"/>
    </w:pPr>
  </w:p>
  <w:p w14:paraId="7DA086F0" w14:textId="77777777" w:rsidR="008F6681" w:rsidRDefault="008F66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bullet"/>
      <w:lvlText w:val=""/>
      <w:lvlJc w:val="left"/>
      <w:pPr>
        <w:tabs>
          <w:tab w:val="num" w:pos="644"/>
        </w:tabs>
        <w:ind w:left="644" w:hanging="360"/>
      </w:pPr>
      <w:rPr>
        <w:rFonts w:ascii="Wingdings" w:hAnsi="Wingdings"/>
      </w:r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sz w:val="22"/>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B"/>
    <w:multiLevelType w:val="singleLevel"/>
    <w:tmpl w:val="0000000B"/>
    <w:name w:val="WW8Num11"/>
    <w:lvl w:ilvl="0">
      <w:start w:val="1"/>
      <w:numFmt w:val="bullet"/>
      <w:lvlText w:val=""/>
      <w:lvlJc w:val="left"/>
      <w:pPr>
        <w:tabs>
          <w:tab w:val="num" w:pos="0"/>
        </w:tabs>
        <w:ind w:left="502" w:hanging="360"/>
      </w:pPr>
      <w:rPr>
        <w:rFonts w:ascii="Wingdings" w:hAnsi="Wingdings" w:cs="Symbol"/>
        <w:szCs w:val="20"/>
      </w:rPr>
    </w:lvl>
  </w:abstractNum>
  <w:abstractNum w:abstractNumId="4" w15:restartNumberingAfterBreak="0">
    <w:nsid w:val="0000000D"/>
    <w:multiLevelType w:val="multilevel"/>
    <w:tmpl w:val="0000000D"/>
    <w:name w:val="WW8Num13"/>
    <w:lvl w:ilvl="0">
      <w:start w:val="6"/>
      <w:numFmt w:val="bullet"/>
      <w:lvlText w:val="-"/>
      <w:lvlJc w:val="left"/>
      <w:pPr>
        <w:tabs>
          <w:tab w:val="num" w:pos="720"/>
        </w:tabs>
        <w:ind w:left="720" w:hanging="360"/>
      </w:pPr>
      <w:rPr>
        <w:rFonts w:ascii="Times New Roman" w:hAnsi="Times New Roman"/>
        <w:color w:val="auto"/>
        <w:sz w:val="20"/>
      </w:rPr>
    </w:lvl>
    <w:lvl w:ilvl="1">
      <w:start w:val="1"/>
      <w:numFmt w:val="bullet"/>
      <w:lvlText w:val="o"/>
      <w:lvlJc w:val="left"/>
      <w:pPr>
        <w:tabs>
          <w:tab w:val="num" w:pos="1440"/>
        </w:tabs>
        <w:ind w:left="1440" w:hanging="360"/>
      </w:pPr>
      <w:rPr>
        <w:rFonts w:ascii="Courier New" w:hAnsi="Courier New"/>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olor w:val="auto"/>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olor w:val="auto"/>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E"/>
    <w:multiLevelType w:val="multilevel"/>
    <w:tmpl w:val="0000000E"/>
    <w:name w:val="WW8Num14"/>
    <w:lvl w:ilvl="0">
      <w:start w:val="6"/>
      <w:numFmt w:val="bullet"/>
      <w:lvlText w:val="-"/>
      <w:lvlJc w:val="left"/>
      <w:pPr>
        <w:tabs>
          <w:tab w:val="num" w:pos="720"/>
        </w:tabs>
        <w:ind w:left="720" w:hanging="360"/>
      </w:pPr>
      <w:rPr>
        <w:rFonts w:ascii="Times New Roman" w:hAnsi="Times New Roman"/>
        <w:strike w:val="0"/>
        <w:dstrike w:val="0"/>
        <w:color w:val="auto"/>
        <w:sz w:val="2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F"/>
    <w:multiLevelType w:val="multilevel"/>
    <w:tmpl w:val="0000000F"/>
    <w:name w:val="WW8Num15"/>
    <w:lvl w:ilvl="0">
      <w:start w:val="1"/>
      <w:numFmt w:val="lowerLetter"/>
      <w:lvlText w:val="%1)"/>
      <w:lvlJc w:val="left"/>
      <w:pPr>
        <w:tabs>
          <w:tab w:val="num" w:pos="360"/>
        </w:tabs>
        <w:ind w:left="0" w:firstLine="0"/>
      </w:pPr>
    </w:lvl>
    <w:lvl w:ilvl="1">
      <w:start w:val="1"/>
      <w:numFmt w:val="decimal"/>
      <w:lvlText w:val="4.%2)"/>
      <w:lvlJc w:val="left"/>
      <w:pPr>
        <w:tabs>
          <w:tab w:val="num" w:pos="360"/>
        </w:tabs>
        <w:ind w:left="0" w:firstLine="0"/>
      </w:pPr>
      <w:rPr>
        <w:b/>
        <w:i w:val="0"/>
        <w:sz w:val="24"/>
        <w:szCs w:val="24"/>
      </w:rPr>
    </w:lvl>
    <w:lvl w:ilvl="2">
      <w:start w:val="1"/>
      <w:numFmt w:val="decimal"/>
      <w:lvlText w:val="%1.%2.%3)"/>
      <w:lvlJc w:val="right"/>
      <w:pPr>
        <w:tabs>
          <w:tab w:val="num" w:pos="1249"/>
        </w:tabs>
        <w:ind w:left="852" w:firstLine="0"/>
      </w:pPr>
    </w:lvl>
    <w:lvl w:ilvl="3">
      <w:start w:val="1"/>
      <w:numFmt w:val="lowerLetter"/>
      <w:lvlText w:val="%4)"/>
      <w:lvlJc w:val="left"/>
      <w:pPr>
        <w:tabs>
          <w:tab w:val="num" w:pos="360"/>
        </w:tabs>
        <w:ind w:left="0" w:firstLine="0"/>
      </w:pPr>
    </w:lvl>
    <w:lvl w:ilvl="4">
      <w:start w:val="1"/>
      <w:numFmt w:val="lowerLetter"/>
      <w:lvlText w:val="%5."/>
      <w:lvlJc w:val="left"/>
      <w:pPr>
        <w:tabs>
          <w:tab w:val="num" w:pos="360"/>
        </w:tabs>
        <w:ind w:left="0" w:firstLine="0"/>
      </w:pPr>
    </w:lvl>
    <w:lvl w:ilvl="5">
      <w:start w:val="1"/>
      <w:numFmt w:val="lowerRoman"/>
      <w:lvlText w:val="%6."/>
      <w:lvlJc w:val="right"/>
      <w:pPr>
        <w:tabs>
          <w:tab w:val="num" w:pos="360"/>
        </w:tabs>
        <w:ind w:left="0" w:firstLine="0"/>
      </w:pPr>
    </w:lvl>
    <w:lvl w:ilvl="6">
      <w:start w:val="1"/>
      <w:numFmt w:val="decimal"/>
      <w:lvlText w:val="%7."/>
      <w:lvlJc w:val="left"/>
      <w:pPr>
        <w:tabs>
          <w:tab w:val="num" w:pos="360"/>
        </w:tabs>
        <w:ind w:left="0" w:firstLine="0"/>
      </w:pPr>
    </w:lvl>
    <w:lvl w:ilvl="7">
      <w:start w:val="1"/>
      <w:numFmt w:val="lowerLetter"/>
      <w:lvlText w:val="%8."/>
      <w:lvlJc w:val="left"/>
      <w:pPr>
        <w:tabs>
          <w:tab w:val="num" w:pos="360"/>
        </w:tabs>
        <w:ind w:left="0" w:firstLine="0"/>
      </w:pPr>
    </w:lvl>
    <w:lvl w:ilvl="8">
      <w:start w:val="1"/>
      <w:numFmt w:val="lowerRoman"/>
      <w:lvlText w:val="%9."/>
      <w:lvlJc w:val="right"/>
      <w:pPr>
        <w:tabs>
          <w:tab w:val="num" w:pos="360"/>
        </w:tabs>
        <w:ind w:left="0" w:firstLine="0"/>
      </w:pPr>
    </w:lvl>
  </w:abstractNum>
  <w:abstractNum w:abstractNumId="7" w15:restartNumberingAfterBreak="0">
    <w:nsid w:val="00000013"/>
    <w:multiLevelType w:val="singleLevel"/>
    <w:tmpl w:val="04050001"/>
    <w:lvl w:ilvl="0">
      <w:start w:val="1"/>
      <w:numFmt w:val="bullet"/>
      <w:lvlText w:val=""/>
      <w:lvlJc w:val="left"/>
      <w:pPr>
        <w:ind w:left="720" w:hanging="360"/>
      </w:pPr>
      <w:rPr>
        <w:rFonts w:ascii="Symbol" w:hAnsi="Symbol" w:hint="default"/>
      </w:rPr>
    </w:lvl>
  </w:abstractNum>
  <w:abstractNum w:abstractNumId="8"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s="OpenSymbol"/>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27"/>
    <w:multiLevelType w:val="singleLevel"/>
    <w:tmpl w:val="00000027"/>
    <w:name w:val="WW8Num39"/>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12" w15:restartNumberingAfterBreak="0">
    <w:nsid w:val="00000029"/>
    <w:multiLevelType w:val="singleLevel"/>
    <w:tmpl w:val="00000029"/>
    <w:name w:val="WW8Num41"/>
    <w:lvl w:ilvl="0">
      <w:numFmt w:val="bullet"/>
      <w:lvlText w:val="-"/>
      <w:lvlJc w:val="left"/>
      <w:pPr>
        <w:tabs>
          <w:tab w:val="num" w:pos="708"/>
        </w:tabs>
        <w:ind w:left="360" w:hanging="360"/>
      </w:pPr>
      <w:rPr>
        <w:rFonts w:ascii="Verdana" w:hAnsi="Verdana" w:cs="Times New Roman"/>
        <w:sz w:val="24"/>
        <w:szCs w:val="24"/>
      </w:rPr>
    </w:lvl>
  </w:abstractNum>
  <w:abstractNum w:abstractNumId="13" w15:restartNumberingAfterBreak="0">
    <w:nsid w:val="0000002F"/>
    <w:multiLevelType w:val="singleLevel"/>
    <w:tmpl w:val="0000002F"/>
    <w:name w:val="WW8Num47"/>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14" w15:restartNumberingAfterBreak="0">
    <w:nsid w:val="00000030"/>
    <w:multiLevelType w:val="singleLevel"/>
    <w:tmpl w:val="00000030"/>
    <w:name w:val="WW8Num48"/>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15" w15:restartNumberingAfterBreak="0">
    <w:nsid w:val="00000031"/>
    <w:multiLevelType w:val="singleLevel"/>
    <w:tmpl w:val="00000031"/>
    <w:name w:val="WW8Num49"/>
    <w:lvl w:ilvl="0">
      <w:start w:val="6"/>
      <w:numFmt w:val="bullet"/>
      <w:lvlText w:val="-"/>
      <w:lvlJc w:val="left"/>
      <w:pPr>
        <w:tabs>
          <w:tab w:val="num" w:pos="720"/>
        </w:tabs>
        <w:ind w:left="720" w:hanging="360"/>
      </w:pPr>
      <w:rPr>
        <w:rFonts w:ascii="Times New Roman" w:hAnsi="Times New Roman"/>
        <w:strike/>
        <w:sz w:val="24"/>
      </w:rPr>
    </w:lvl>
  </w:abstractNum>
  <w:abstractNum w:abstractNumId="16" w15:restartNumberingAfterBreak="0">
    <w:nsid w:val="00000032"/>
    <w:multiLevelType w:val="singleLevel"/>
    <w:tmpl w:val="00000032"/>
    <w:name w:val="WW8Num50"/>
    <w:lvl w:ilvl="0">
      <w:start w:val="6"/>
      <w:numFmt w:val="bullet"/>
      <w:lvlText w:val="-"/>
      <w:lvlJc w:val="left"/>
      <w:pPr>
        <w:tabs>
          <w:tab w:val="num" w:pos="720"/>
        </w:tabs>
        <w:ind w:left="720" w:hanging="360"/>
      </w:pPr>
      <w:rPr>
        <w:rFonts w:ascii="Times New Roman" w:hAnsi="Times New Roman"/>
        <w:sz w:val="24"/>
      </w:rPr>
    </w:lvl>
  </w:abstractNum>
  <w:abstractNum w:abstractNumId="17" w15:restartNumberingAfterBreak="0">
    <w:nsid w:val="00000033"/>
    <w:multiLevelType w:val="singleLevel"/>
    <w:tmpl w:val="00000033"/>
    <w:name w:val="WW8Num51"/>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18" w15:restartNumberingAfterBreak="0">
    <w:nsid w:val="08B83DDD"/>
    <w:multiLevelType w:val="hybridMultilevel"/>
    <w:tmpl w:val="EFECC708"/>
    <w:lvl w:ilvl="0" w:tplc="0405000F">
      <w:start w:val="1"/>
      <w:numFmt w:val="decimal"/>
      <w:lvlText w:val="%1."/>
      <w:lvlJc w:val="left"/>
      <w:pPr>
        <w:ind w:left="1495"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0E575DA1"/>
    <w:multiLevelType w:val="multilevel"/>
    <w:tmpl w:val="7C22CC52"/>
    <w:lvl w:ilvl="0">
      <w:start w:val="1"/>
      <w:numFmt w:val="decimal"/>
      <w:pStyle w:val="Nadpis1"/>
      <w:lvlText w:val="%1"/>
      <w:lvlJc w:val="left"/>
      <w:pPr>
        <w:tabs>
          <w:tab w:val="num" w:pos="432"/>
        </w:tabs>
        <w:ind w:left="432" w:hanging="432"/>
      </w:pPr>
      <w:rPr>
        <w:rFonts w:cs="Times New Roman"/>
        <w:b/>
        <w:color w:val="auto"/>
        <w:sz w:val="26"/>
        <w:szCs w:val="26"/>
      </w:rPr>
    </w:lvl>
    <w:lvl w:ilvl="1">
      <w:start w:val="1"/>
      <w:numFmt w:val="decimal"/>
      <w:pStyle w:val="Nadpis2"/>
      <w:lvlText w:val="%1.%2"/>
      <w:lvlJc w:val="left"/>
      <w:pPr>
        <w:tabs>
          <w:tab w:val="num" w:pos="576"/>
        </w:tabs>
        <w:ind w:left="576" w:hanging="576"/>
      </w:pPr>
      <w:rPr>
        <w:rFonts w:cs="Times New Roman"/>
        <w:b/>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18BE54CC"/>
    <w:multiLevelType w:val="hybridMultilevel"/>
    <w:tmpl w:val="AB52FACC"/>
    <w:lvl w:ilvl="0" w:tplc="FFFFFFFF">
      <w:start w:val="6"/>
      <w:numFmt w:val="bullet"/>
      <w:lvlText w:val="-"/>
      <w:lvlJc w:val="left"/>
      <w:pPr>
        <w:ind w:left="1571" w:hanging="360"/>
      </w:pPr>
      <w:rPr>
        <w:rFonts w:ascii="Times New Roman" w:eastAsia="Times New Roman" w:hAnsi="Times New Roman"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327D149C"/>
    <w:multiLevelType w:val="multilevel"/>
    <w:tmpl w:val="4D925EC6"/>
    <w:lvl w:ilvl="0">
      <w:numFmt w:val="bullet"/>
      <w:lvlText w:val="-"/>
      <w:lvlJc w:val="left"/>
      <w:pPr>
        <w:tabs>
          <w:tab w:val="num" w:pos="360"/>
        </w:tabs>
        <w:ind w:left="0" w:firstLine="0"/>
      </w:pPr>
      <w:rPr>
        <w:rFonts w:ascii="Verdana" w:hAnsi="Verdana" w:cs="Times New Roman" w:hint="default"/>
        <w:sz w:val="24"/>
        <w:szCs w:val="24"/>
      </w:rPr>
    </w:lvl>
    <w:lvl w:ilvl="1">
      <w:start w:val="1"/>
      <w:numFmt w:val="decimal"/>
      <w:lvlText w:val="6.%2)"/>
      <w:lvlJc w:val="left"/>
      <w:pPr>
        <w:tabs>
          <w:tab w:val="num" w:pos="644"/>
        </w:tabs>
        <w:ind w:left="284" w:firstLine="0"/>
      </w:pPr>
      <w:rPr>
        <w:rFonts w:hint="default"/>
        <w:b/>
        <w:i w:val="0"/>
        <w:sz w:val="24"/>
      </w:rPr>
    </w:lvl>
    <w:lvl w:ilvl="2">
      <w:start w:val="1"/>
      <w:numFmt w:val="decimal"/>
      <w:lvlText w:val="%1.%2.%3)"/>
      <w:lvlJc w:val="right"/>
      <w:pPr>
        <w:tabs>
          <w:tab w:val="num" w:pos="1249"/>
        </w:tabs>
        <w:ind w:left="852" w:firstLine="0"/>
      </w:pPr>
      <w:rPr>
        <w:rFonts w:hint="default"/>
      </w:rPr>
    </w:lvl>
    <w:lvl w:ilvl="3">
      <w:start w:val="1"/>
      <w:numFmt w:val="lowerLetter"/>
      <w:lvlText w:val="%4)"/>
      <w:lvlJc w:val="left"/>
      <w:pPr>
        <w:tabs>
          <w:tab w:val="num" w:pos="360"/>
        </w:tabs>
        <w:ind w:left="0" w:firstLine="0"/>
      </w:pPr>
      <w:rPr>
        <w:rFonts w:hint="default"/>
      </w:rPr>
    </w:lvl>
    <w:lvl w:ilvl="4">
      <w:start w:val="1"/>
      <w:numFmt w:val="lowerLetter"/>
      <w:lvlText w:val="%5."/>
      <w:lvlJc w:val="left"/>
      <w:pPr>
        <w:tabs>
          <w:tab w:val="num" w:pos="360"/>
        </w:tabs>
        <w:ind w:left="0" w:firstLine="0"/>
      </w:pPr>
      <w:rPr>
        <w:rFonts w:hint="default"/>
      </w:rPr>
    </w:lvl>
    <w:lvl w:ilvl="5">
      <w:start w:val="1"/>
      <w:numFmt w:val="lowerRoman"/>
      <w:lvlText w:val="%6."/>
      <w:lvlJc w:val="right"/>
      <w:pPr>
        <w:tabs>
          <w:tab w:val="num" w:pos="360"/>
        </w:tabs>
        <w:ind w:left="0" w:firstLine="0"/>
      </w:pPr>
      <w:rPr>
        <w:rFonts w:hint="default"/>
      </w:rPr>
    </w:lvl>
    <w:lvl w:ilvl="6">
      <w:start w:val="1"/>
      <w:numFmt w:val="decimal"/>
      <w:lvlText w:val="%7."/>
      <w:lvlJc w:val="left"/>
      <w:pPr>
        <w:tabs>
          <w:tab w:val="num" w:pos="360"/>
        </w:tabs>
        <w:ind w:left="0" w:firstLine="0"/>
      </w:pPr>
      <w:rPr>
        <w:rFonts w:hint="default"/>
      </w:rPr>
    </w:lvl>
    <w:lvl w:ilvl="7">
      <w:start w:val="1"/>
      <w:numFmt w:val="lowerLetter"/>
      <w:lvlText w:val="%8."/>
      <w:lvlJc w:val="left"/>
      <w:pPr>
        <w:tabs>
          <w:tab w:val="num" w:pos="360"/>
        </w:tabs>
        <w:ind w:left="0" w:firstLine="0"/>
      </w:pPr>
      <w:rPr>
        <w:rFonts w:hint="default"/>
      </w:rPr>
    </w:lvl>
    <w:lvl w:ilvl="8">
      <w:start w:val="1"/>
      <w:numFmt w:val="lowerRoman"/>
      <w:lvlText w:val="%9."/>
      <w:lvlJc w:val="right"/>
      <w:pPr>
        <w:tabs>
          <w:tab w:val="num" w:pos="360"/>
        </w:tabs>
        <w:ind w:left="0" w:firstLine="0"/>
      </w:pPr>
      <w:rPr>
        <w:rFonts w:hint="default"/>
      </w:rPr>
    </w:lvl>
  </w:abstractNum>
  <w:abstractNum w:abstractNumId="22" w15:restartNumberingAfterBreak="0">
    <w:nsid w:val="33C25B71"/>
    <w:multiLevelType w:val="hybridMultilevel"/>
    <w:tmpl w:val="B3569348"/>
    <w:lvl w:ilvl="0" w:tplc="E918DF8C">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D1F1F1B"/>
    <w:multiLevelType w:val="hybridMultilevel"/>
    <w:tmpl w:val="0C0684EA"/>
    <w:lvl w:ilvl="0" w:tplc="B6B6EEB4">
      <w:start w:val="1"/>
      <w:numFmt w:val="bullet"/>
      <w:lvlText w:val="-"/>
      <w:lvlJc w:val="left"/>
      <w:pPr>
        <w:ind w:left="5889" w:hanging="360"/>
      </w:pPr>
      <w:rPr>
        <w:rFonts w:ascii="Times New Roman" w:hAnsi="Times New Roman" w:cs="Times New Roman" w:hint="default"/>
        <w:color w:val="auto"/>
        <w:u w:val="none"/>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55E36D7"/>
    <w:multiLevelType w:val="hybridMultilevel"/>
    <w:tmpl w:val="181C60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63003A"/>
    <w:multiLevelType w:val="hybridMultilevel"/>
    <w:tmpl w:val="C240B594"/>
    <w:lvl w:ilvl="0" w:tplc="682A8548">
      <w:numFmt w:val="bullet"/>
      <w:lvlText w:val="-"/>
      <w:lvlJc w:val="left"/>
      <w:pPr>
        <w:ind w:left="644" w:hanging="360"/>
      </w:pPr>
      <w:rPr>
        <w:rFonts w:ascii="Times New Roman" w:eastAsia="MS Mincho" w:hAnsi="Times New Roman" w:cs="Times New Roman"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6" w15:restartNumberingAfterBreak="0">
    <w:nsid w:val="5AE72364"/>
    <w:multiLevelType w:val="hybridMultilevel"/>
    <w:tmpl w:val="BFD001E0"/>
    <w:lvl w:ilvl="0" w:tplc="B93A8D4C">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9291C93"/>
    <w:multiLevelType w:val="hybridMultilevel"/>
    <w:tmpl w:val="C43847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74CE4269"/>
    <w:multiLevelType w:val="hybridMultilevel"/>
    <w:tmpl w:val="E41E154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6532EAD"/>
    <w:multiLevelType w:val="hybridMultilevel"/>
    <w:tmpl w:val="EFECC708"/>
    <w:lvl w:ilvl="0" w:tplc="0405000F">
      <w:start w:val="1"/>
      <w:numFmt w:val="decimal"/>
      <w:lvlText w:val="%1."/>
      <w:lvlJc w:val="left"/>
      <w:pPr>
        <w:ind w:left="1495"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7D032FDF"/>
    <w:multiLevelType w:val="hybridMultilevel"/>
    <w:tmpl w:val="383816CA"/>
    <w:lvl w:ilvl="0" w:tplc="00000033">
      <w:start w:val="6"/>
      <w:numFmt w:val="bullet"/>
      <w:lvlText w:val="-"/>
      <w:lvlJc w:val="left"/>
      <w:pPr>
        <w:ind w:left="720" w:hanging="360"/>
      </w:pPr>
      <w:rPr>
        <w:rFonts w:ascii="Times New Roman" w:hAnsi="Times New Roman" w:cs="Times New Roman" w:hint="default"/>
        <w:sz w:val="24"/>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7FA82EF5"/>
    <w:multiLevelType w:val="hybridMultilevel"/>
    <w:tmpl w:val="33E684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759759830">
    <w:abstractNumId w:val="19"/>
  </w:num>
  <w:num w:numId="2" w16cid:durableId="1344043030">
    <w:abstractNumId w:val="18"/>
  </w:num>
  <w:num w:numId="3" w16cid:durableId="229654790">
    <w:abstractNumId w:val="5"/>
  </w:num>
  <w:num w:numId="4" w16cid:durableId="1157306075">
    <w:abstractNumId w:val="15"/>
  </w:num>
  <w:num w:numId="5" w16cid:durableId="338777645">
    <w:abstractNumId w:val="4"/>
  </w:num>
  <w:num w:numId="6" w16cid:durableId="86000791">
    <w:abstractNumId w:val="1"/>
  </w:num>
  <w:num w:numId="7" w16cid:durableId="1076589300">
    <w:abstractNumId w:val="8"/>
  </w:num>
  <w:num w:numId="8" w16cid:durableId="802500730">
    <w:abstractNumId w:val="7"/>
  </w:num>
  <w:num w:numId="9" w16cid:durableId="862784562">
    <w:abstractNumId w:val="14"/>
  </w:num>
  <w:num w:numId="10" w16cid:durableId="831680244">
    <w:abstractNumId w:val="16"/>
  </w:num>
  <w:num w:numId="11" w16cid:durableId="1881629421">
    <w:abstractNumId w:val="12"/>
  </w:num>
  <w:num w:numId="12" w16cid:durableId="1312709349">
    <w:abstractNumId w:val="26"/>
  </w:num>
  <w:num w:numId="13" w16cid:durableId="255332656">
    <w:abstractNumId w:val="13"/>
  </w:num>
  <w:num w:numId="14" w16cid:durableId="1159274349">
    <w:abstractNumId w:val="17"/>
  </w:num>
  <w:num w:numId="15" w16cid:durableId="2007324158">
    <w:abstractNumId w:val="3"/>
  </w:num>
  <w:num w:numId="16" w16cid:durableId="717972557">
    <w:abstractNumId w:val="28"/>
  </w:num>
  <w:num w:numId="17" w16cid:durableId="462701195">
    <w:abstractNumId w:val="9"/>
  </w:num>
  <w:num w:numId="18" w16cid:durableId="508570628">
    <w:abstractNumId w:val="2"/>
  </w:num>
  <w:num w:numId="19" w16cid:durableId="560598109">
    <w:abstractNumId w:val="20"/>
  </w:num>
  <w:num w:numId="20" w16cid:durableId="1735810152">
    <w:abstractNumId w:val="10"/>
  </w:num>
  <w:num w:numId="21" w16cid:durableId="719287418">
    <w:abstractNumId w:val="27"/>
  </w:num>
  <w:num w:numId="22" w16cid:durableId="1702587007">
    <w:abstractNumId w:val="6"/>
  </w:num>
  <w:num w:numId="23" w16cid:durableId="1418094388">
    <w:abstractNumId w:val="31"/>
  </w:num>
  <w:num w:numId="24" w16cid:durableId="177816062">
    <w:abstractNumId w:val="30"/>
  </w:num>
  <w:num w:numId="25" w16cid:durableId="909122218">
    <w:abstractNumId w:val="21"/>
  </w:num>
  <w:num w:numId="26" w16cid:durableId="801265842">
    <w:abstractNumId w:val="24"/>
  </w:num>
  <w:num w:numId="27" w16cid:durableId="1605572408">
    <w:abstractNumId w:val="23"/>
  </w:num>
  <w:num w:numId="28" w16cid:durableId="449708472">
    <w:abstractNumId w:val="29"/>
  </w:num>
  <w:num w:numId="29" w16cid:durableId="647058445">
    <w:abstractNumId w:val="25"/>
  </w:num>
  <w:num w:numId="30" w16cid:durableId="226036061">
    <w:abstractNumId w:val="22"/>
  </w:num>
  <w:num w:numId="31" w16cid:durableId="124834122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721"/>
    <w:rsid w:val="0000131D"/>
    <w:rsid w:val="00002644"/>
    <w:rsid w:val="00002FE4"/>
    <w:rsid w:val="00003DCF"/>
    <w:rsid w:val="0000417C"/>
    <w:rsid w:val="000056E1"/>
    <w:rsid w:val="00006FC0"/>
    <w:rsid w:val="000071D0"/>
    <w:rsid w:val="000072CE"/>
    <w:rsid w:val="00007783"/>
    <w:rsid w:val="00007CD4"/>
    <w:rsid w:val="00010B84"/>
    <w:rsid w:val="00013A29"/>
    <w:rsid w:val="00013CCA"/>
    <w:rsid w:val="0001428E"/>
    <w:rsid w:val="0001658A"/>
    <w:rsid w:val="0001698F"/>
    <w:rsid w:val="000174A2"/>
    <w:rsid w:val="00017669"/>
    <w:rsid w:val="000177B6"/>
    <w:rsid w:val="000200CF"/>
    <w:rsid w:val="00020140"/>
    <w:rsid w:val="0002068A"/>
    <w:rsid w:val="00021E8A"/>
    <w:rsid w:val="00022503"/>
    <w:rsid w:val="00022677"/>
    <w:rsid w:val="00023248"/>
    <w:rsid w:val="000234E3"/>
    <w:rsid w:val="00024D23"/>
    <w:rsid w:val="00025704"/>
    <w:rsid w:val="00026C55"/>
    <w:rsid w:val="00027A2E"/>
    <w:rsid w:val="00030753"/>
    <w:rsid w:val="0003283C"/>
    <w:rsid w:val="00033F91"/>
    <w:rsid w:val="00034306"/>
    <w:rsid w:val="00034755"/>
    <w:rsid w:val="00035F7F"/>
    <w:rsid w:val="00040E4B"/>
    <w:rsid w:val="00041502"/>
    <w:rsid w:val="000422EA"/>
    <w:rsid w:val="00043E52"/>
    <w:rsid w:val="00045DE9"/>
    <w:rsid w:val="000501B4"/>
    <w:rsid w:val="000504FF"/>
    <w:rsid w:val="00052854"/>
    <w:rsid w:val="0005362E"/>
    <w:rsid w:val="00053C4C"/>
    <w:rsid w:val="0005485B"/>
    <w:rsid w:val="000561DF"/>
    <w:rsid w:val="000568AF"/>
    <w:rsid w:val="000570C7"/>
    <w:rsid w:val="000570CC"/>
    <w:rsid w:val="00060ABB"/>
    <w:rsid w:val="00060CC6"/>
    <w:rsid w:val="000610DF"/>
    <w:rsid w:val="00062317"/>
    <w:rsid w:val="00062C19"/>
    <w:rsid w:val="00063D16"/>
    <w:rsid w:val="00064B0A"/>
    <w:rsid w:val="00066278"/>
    <w:rsid w:val="0006688D"/>
    <w:rsid w:val="0006722A"/>
    <w:rsid w:val="00070D9C"/>
    <w:rsid w:val="00071D35"/>
    <w:rsid w:val="00071F82"/>
    <w:rsid w:val="0007231E"/>
    <w:rsid w:val="00072DD6"/>
    <w:rsid w:val="00073B0C"/>
    <w:rsid w:val="0007436F"/>
    <w:rsid w:val="000749E9"/>
    <w:rsid w:val="000754B1"/>
    <w:rsid w:val="00076F56"/>
    <w:rsid w:val="00077C3D"/>
    <w:rsid w:val="000809AC"/>
    <w:rsid w:val="00082CD5"/>
    <w:rsid w:val="00083427"/>
    <w:rsid w:val="00083FF1"/>
    <w:rsid w:val="0008407F"/>
    <w:rsid w:val="00085CB3"/>
    <w:rsid w:val="00085D19"/>
    <w:rsid w:val="00086BE0"/>
    <w:rsid w:val="0008767F"/>
    <w:rsid w:val="000900C4"/>
    <w:rsid w:val="00090250"/>
    <w:rsid w:val="00090749"/>
    <w:rsid w:val="00091A3A"/>
    <w:rsid w:val="0009345C"/>
    <w:rsid w:val="00095C60"/>
    <w:rsid w:val="000974C2"/>
    <w:rsid w:val="0009785F"/>
    <w:rsid w:val="00097970"/>
    <w:rsid w:val="00097F7B"/>
    <w:rsid w:val="000A0F70"/>
    <w:rsid w:val="000A0F8A"/>
    <w:rsid w:val="000A1407"/>
    <w:rsid w:val="000A2085"/>
    <w:rsid w:val="000A3247"/>
    <w:rsid w:val="000A369E"/>
    <w:rsid w:val="000A3D4B"/>
    <w:rsid w:val="000A4B5E"/>
    <w:rsid w:val="000A6A38"/>
    <w:rsid w:val="000A756C"/>
    <w:rsid w:val="000B0441"/>
    <w:rsid w:val="000B1B94"/>
    <w:rsid w:val="000B2CC1"/>
    <w:rsid w:val="000B31A1"/>
    <w:rsid w:val="000B32EA"/>
    <w:rsid w:val="000B36CB"/>
    <w:rsid w:val="000B524E"/>
    <w:rsid w:val="000B6061"/>
    <w:rsid w:val="000B65A3"/>
    <w:rsid w:val="000B687E"/>
    <w:rsid w:val="000B6FE4"/>
    <w:rsid w:val="000B761F"/>
    <w:rsid w:val="000B763A"/>
    <w:rsid w:val="000C0074"/>
    <w:rsid w:val="000C0679"/>
    <w:rsid w:val="000C12A4"/>
    <w:rsid w:val="000C1CC1"/>
    <w:rsid w:val="000C309B"/>
    <w:rsid w:val="000C3B2D"/>
    <w:rsid w:val="000C460C"/>
    <w:rsid w:val="000C488B"/>
    <w:rsid w:val="000C5385"/>
    <w:rsid w:val="000C61E3"/>
    <w:rsid w:val="000C71A5"/>
    <w:rsid w:val="000C76D4"/>
    <w:rsid w:val="000D05FD"/>
    <w:rsid w:val="000D13CA"/>
    <w:rsid w:val="000D1880"/>
    <w:rsid w:val="000D3B3B"/>
    <w:rsid w:val="000D5564"/>
    <w:rsid w:val="000D5C53"/>
    <w:rsid w:val="000D7C04"/>
    <w:rsid w:val="000E015F"/>
    <w:rsid w:val="000E04B9"/>
    <w:rsid w:val="000E1368"/>
    <w:rsid w:val="000E1A4A"/>
    <w:rsid w:val="000E30D4"/>
    <w:rsid w:val="000E3F3C"/>
    <w:rsid w:val="000E4D29"/>
    <w:rsid w:val="000E5AAE"/>
    <w:rsid w:val="000E6CC4"/>
    <w:rsid w:val="000F0B60"/>
    <w:rsid w:val="000F4696"/>
    <w:rsid w:val="000F4D8D"/>
    <w:rsid w:val="000F56CA"/>
    <w:rsid w:val="000F5E36"/>
    <w:rsid w:val="000F63CC"/>
    <w:rsid w:val="000F7CD2"/>
    <w:rsid w:val="001005ED"/>
    <w:rsid w:val="001009A4"/>
    <w:rsid w:val="001025AF"/>
    <w:rsid w:val="00103147"/>
    <w:rsid w:val="00103290"/>
    <w:rsid w:val="00103A4C"/>
    <w:rsid w:val="001046AF"/>
    <w:rsid w:val="00105B41"/>
    <w:rsid w:val="001065E3"/>
    <w:rsid w:val="00110091"/>
    <w:rsid w:val="001105E9"/>
    <w:rsid w:val="0011300B"/>
    <w:rsid w:val="00114205"/>
    <w:rsid w:val="00117F7A"/>
    <w:rsid w:val="00120689"/>
    <w:rsid w:val="00120BFA"/>
    <w:rsid w:val="00121B31"/>
    <w:rsid w:val="001225F0"/>
    <w:rsid w:val="00123827"/>
    <w:rsid w:val="00123D35"/>
    <w:rsid w:val="001243DA"/>
    <w:rsid w:val="001274CA"/>
    <w:rsid w:val="001275E3"/>
    <w:rsid w:val="001325E4"/>
    <w:rsid w:val="00132886"/>
    <w:rsid w:val="001340CA"/>
    <w:rsid w:val="001343AD"/>
    <w:rsid w:val="0013508F"/>
    <w:rsid w:val="00135490"/>
    <w:rsid w:val="00135949"/>
    <w:rsid w:val="00136196"/>
    <w:rsid w:val="00137DF7"/>
    <w:rsid w:val="00140D0F"/>
    <w:rsid w:val="00141ACB"/>
    <w:rsid w:val="00142AEA"/>
    <w:rsid w:val="0014333C"/>
    <w:rsid w:val="00143700"/>
    <w:rsid w:val="0014394F"/>
    <w:rsid w:val="0014433A"/>
    <w:rsid w:val="001454BF"/>
    <w:rsid w:val="001504E4"/>
    <w:rsid w:val="00150D9B"/>
    <w:rsid w:val="00151EA4"/>
    <w:rsid w:val="00152B08"/>
    <w:rsid w:val="00152F23"/>
    <w:rsid w:val="001547E7"/>
    <w:rsid w:val="00155D52"/>
    <w:rsid w:val="001570B9"/>
    <w:rsid w:val="0015738F"/>
    <w:rsid w:val="00160484"/>
    <w:rsid w:val="00161DFF"/>
    <w:rsid w:val="00163166"/>
    <w:rsid w:val="00164A85"/>
    <w:rsid w:val="00167098"/>
    <w:rsid w:val="00167327"/>
    <w:rsid w:val="00171255"/>
    <w:rsid w:val="00171F36"/>
    <w:rsid w:val="00173133"/>
    <w:rsid w:val="00173FC8"/>
    <w:rsid w:val="00175958"/>
    <w:rsid w:val="00175B90"/>
    <w:rsid w:val="00175BBF"/>
    <w:rsid w:val="001761C8"/>
    <w:rsid w:val="001764C6"/>
    <w:rsid w:val="00176DDC"/>
    <w:rsid w:val="00180240"/>
    <w:rsid w:val="00182822"/>
    <w:rsid w:val="00182977"/>
    <w:rsid w:val="00183201"/>
    <w:rsid w:val="00183B99"/>
    <w:rsid w:val="0018564D"/>
    <w:rsid w:val="00186BAE"/>
    <w:rsid w:val="001871A3"/>
    <w:rsid w:val="00187557"/>
    <w:rsid w:val="0018796F"/>
    <w:rsid w:val="00191E48"/>
    <w:rsid w:val="0019563D"/>
    <w:rsid w:val="001956C1"/>
    <w:rsid w:val="00195ABD"/>
    <w:rsid w:val="00195DC6"/>
    <w:rsid w:val="0019718C"/>
    <w:rsid w:val="001A26FC"/>
    <w:rsid w:val="001A4150"/>
    <w:rsid w:val="001A76CE"/>
    <w:rsid w:val="001B0B89"/>
    <w:rsid w:val="001B1736"/>
    <w:rsid w:val="001B228C"/>
    <w:rsid w:val="001B3BDC"/>
    <w:rsid w:val="001B5CCD"/>
    <w:rsid w:val="001B5E89"/>
    <w:rsid w:val="001B7099"/>
    <w:rsid w:val="001B7849"/>
    <w:rsid w:val="001B7A27"/>
    <w:rsid w:val="001C0A31"/>
    <w:rsid w:val="001C0FA7"/>
    <w:rsid w:val="001C1293"/>
    <w:rsid w:val="001C194A"/>
    <w:rsid w:val="001C210B"/>
    <w:rsid w:val="001C26FE"/>
    <w:rsid w:val="001C2A89"/>
    <w:rsid w:val="001C3342"/>
    <w:rsid w:val="001C3D3E"/>
    <w:rsid w:val="001C400C"/>
    <w:rsid w:val="001C43C1"/>
    <w:rsid w:val="001C4F8C"/>
    <w:rsid w:val="001C53C5"/>
    <w:rsid w:val="001C58FF"/>
    <w:rsid w:val="001C5D82"/>
    <w:rsid w:val="001C6461"/>
    <w:rsid w:val="001C737A"/>
    <w:rsid w:val="001D0130"/>
    <w:rsid w:val="001D08BB"/>
    <w:rsid w:val="001D1326"/>
    <w:rsid w:val="001D2667"/>
    <w:rsid w:val="001D4058"/>
    <w:rsid w:val="001D557F"/>
    <w:rsid w:val="001D65B0"/>
    <w:rsid w:val="001D70CD"/>
    <w:rsid w:val="001D713C"/>
    <w:rsid w:val="001E036B"/>
    <w:rsid w:val="001E1DBA"/>
    <w:rsid w:val="001E3739"/>
    <w:rsid w:val="001E71B7"/>
    <w:rsid w:val="001E7827"/>
    <w:rsid w:val="001F0704"/>
    <w:rsid w:val="001F1808"/>
    <w:rsid w:val="001F1954"/>
    <w:rsid w:val="001F238E"/>
    <w:rsid w:val="001F3AC7"/>
    <w:rsid w:val="001F7616"/>
    <w:rsid w:val="0020046F"/>
    <w:rsid w:val="00200EAD"/>
    <w:rsid w:val="002011FA"/>
    <w:rsid w:val="00202EE0"/>
    <w:rsid w:val="00204B3B"/>
    <w:rsid w:val="00205FF9"/>
    <w:rsid w:val="00212551"/>
    <w:rsid w:val="002141E6"/>
    <w:rsid w:val="00217326"/>
    <w:rsid w:val="00217350"/>
    <w:rsid w:val="002179D2"/>
    <w:rsid w:val="0022052B"/>
    <w:rsid w:val="00220724"/>
    <w:rsid w:val="00221E6F"/>
    <w:rsid w:val="00222031"/>
    <w:rsid w:val="002227D4"/>
    <w:rsid w:val="00223029"/>
    <w:rsid w:val="002236C9"/>
    <w:rsid w:val="00224C7B"/>
    <w:rsid w:val="0022572A"/>
    <w:rsid w:val="00225F11"/>
    <w:rsid w:val="002260DA"/>
    <w:rsid w:val="0022697B"/>
    <w:rsid w:val="00227C74"/>
    <w:rsid w:val="00227F5B"/>
    <w:rsid w:val="00230CF3"/>
    <w:rsid w:val="00230F03"/>
    <w:rsid w:val="0023139C"/>
    <w:rsid w:val="002321BE"/>
    <w:rsid w:val="002324EE"/>
    <w:rsid w:val="00232667"/>
    <w:rsid w:val="0023317A"/>
    <w:rsid w:val="00233A86"/>
    <w:rsid w:val="00233B8A"/>
    <w:rsid w:val="0023410D"/>
    <w:rsid w:val="00234CAB"/>
    <w:rsid w:val="002353D7"/>
    <w:rsid w:val="00235721"/>
    <w:rsid w:val="00235B9A"/>
    <w:rsid w:val="002365B8"/>
    <w:rsid w:val="00237CA1"/>
    <w:rsid w:val="0024083B"/>
    <w:rsid w:val="00240D20"/>
    <w:rsid w:val="0024305C"/>
    <w:rsid w:val="002430C0"/>
    <w:rsid w:val="0024399D"/>
    <w:rsid w:val="00244D55"/>
    <w:rsid w:val="00250B3E"/>
    <w:rsid w:val="00251C5D"/>
    <w:rsid w:val="002549F8"/>
    <w:rsid w:val="002556D6"/>
    <w:rsid w:val="00257207"/>
    <w:rsid w:val="00257744"/>
    <w:rsid w:val="0025776B"/>
    <w:rsid w:val="0025779A"/>
    <w:rsid w:val="00257870"/>
    <w:rsid w:val="00260048"/>
    <w:rsid w:val="00262A72"/>
    <w:rsid w:val="00265C79"/>
    <w:rsid w:val="00265ECD"/>
    <w:rsid w:val="0026729B"/>
    <w:rsid w:val="00270332"/>
    <w:rsid w:val="002708C5"/>
    <w:rsid w:val="002709F7"/>
    <w:rsid w:val="00270A0F"/>
    <w:rsid w:val="00270BC9"/>
    <w:rsid w:val="0027145F"/>
    <w:rsid w:val="00271E51"/>
    <w:rsid w:val="00272270"/>
    <w:rsid w:val="002729B2"/>
    <w:rsid w:val="002746C4"/>
    <w:rsid w:val="00274B2F"/>
    <w:rsid w:val="00275239"/>
    <w:rsid w:val="0027561F"/>
    <w:rsid w:val="00282E7A"/>
    <w:rsid w:val="00284097"/>
    <w:rsid w:val="0028490D"/>
    <w:rsid w:val="002857AA"/>
    <w:rsid w:val="00286CA6"/>
    <w:rsid w:val="002918C2"/>
    <w:rsid w:val="00291B2B"/>
    <w:rsid w:val="00292DA5"/>
    <w:rsid w:val="002968C9"/>
    <w:rsid w:val="002972A3"/>
    <w:rsid w:val="002979FE"/>
    <w:rsid w:val="002A0030"/>
    <w:rsid w:val="002A02C3"/>
    <w:rsid w:val="002A1D9E"/>
    <w:rsid w:val="002A28A4"/>
    <w:rsid w:val="002A4C9C"/>
    <w:rsid w:val="002A5E14"/>
    <w:rsid w:val="002A5EC6"/>
    <w:rsid w:val="002A6CE7"/>
    <w:rsid w:val="002A71F7"/>
    <w:rsid w:val="002A768F"/>
    <w:rsid w:val="002A770A"/>
    <w:rsid w:val="002B0EE8"/>
    <w:rsid w:val="002B1720"/>
    <w:rsid w:val="002B22B8"/>
    <w:rsid w:val="002B2B75"/>
    <w:rsid w:val="002B3208"/>
    <w:rsid w:val="002B5303"/>
    <w:rsid w:val="002C093C"/>
    <w:rsid w:val="002C1949"/>
    <w:rsid w:val="002C283E"/>
    <w:rsid w:val="002C2A2C"/>
    <w:rsid w:val="002C5A2B"/>
    <w:rsid w:val="002C5CEB"/>
    <w:rsid w:val="002C67F1"/>
    <w:rsid w:val="002C6BD3"/>
    <w:rsid w:val="002C730D"/>
    <w:rsid w:val="002C79DB"/>
    <w:rsid w:val="002D00D5"/>
    <w:rsid w:val="002D2BFF"/>
    <w:rsid w:val="002D5778"/>
    <w:rsid w:val="002D5D95"/>
    <w:rsid w:val="002D6194"/>
    <w:rsid w:val="002D6D01"/>
    <w:rsid w:val="002D6FC8"/>
    <w:rsid w:val="002E1C38"/>
    <w:rsid w:val="002E25EE"/>
    <w:rsid w:val="002E2B85"/>
    <w:rsid w:val="002E383B"/>
    <w:rsid w:val="002E4490"/>
    <w:rsid w:val="002E6479"/>
    <w:rsid w:val="002F1377"/>
    <w:rsid w:val="002F1D05"/>
    <w:rsid w:val="002F3762"/>
    <w:rsid w:val="002F43CE"/>
    <w:rsid w:val="002F618A"/>
    <w:rsid w:val="002F65BD"/>
    <w:rsid w:val="002F6E0F"/>
    <w:rsid w:val="00301BD1"/>
    <w:rsid w:val="00301C9A"/>
    <w:rsid w:val="00302EBC"/>
    <w:rsid w:val="0030379D"/>
    <w:rsid w:val="003039CE"/>
    <w:rsid w:val="00305072"/>
    <w:rsid w:val="00305359"/>
    <w:rsid w:val="00305606"/>
    <w:rsid w:val="00306FBF"/>
    <w:rsid w:val="003077F8"/>
    <w:rsid w:val="00307A44"/>
    <w:rsid w:val="00310B8A"/>
    <w:rsid w:val="00311708"/>
    <w:rsid w:val="00313DE2"/>
    <w:rsid w:val="0031416B"/>
    <w:rsid w:val="0031477E"/>
    <w:rsid w:val="00315360"/>
    <w:rsid w:val="00315EAD"/>
    <w:rsid w:val="003174D9"/>
    <w:rsid w:val="00317D3F"/>
    <w:rsid w:val="0032160D"/>
    <w:rsid w:val="00322312"/>
    <w:rsid w:val="003274DB"/>
    <w:rsid w:val="00327836"/>
    <w:rsid w:val="003279CB"/>
    <w:rsid w:val="003306A2"/>
    <w:rsid w:val="00330CE9"/>
    <w:rsid w:val="003348C0"/>
    <w:rsid w:val="003372C2"/>
    <w:rsid w:val="0033732D"/>
    <w:rsid w:val="003376D6"/>
    <w:rsid w:val="00340FF4"/>
    <w:rsid w:val="00341282"/>
    <w:rsid w:val="00343491"/>
    <w:rsid w:val="00344DC1"/>
    <w:rsid w:val="003456EF"/>
    <w:rsid w:val="00345AF9"/>
    <w:rsid w:val="00345FCF"/>
    <w:rsid w:val="00347F5A"/>
    <w:rsid w:val="00350D19"/>
    <w:rsid w:val="00350DA4"/>
    <w:rsid w:val="003514A2"/>
    <w:rsid w:val="0035213B"/>
    <w:rsid w:val="003540EF"/>
    <w:rsid w:val="00354B84"/>
    <w:rsid w:val="0035537F"/>
    <w:rsid w:val="0035641B"/>
    <w:rsid w:val="0035779B"/>
    <w:rsid w:val="00361466"/>
    <w:rsid w:val="00363360"/>
    <w:rsid w:val="00363D8B"/>
    <w:rsid w:val="0036512F"/>
    <w:rsid w:val="00365F3A"/>
    <w:rsid w:val="003663C2"/>
    <w:rsid w:val="003665C5"/>
    <w:rsid w:val="003677D8"/>
    <w:rsid w:val="00371235"/>
    <w:rsid w:val="0037147C"/>
    <w:rsid w:val="003719B3"/>
    <w:rsid w:val="003746C9"/>
    <w:rsid w:val="00374E2A"/>
    <w:rsid w:val="003751EE"/>
    <w:rsid w:val="00375749"/>
    <w:rsid w:val="00377D24"/>
    <w:rsid w:val="0038074A"/>
    <w:rsid w:val="00381EE7"/>
    <w:rsid w:val="0038237F"/>
    <w:rsid w:val="00382D4F"/>
    <w:rsid w:val="00382F3E"/>
    <w:rsid w:val="0038352F"/>
    <w:rsid w:val="00383B08"/>
    <w:rsid w:val="00385EAA"/>
    <w:rsid w:val="00385FD1"/>
    <w:rsid w:val="0039377B"/>
    <w:rsid w:val="0039393B"/>
    <w:rsid w:val="00393B63"/>
    <w:rsid w:val="003952B9"/>
    <w:rsid w:val="0039580E"/>
    <w:rsid w:val="00396DD4"/>
    <w:rsid w:val="003A1B22"/>
    <w:rsid w:val="003A1B6C"/>
    <w:rsid w:val="003A28A3"/>
    <w:rsid w:val="003A38AC"/>
    <w:rsid w:val="003A41FA"/>
    <w:rsid w:val="003A6617"/>
    <w:rsid w:val="003A6825"/>
    <w:rsid w:val="003A6841"/>
    <w:rsid w:val="003A7A86"/>
    <w:rsid w:val="003B02B9"/>
    <w:rsid w:val="003B0406"/>
    <w:rsid w:val="003B04FF"/>
    <w:rsid w:val="003B0597"/>
    <w:rsid w:val="003B09F0"/>
    <w:rsid w:val="003B111A"/>
    <w:rsid w:val="003B162E"/>
    <w:rsid w:val="003B3087"/>
    <w:rsid w:val="003B3216"/>
    <w:rsid w:val="003B3E41"/>
    <w:rsid w:val="003B42AC"/>
    <w:rsid w:val="003B5513"/>
    <w:rsid w:val="003B5E0C"/>
    <w:rsid w:val="003B6F66"/>
    <w:rsid w:val="003C0754"/>
    <w:rsid w:val="003C08CF"/>
    <w:rsid w:val="003C23B4"/>
    <w:rsid w:val="003C2A47"/>
    <w:rsid w:val="003C3BFB"/>
    <w:rsid w:val="003C63FE"/>
    <w:rsid w:val="003C7CA4"/>
    <w:rsid w:val="003D033D"/>
    <w:rsid w:val="003D0F8E"/>
    <w:rsid w:val="003D11D8"/>
    <w:rsid w:val="003D1C1A"/>
    <w:rsid w:val="003D2CEF"/>
    <w:rsid w:val="003D35F7"/>
    <w:rsid w:val="003D44E3"/>
    <w:rsid w:val="003D6CF8"/>
    <w:rsid w:val="003D7563"/>
    <w:rsid w:val="003E0C59"/>
    <w:rsid w:val="003E1429"/>
    <w:rsid w:val="003E2620"/>
    <w:rsid w:val="003E3AC7"/>
    <w:rsid w:val="003E4262"/>
    <w:rsid w:val="003E53E6"/>
    <w:rsid w:val="003E6986"/>
    <w:rsid w:val="003E74EF"/>
    <w:rsid w:val="003F0267"/>
    <w:rsid w:val="003F2B52"/>
    <w:rsid w:val="003F4200"/>
    <w:rsid w:val="003F4DB6"/>
    <w:rsid w:val="003F4EC7"/>
    <w:rsid w:val="003F6932"/>
    <w:rsid w:val="00400951"/>
    <w:rsid w:val="00401701"/>
    <w:rsid w:val="00402DCD"/>
    <w:rsid w:val="00406D09"/>
    <w:rsid w:val="00407D9C"/>
    <w:rsid w:val="00407FF5"/>
    <w:rsid w:val="00411A1D"/>
    <w:rsid w:val="00412696"/>
    <w:rsid w:val="004134EA"/>
    <w:rsid w:val="00413FA0"/>
    <w:rsid w:val="004146EE"/>
    <w:rsid w:val="00414E8E"/>
    <w:rsid w:val="00414EDC"/>
    <w:rsid w:val="004156E4"/>
    <w:rsid w:val="00415C66"/>
    <w:rsid w:val="00417C70"/>
    <w:rsid w:val="004216AE"/>
    <w:rsid w:val="00421C85"/>
    <w:rsid w:val="004224BA"/>
    <w:rsid w:val="004239E6"/>
    <w:rsid w:val="0042470A"/>
    <w:rsid w:val="00424A04"/>
    <w:rsid w:val="0042694C"/>
    <w:rsid w:val="00426956"/>
    <w:rsid w:val="004273A8"/>
    <w:rsid w:val="00432B11"/>
    <w:rsid w:val="00440370"/>
    <w:rsid w:val="004426E0"/>
    <w:rsid w:val="00442AE4"/>
    <w:rsid w:val="004436FD"/>
    <w:rsid w:val="00445127"/>
    <w:rsid w:val="00445247"/>
    <w:rsid w:val="00445EC8"/>
    <w:rsid w:val="00446A58"/>
    <w:rsid w:val="0044717F"/>
    <w:rsid w:val="00447436"/>
    <w:rsid w:val="00447D05"/>
    <w:rsid w:val="004500A8"/>
    <w:rsid w:val="00451458"/>
    <w:rsid w:val="0045302B"/>
    <w:rsid w:val="00454B47"/>
    <w:rsid w:val="00455129"/>
    <w:rsid w:val="00455393"/>
    <w:rsid w:val="0045778B"/>
    <w:rsid w:val="00462B25"/>
    <w:rsid w:val="00465B09"/>
    <w:rsid w:val="00465D25"/>
    <w:rsid w:val="00467919"/>
    <w:rsid w:val="004702A7"/>
    <w:rsid w:val="004706E2"/>
    <w:rsid w:val="00470907"/>
    <w:rsid w:val="00471758"/>
    <w:rsid w:val="0047245C"/>
    <w:rsid w:val="0047296D"/>
    <w:rsid w:val="00472CC7"/>
    <w:rsid w:val="00473BDA"/>
    <w:rsid w:val="00473EB8"/>
    <w:rsid w:val="00473F55"/>
    <w:rsid w:val="00474285"/>
    <w:rsid w:val="004803D9"/>
    <w:rsid w:val="00481040"/>
    <w:rsid w:val="0048148A"/>
    <w:rsid w:val="00485247"/>
    <w:rsid w:val="004860C0"/>
    <w:rsid w:val="00486AFF"/>
    <w:rsid w:val="00486E6E"/>
    <w:rsid w:val="00490474"/>
    <w:rsid w:val="00491A21"/>
    <w:rsid w:val="00491FBD"/>
    <w:rsid w:val="00492E36"/>
    <w:rsid w:val="0049370E"/>
    <w:rsid w:val="00496848"/>
    <w:rsid w:val="00497A7A"/>
    <w:rsid w:val="00497BAE"/>
    <w:rsid w:val="004A1F6D"/>
    <w:rsid w:val="004A4F89"/>
    <w:rsid w:val="004A6178"/>
    <w:rsid w:val="004A68FB"/>
    <w:rsid w:val="004A6F27"/>
    <w:rsid w:val="004B07F5"/>
    <w:rsid w:val="004B197E"/>
    <w:rsid w:val="004B3618"/>
    <w:rsid w:val="004B3D7F"/>
    <w:rsid w:val="004B743B"/>
    <w:rsid w:val="004B7DE5"/>
    <w:rsid w:val="004C01C8"/>
    <w:rsid w:val="004C02EB"/>
    <w:rsid w:val="004C1CCB"/>
    <w:rsid w:val="004C2B0A"/>
    <w:rsid w:val="004C3F89"/>
    <w:rsid w:val="004C4B37"/>
    <w:rsid w:val="004C4DDA"/>
    <w:rsid w:val="004C5BA8"/>
    <w:rsid w:val="004C7634"/>
    <w:rsid w:val="004D00B1"/>
    <w:rsid w:val="004D11DB"/>
    <w:rsid w:val="004D181E"/>
    <w:rsid w:val="004D1DEC"/>
    <w:rsid w:val="004D265D"/>
    <w:rsid w:val="004D2F3D"/>
    <w:rsid w:val="004D34BD"/>
    <w:rsid w:val="004D4313"/>
    <w:rsid w:val="004D7D1D"/>
    <w:rsid w:val="004E10A6"/>
    <w:rsid w:val="004E16A6"/>
    <w:rsid w:val="004E24CC"/>
    <w:rsid w:val="004E2C11"/>
    <w:rsid w:val="004E3457"/>
    <w:rsid w:val="004E4E46"/>
    <w:rsid w:val="004E5204"/>
    <w:rsid w:val="004E6A70"/>
    <w:rsid w:val="004E6D8D"/>
    <w:rsid w:val="004E7D72"/>
    <w:rsid w:val="004F3E76"/>
    <w:rsid w:val="004F509F"/>
    <w:rsid w:val="004F5D60"/>
    <w:rsid w:val="004F6466"/>
    <w:rsid w:val="004F6ECB"/>
    <w:rsid w:val="00500BB0"/>
    <w:rsid w:val="005016C0"/>
    <w:rsid w:val="00502208"/>
    <w:rsid w:val="00504965"/>
    <w:rsid w:val="00504FA7"/>
    <w:rsid w:val="00505AAD"/>
    <w:rsid w:val="00505D72"/>
    <w:rsid w:val="00507140"/>
    <w:rsid w:val="00510501"/>
    <w:rsid w:val="0051166B"/>
    <w:rsid w:val="00511E66"/>
    <w:rsid w:val="005127FC"/>
    <w:rsid w:val="00513313"/>
    <w:rsid w:val="00514987"/>
    <w:rsid w:val="00515FC6"/>
    <w:rsid w:val="00516830"/>
    <w:rsid w:val="005175B8"/>
    <w:rsid w:val="00517A68"/>
    <w:rsid w:val="00517A80"/>
    <w:rsid w:val="005201F8"/>
    <w:rsid w:val="00521C33"/>
    <w:rsid w:val="005227C1"/>
    <w:rsid w:val="00523AEF"/>
    <w:rsid w:val="00523DEA"/>
    <w:rsid w:val="00524DEA"/>
    <w:rsid w:val="00525619"/>
    <w:rsid w:val="005272AA"/>
    <w:rsid w:val="00530D60"/>
    <w:rsid w:val="005322D5"/>
    <w:rsid w:val="00532CA0"/>
    <w:rsid w:val="00533870"/>
    <w:rsid w:val="00533DB0"/>
    <w:rsid w:val="005361E9"/>
    <w:rsid w:val="005363BC"/>
    <w:rsid w:val="0053649C"/>
    <w:rsid w:val="00536F27"/>
    <w:rsid w:val="00537AAD"/>
    <w:rsid w:val="0054096B"/>
    <w:rsid w:val="00540B20"/>
    <w:rsid w:val="00540FDC"/>
    <w:rsid w:val="00541D2C"/>
    <w:rsid w:val="00541DED"/>
    <w:rsid w:val="00542370"/>
    <w:rsid w:val="00542E79"/>
    <w:rsid w:val="00543BA5"/>
    <w:rsid w:val="00543DD7"/>
    <w:rsid w:val="00544D9A"/>
    <w:rsid w:val="00546168"/>
    <w:rsid w:val="0054753D"/>
    <w:rsid w:val="005500B3"/>
    <w:rsid w:val="005521C9"/>
    <w:rsid w:val="005540FF"/>
    <w:rsid w:val="00554254"/>
    <w:rsid w:val="005545CF"/>
    <w:rsid w:val="00554867"/>
    <w:rsid w:val="00554E16"/>
    <w:rsid w:val="005555F9"/>
    <w:rsid w:val="00556637"/>
    <w:rsid w:val="005566AD"/>
    <w:rsid w:val="00557019"/>
    <w:rsid w:val="005575B7"/>
    <w:rsid w:val="00557EDA"/>
    <w:rsid w:val="00557EEC"/>
    <w:rsid w:val="00560DF7"/>
    <w:rsid w:val="00560EAF"/>
    <w:rsid w:val="00561537"/>
    <w:rsid w:val="00564331"/>
    <w:rsid w:val="005654D5"/>
    <w:rsid w:val="00566C18"/>
    <w:rsid w:val="005673C5"/>
    <w:rsid w:val="00570051"/>
    <w:rsid w:val="00571939"/>
    <w:rsid w:val="00572024"/>
    <w:rsid w:val="00572737"/>
    <w:rsid w:val="00573080"/>
    <w:rsid w:val="005742E5"/>
    <w:rsid w:val="0057475D"/>
    <w:rsid w:val="00574CD0"/>
    <w:rsid w:val="00576EA4"/>
    <w:rsid w:val="0058059C"/>
    <w:rsid w:val="00580B9D"/>
    <w:rsid w:val="00582166"/>
    <w:rsid w:val="0058313E"/>
    <w:rsid w:val="005835C9"/>
    <w:rsid w:val="005839DE"/>
    <w:rsid w:val="00583CA6"/>
    <w:rsid w:val="005841D0"/>
    <w:rsid w:val="00585528"/>
    <w:rsid w:val="0058699C"/>
    <w:rsid w:val="005906CC"/>
    <w:rsid w:val="00590EDF"/>
    <w:rsid w:val="00590FC0"/>
    <w:rsid w:val="00591CA4"/>
    <w:rsid w:val="00591F2C"/>
    <w:rsid w:val="0059384D"/>
    <w:rsid w:val="00594717"/>
    <w:rsid w:val="00595B44"/>
    <w:rsid w:val="005973A4"/>
    <w:rsid w:val="005A0B69"/>
    <w:rsid w:val="005A1BE3"/>
    <w:rsid w:val="005A1DAC"/>
    <w:rsid w:val="005A32E8"/>
    <w:rsid w:val="005A54F4"/>
    <w:rsid w:val="005A5BB5"/>
    <w:rsid w:val="005A5F37"/>
    <w:rsid w:val="005B0584"/>
    <w:rsid w:val="005B0702"/>
    <w:rsid w:val="005B0778"/>
    <w:rsid w:val="005B096C"/>
    <w:rsid w:val="005B27B9"/>
    <w:rsid w:val="005B2B09"/>
    <w:rsid w:val="005B3AAE"/>
    <w:rsid w:val="005B4E42"/>
    <w:rsid w:val="005B5080"/>
    <w:rsid w:val="005B7F8C"/>
    <w:rsid w:val="005C1C29"/>
    <w:rsid w:val="005C2059"/>
    <w:rsid w:val="005C42EE"/>
    <w:rsid w:val="005C5E6C"/>
    <w:rsid w:val="005C6F53"/>
    <w:rsid w:val="005D04D7"/>
    <w:rsid w:val="005D0AB1"/>
    <w:rsid w:val="005D2F0B"/>
    <w:rsid w:val="005D4D32"/>
    <w:rsid w:val="005D5ECE"/>
    <w:rsid w:val="005D6261"/>
    <w:rsid w:val="005D7C89"/>
    <w:rsid w:val="005D7FEF"/>
    <w:rsid w:val="005E0395"/>
    <w:rsid w:val="005E0C0A"/>
    <w:rsid w:val="005E2D37"/>
    <w:rsid w:val="005E334C"/>
    <w:rsid w:val="005E67B3"/>
    <w:rsid w:val="005E75D6"/>
    <w:rsid w:val="005E75DD"/>
    <w:rsid w:val="005F1892"/>
    <w:rsid w:val="005F2586"/>
    <w:rsid w:val="005F2E14"/>
    <w:rsid w:val="005F2E8E"/>
    <w:rsid w:val="005F36FF"/>
    <w:rsid w:val="005F4C64"/>
    <w:rsid w:val="005F5621"/>
    <w:rsid w:val="005F6EF4"/>
    <w:rsid w:val="005F770B"/>
    <w:rsid w:val="006006EC"/>
    <w:rsid w:val="00600C37"/>
    <w:rsid w:val="00601DC4"/>
    <w:rsid w:val="006026FF"/>
    <w:rsid w:val="00602963"/>
    <w:rsid w:val="00606A95"/>
    <w:rsid w:val="00607D75"/>
    <w:rsid w:val="006105E4"/>
    <w:rsid w:val="00611320"/>
    <w:rsid w:val="00611355"/>
    <w:rsid w:val="00611CE1"/>
    <w:rsid w:val="00612573"/>
    <w:rsid w:val="00612784"/>
    <w:rsid w:val="00612DD2"/>
    <w:rsid w:val="00612E4E"/>
    <w:rsid w:val="006145D6"/>
    <w:rsid w:val="00615E29"/>
    <w:rsid w:val="00616D8C"/>
    <w:rsid w:val="00617442"/>
    <w:rsid w:val="00620F73"/>
    <w:rsid w:val="00621D86"/>
    <w:rsid w:val="006224E6"/>
    <w:rsid w:val="00622DB6"/>
    <w:rsid w:val="00622E80"/>
    <w:rsid w:val="00622F5A"/>
    <w:rsid w:val="00622F6D"/>
    <w:rsid w:val="00623956"/>
    <w:rsid w:val="00623A63"/>
    <w:rsid w:val="00623E6D"/>
    <w:rsid w:val="006260DE"/>
    <w:rsid w:val="00627F4D"/>
    <w:rsid w:val="00631070"/>
    <w:rsid w:val="00631E02"/>
    <w:rsid w:val="0063318A"/>
    <w:rsid w:val="00634CEF"/>
    <w:rsid w:val="00635C49"/>
    <w:rsid w:val="00637097"/>
    <w:rsid w:val="006374F6"/>
    <w:rsid w:val="00637E6A"/>
    <w:rsid w:val="00640C54"/>
    <w:rsid w:val="00641768"/>
    <w:rsid w:val="006417A7"/>
    <w:rsid w:val="00642979"/>
    <w:rsid w:val="006442ED"/>
    <w:rsid w:val="00645A63"/>
    <w:rsid w:val="00647C58"/>
    <w:rsid w:val="006504E0"/>
    <w:rsid w:val="00650CC5"/>
    <w:rsid w:val="00650E3B"/>
    <w:rsid w:val="00651C7C"/>
    <w:rsid w:val="00652D67"/>
    <w:rsid w:val="00655D61"/>
    <w:rsid w:val="0065638B"/>
    <w:rsid w:val="006572E6"/>
    <w:rsid w:val="00660C33"/>
    <w:rsid w:val="00660F44"/>
    <w:rsid w:val="00661272"/>
    <w:rsid w:val="00661F01"/>
    <w:rsid w:val="00662C22"/>
    <w:rsid w:val="00663688"/>
    <w:rsid w:val="00667DCA"/>
    <w:rsid w:val="00671695"/>
    <w:rsid w:val="00672180"/>
    <w:rsid w:val="006735E3"/>
    <w:rsid w:val="00673C7D"/>
    <w:rsid w:val="00673D48"/>
    <w:rsid w:val="00674F94"/>
    <w:rsid w:val="00677C20"/>
    <w:rsid w:val="00680675"/>
    <w:rsid w:val="00681ECA"/>
    <w:rsid w:val="006823E9"/>
    <w:rsid w:val="0068246A"/>
    <w:rsid w:val="0068266B"/>
    <w:rsid w:val="00682E68"/>
    <w:rsid w:val="00683C0D"/>
    <w:rsid w:val="00685273"/>
    <w:rsid w:val="0068608D"/>
    <w:rsid w:val="006867F8"/>
    <w:rsid w:val="006871C3"/>
    <w:rsid w:val="006875C9"/>
    <w:rsid w:val="00690AA5"/>
    <w:rsid w:val="00691404"/>
    <w:rsid w:val="006918D4"/>
    <w:rsid w:val="006919F1"/>
    <w:rsid w:val="00691AE1"/>
    <w:rsid w:val="00692235"/>
    <w:rsid w:val="00692355"/>
    <w:rsid w:val="0069243A"/>
    <w:rsid w:val="00692D75"/>
    <w:rsid w:val="00693401"/>
    <w:rsid w:val="006936B6"/>
    <w:rsid w:val="00693ED6"/>
    <w:rsid w:val="00694220"/>
    <w:rsid w:val="0069489D"/>
    <w:rsid w:val="00695F66"/>
    <w:rsid w:val="006966A3"/>
    <w:rsid w:val="00696DF3"/>
    <w:rsid w:val="006A0C7E"/>
    <w:rsid w:val="006A1F69"/>
    <w:rsid w:val="006A20A9"/>
    <w:rsid w:val="006A3132"/>
    <w:rsid w:val="006A322A"/>
    <w:rsid w:val="006A339D"/>
    <w:rsid w:val="006A4F09"/>
    <w:rsid w:val="006A5BF4"/>
    <w:rsid w:val="006A64DA"/>
    <w:rsid w:val="006A7452"/>
    <w:rsid w:val="006B2998"/>
    <w:rsid w:val="006B2EEE"/>
    <w:rsid w:val="006B4097"/>
    <w:rsid w:val="006B43AB"/>
    <w:rsid w:val="006B565D"/>
    <w:rsid w:val="006B5B7A"/>
    <w:rsid w:val="006B6102"/>
    <w:rsid w:val="006B6AB8"/>
    <w:rsid w:val="006B75BD"/>
    <w:rsid w:val="006B77C8"/>
    <w:rsid w:val="006B7FF5"/>
    <w:rsid w:val="006C0D0F"/>
    <w:rsid w:val="006C220D"/>
    <w:rsid w:val="006C27D1"/>
    <w:rsid w:val="006C2AB9"/>
    <w:rsid w:val="006C3611"/>
    <w:rsid w:val="006C4251"/>
    <w:rsid w:val="006C58F7"/>
    <w:rsid w:val="006C64BE"/>
    <w:rsid w:val="006D1756"/>
    <w:rsid w:val="006D2A13"/>
    <w:rsid w:val="006D32BF"/>
    <w:rsid w:val="006D37C6"/>
    <w:rsid w:val="006D4C94"/>
    <w:rsid w:val="006D52EB"/>
    <w:rsid w:val="006D5BB2"/>
    <w:rsid w:val="006D5C42"/>
    <w:rsid w:val="006D5FB2"/>
    <w:rsid w:val="006D6394"/>
    <w:rsid w:val="006D6771"/>
    <w:rsid w:val="006E05E4"/>
    <w:rsid w:val="006E1AD9"/>
    <w:rsid w:val="006E299A"/>
    <w:rsid w:val="006E6FE4"/>
    <w:rsid w:val="006E736B"/>
    <w:rsid w:val="006E741C"/>
    <w:rsid w:val="006F0158"/>
    <w:rsid w:val="006F08D3"/>
    <w:rsid w:val="006F0F43"/>
    <w:rsid w:val="006F1BA6"/>
    <w:rsid w:val="006F36F7"/>
    <w:rsid w:val="006F385E"/>
    <w:rsid w:val="006F4341"/>
    <w:rsid w:val="006F45FF"/>
    <w:rsid w:val="006F48C3"/>
    <w:rsid w:val="006F5046"/>
    <w:rsid w:val="006F58CB"/>
    <w:rsid w:val="006F5B22"/>
    <w:rsid w:val="006F61C8"/>
    <w:rsid w:val="006F6756"/>
    <w:rsid w:val="006F7050"/>
    <w:rsid w:val="00701FD1"/>
    <w:rsid w:val="007029B9"/>
    <w:rsid w:val="00702A91"/>
    <w:rsid w:val="0070333C"/>
    <w:rsid w:val="00703759"/>
    <w:rsid w:val="00703D60"/>
    <w:rsid w:val="007045DD"/>
    <w:rsid w:val="00705E15"/>
    <w:rsid w:val="007064E7"/>
    <w:rsid w:val="00706F79"/>
    <w:rsid w:val="00707C15"/>
    <w:rsid w:val="00707CEA"/>
    <w:rsid w:val="00707FDD"/>
    <w:rsid w:val="007114DF"/>
    <w:rsid w:val="007138B8"/>
    <w:rsid w:val="00714E05"/>
    <w:rsid w:val="00716271"/>
    <w:rsid w:val="00716509"/>
    <w:rsid w:val="007169F9"/>
    <w:rsid w:val="007171BA"/>
    <w:rsid w:val="00720336"/>
    <w:rsid w:val="00721465"/>
    <w:rsid w:val="00722587"/>
    <w:rsid w:val="00722CB4"/>
    <w:rsid w:val="00723186"/>
    <w:rsid w:val="00724D7F"/>
    <w:rsid w:val="007258E4"/>
    <w:rsid w:val="00725B74"/>
    <w:rsid w:val="00726477"/>
    <w:rsid w:val="0072771C"/>
    <w:rsid w:val="00727773"/>
    <w:rsid w:val="0073039B"/>
    <w:rsid w:val="007307D4"/>
    <w:rsid w:val="00730F2E"/>
    <w:rsid w:val="007313CE"/>
    <w:rsid w:val="00731D37"/>
    <w:rsid w:val="00733CD7"/>
    <w:rsid w:val="00733F01"/>
    <w:rsid w:val="007346DA"/>
    <w:rsid w:val="00734CBB"/>
    <w:rsid w:val="00736104"/>
    <w:rsid w:val="007363E2"/>
    <w:rsid w:val="0073773F"/>
    <w:rsid w:val="007402E6"/>
    <w:rsid w:val="00740E75"/>
    <w:rsid w:val="00742688"/>
    <w:rsid w:val="00743B44"/>
    <w:rsid w:val="00744159"/>
    <w:rsid w:val="00744606"/>
    <w:rsid w:val="00746153"/>
    <w:rsid w:val="0074782C"/>
    <w:rsid w:val="00750549"/>
    <w:rsid w:val="00752386"/>
    <w:rsid w:val="007527F4"/>
    <w:rsid w:val="00752823"/>
    <w:rsid w:val="007531C6"/>
    <w:rsid w:val="00754375"/>
    <w:rsid w:val="00755CD7"/>
    <w:rsid w:val="0076132C"/>
    <w:rsid w:val="00761DC5"/>
    <w:rsid w:val="00761FEC"/>
    <w:rsid w:val="00764828"/>
    <w:rsid w:val="007649C0"/>
    <w:rsid w:val="00764D0E"/>
    <w:rsid w:val="00765531"/>
    <w:rsid w:val="00766B51"/>
    <w:rsid w:val="0077023B"/>
    <w:rsid w:val="00771E84"/>
    <w:rsid w:val="00771F4E"/>
    <w:rsid w:val="0077581F"/>
    <w:rsid w:val="007763CA"/>
    <w:rsid w:val="007773AB"/>
    <w:rsid w:val="00780980"/>
    <w:rsid w:val="007817B6"/>
    <w:rsid w:val="00781815"/>
    <w:rsid w:val="00781FA8"/>
    <w:rsid w:val="007824E7"/>
    <w:rsid w:val="00782B35"/>
    <w:rsid w:val="00782DE9"/>
    <w:rsid w:val="0078515E"/>
    <w:rsid w:val="007858AF"/>
    <w:rsid w:val="00787BB1"/>
    <w:rsid w:val="00787E3E"/>
    <w:rsid w:val="00792421"/>
    <w:rsid w:val="00793798"/>
    <w:rsid w:val="0079390D"/>
    <w:rsid w:val="00795B5B"/>
    <w:rsid w:val="007A04F0"/>
    <w:rsid w:val="007A1674"/>
    <w:rsid w:val="007A36CC"/>
    <w:rsid w:val="007A40C5"/>
    <w:rsid w:val="007A7630"/>
    <w:rsid w:val="007A7CCA"/>
    <w:rsid w:val="007B090D"/>
    <w:rsid w:val="007B4690"/>
    <w:rsid w:val="007B5348"/>
    <w:rsid w:val="007B539F"/>
    <w:rsid w:val="007B5621"/>
    <w:rsid w:val="007B7843"/>
    <w:rsid w:val="007C3D5A"/>
    <w:rsid w:val="007C4387"/>
    <w:rsid w:val="007C47BF"/>
    <w:rsid w:val="007C4CD6"/>
    <w:rsid w:val="007C5A4A"/>
    <w:rsid w:val="007C615B"/>
    <w:rsid w:val="007D0684"/>
    <w:rsid w:val="007D17BB"/>
    <w:rsid w:val="007D195E"/>
    <w:rsid w:val="007D36A9"/>
    <w:rsid w:val="007D3E5D"/>
    <w:rsid w:val="007D5308"/>
    <w:rsid w:val="007D651B"/>
    <w:rsid w:val="007D65A2"/>
    <w:rsid w:val="007D67B9"/>
    <w:rsid w:val="007D6D6F"/>
    <w:rsid w:val="007D736D"/>
    <w:rsid w:val="007E12A6"/>
    <w:rsid w:val="007E2A5F"/>
    <w:rsid w:val="007E4284"/>
    <w:rsid w:val="007E4295"/>
    <w:rsid w:val="007E4443"/>
    <w:rsid w:val="007F24E5"/>
    <w:rsid w:val="007F2CE9"/>
    <w:rsid w:val="007F350A"/>
    <w:rsid w:val="007F6E31"/>
    <w:rsid w:val="007F7F9C"/>
    <w:rsid w:val="008015B5"/>
    <w:rsid w:val="008020B9"/>
    <w:rsid w:val="008021DC"/>
    <w:rsid w:val="00802710"/>
    <w:rsid w:val="00804BF2"/>
    <w:rsid w:val="0080603B"/>
    <w:rsid w:val="00806CB9"/>
    <w:rsid w:val="008071F8"/>
    <w:rsid w:val="0080771A"/>
    <w:rsid w:val="0081074A"/>
    <w:rsid w:val="00810883"/>
    <w:rsid w:val="00811646"/>
    <w:rsid w:val="00812DA1"/>
    <w:rsid w:val="00815B26"/>
    <w:rsid w:val="00815B6C"/>
    <w:rsid w:val="00815CB5"/>
    <w:rsid w:val="0081739F"/>
    <w:rsid w:val="00817695"/>
    <w:rsid w:val="008201FF"/>
    <w:rsid w:val="00820CAD"/>
    <w:rsid w:val="008226D5"/>
    <w:rsid w:val="00823C9D"/>
    <w:rsid w:val="008257C0"/>
    <w:rsid w:val="00825A5F"/>
    <w:rsid w:val="00830A95"/>
    <w:rsid w:val="008326B6"/>
    <w:rsid w:val="00833684"/>
    <w:rsid w:val="00836B71"/>
    <w:rsid w:val="00836FD7"/>
    <w:rsid w:val="00837ECD"/>
    <w:rsid w:val="00840E79"/>
    <w:rsid w:val="008415AE"/>
    <w:rsid w:val="0084390F"/>
    <w:rsid w:val="00844F60"/>
    <w:rsid w:val="008452B8"/>
    <w:rsid w:val="00845914"/>
    <w:rsid w:val="00846FC1"/>
    <w:rsid w:val="00847098"/>
    <w:rsid w:val="008471BB"/>
    <w:rsid w:val="0085034C"/>
    <w:rsid w:val="00850F09"/>
    <w:rsid w:val="008511E2"/>
    <w:rsid w:val="00851524"/>
    <w:rsid w:val="00852E40"/>
    <w:rsid w:val="00853152"/>
    <w:rsid w:val="008531F0"/>
    <w:rsid w:val="0085324E"/>
    <w:rsid w:val="008540CB"/>
    <w:rsid w:val="0085457C"/>
    <w:rsid w:val="0085541C"/>
    <w:rsid w:val="00857019"/>
    <w:rsid w:val="008578AF"/>
    <w:rsid w:val="00857E7E"/>
    <w:rsid w:val="00861815"/>
    <w:rsid w:val="00861E87"/>
    <w:rsid w:val="00861FC1"/>
    <w:rsid w:val="00863360"/>
    <w:rsid w:val="008642FD"/>
    <w:rsid w:val="00864D24"/>
    <w:rsid w:val="00864F1D"/>
    <w:rsid w:val="008676D5"/>
    <w:rsid w:val="00873307"/>
    <w:rsid w:val="008744CF"/>
    <w:rsid w:val="00874B9B"/>
    <w:rsid w:val="008752DE"/>
    <w:rsid w:val="00875998"/>
    <w:rsid w:val="00877012"/>
    <w:rsid w:val="00877321"/>
    <w:rsid w:val="00877630"/>
    <w:rsid w:val="008776EC"/>
    <w:rsid w:val="00880CB7"/>
    <w:rsid w:val="00881E3D"/>
    <w:rsid w:val="00881E48"/>
    <w:rsid w:val="00881F1F"/>
    <w:rsid w:val="00882817"/>
    <w:rsid w:val="008828B6"/>
    <w:rsid w:val="00883B92"/>
    <w:rsid w:val="0088484C"/>
    <w:rsid w:val="0088554F"/>
    <w:rsid w:val="008857C3"/>
    <w:rsid w:val="008865DA"/>
    <w:rsid w:val="00887892"/>
    <w:rsid w:val="008878C8"/>
    <w:rsid w:val="00887C3E"/>
    <w:rsid w:val="008922D3"/>
    <w:rsid w:val="008924C1"/>
    <w:rsid w:val="00893169"/>
    <w:rsid w:val="0089329E"/>
    <w:rsid w:val="00893342"/>
    <w:rsid w:val="00893E41"/>
    <w:rsid w:val="00895066"/>
    <w:rsid w:val="008975D1"/>
    <w:rsid w:val="008A08A3"/>
    <w:rsid w:val="008A0C0C"/>
    <w:rsid w:val="008A2130"/>
    <w:rsid w:val="008A2730"/>
    <w:rsid w:val="008A2AD4"/>
    <w:rsid w:val="008A49E6"/>
    <w:rsid w:val="008A5EEC"/>
    <w:rsid w:val="008A69CD"/>
    <w:rsid w:val="008B0201"/>
    <w:rsid w:val="008B1058"/>
    <w:rsid w:val="008B1146"/>
    <w:rsid w:val="008B13B2"/>
    <w:rsid w:val="008B211A"/>
    <w:rsid w:val="008B2147"/>
    <w:rsid w:val="008B3650"/>
    <w:rsid w:val="008B6102"/>
    <w:rsid w:val="008B6250"/>
    <w:rsid w:val="008B70A5"/>
    <w:rsid w:val="008C13C4"/>
    <w:rsid w:val="008C2954"/>
    <w:rsid w:val="008C4137"/>
    <w:rsid w:val="008C4209"/>
    <w:rsid w:val="008C7B47"/>
    <w:rsid w:val="008D134A"/>
    <w:rsid w:val="008D279D"/>
    <w:rsid w:val="008D4248"/>
    <w:rsid w:val="008D7978"/>
    <w:rsid w:val="008E04AC"/>
    <w:rsid w:val="008E071C"/>
    <w:rsid w:val="008E0FD8"/>
    <w:rsid w:val="008E16BF"/>
    <w:rsid w:val="008E3AF5"/>
    <w:rsid w:val="008E4562"/>
    <w:rsid w:val="008E45B4"/>
    <w:rsid w:val="008E58C6"/>
    <w:rsid w:val="008E6064"/>
    <w:rsid w:val="008E6FEC"/>
    <w:rsid w:val="008E71B7"/>
    <w:rsid w:val="008E742B"/>
    <w:rsid w:val="008F1984"/>
    <w:rsid w:val="008F1992"/>
    <w:rsid w:val="008F285C"/>
    <w:rsid w:val="008F2F1B"/>
    <w:rsid w:val="008F5CAE"/>
    <w:rsid w:val="008F6259"/>
    <w:rsid w:val="008F6681"/>
    <w:rsid w:val="008F6A11"/>
    <w:rsid w:val="008F76F6"/>
    <w:rsid w:val="00900E43"/>
    <w:rsid w:val="00900F9B"/>
    <w:rsid w:val="00901749"/>
    <w:rsid w:val="00902218"/>
    <w:rsid w:val="00903812"/>
    <w:rsid w:val="00903962"/>
    <w:rsid w:val="00903B09"/>
    <w:rsid w:val="009041EE"/>
    <w:rsid w:val="009042AD"/>
    <w:rsid w:val="009055C8"/>
    <w:rsid w:val="0090741E"/>
    <w:rsid w:val="00910686"/>
    <w:rsid w:val="009115EA"/>
    <w:rsid w:val="00911F70"/>
    <w:rsid w:val="009129F5"/>
    <w:rsid w:val="009137AD"/>
    <w:rsid w:val="00914240"/>
    <w:rsid w:val="00914851"/>
    <w:rsid w:val="0091489C"/>
    <w:rsid w:val="009148E7"/>
    <w:rsid w:val="00914F7A"/>
    <w:rsid w:val="00916122"/>
    <w:rsid w:val="009176D6"/>
    <w:rsid w:val="00917960"/>
    <w:rsid w:val="00920282"/>
    <w:rsid w:val="0092059A"/>
    <w:rsid w:val="00921A3B"/>
    <w:rsid w:val="0092222B"/>
    <w:rsid w:val="009224A5"/>
    <w:rsid w:val="00922FD9"/>
    <w:rsid w:val="00923C62"/>
    <w:rsid w:val="0092475E"/>
    <w:rsid w:val="00925161"/>
    <w:rsid w:val="009315B5"/>
    <w:rsid w:val="009316CB"/>
    <w:rsid w:val="009336F0"/>
    <w:rsid w:val="00934447"/>
    <w:rsid w:val="00934C00"/>
    <w:rsid w:val="009353D5"/>
    <w:rsid w:val="00935E41"/>
    <w:rsid w:val="00936F4E"/>
    <w:rsid w:val="009375A6"/>
    <w:rsid w:val="00940BE4"/>
    <w:rsid w:val="00941E3F"/>
    <w:rsid w:val="0094429A"/>
    <w:rsid w:val="00944368"/>
    <w:rsid w:val="009462D1"/>
    <w:rsid w:val="009470CE"/>
    <w:rsid w:val="00947E64"/>
    <w:rsid w:val="00950EB7"/>
    <w:rsid w:val="00954AB6"/>
    <w:rsid w:val="00956A59"/>
    <w:rsid w:val="0095736F"/>
    <w:rsid w:val="0096123F"/>
    <w:rsid w:val="009616FB"/>
    <w:rsid w:val="00962DE8"/>
    <w:rsid w:val="0096431F"/>
    <w:rsid w:val="009646B7"/>
    <w:rsid w:val="00964F53"/>
    <w:rsid w:val="00965356"/>
    <w:rsid w:val="00965D10"/>
    <w:rsid w:val="009660F3"/>
    <w:rsid w:val="00966477"/>
    <w:rsid w:val="0096758C"/>
    <w:rsid w:val="00967C90"/>
    <w:rsid w:val="009701D7"/>
    <w:rsid w:val="00970277"/>
    <w:rsid w:val="00972246"/>
    <w:rsid w:val="00973D6F"/>
    <w:rsid w:val="00976744"/>
    <w:rsid w:val="00980B4F"/>
    <w:rsid w:val="00980FEE"/>
    <w:rsid w:val="00981D7D"/>
    <w:rsid w:val="00982086"/>
    <w:rsid w:val="00982D84"/>
    <w:rsid w:val="0098321C"/>
    <w:rsid w:val="009833CC"/>
    <w:rsid w:val="009842C9"/>
    <w:rsid w:val="009863C9"/>
    <w:rsid w:val="00986B24"/>
    <w:rsid w:val="00986BE2"/>
    <w:rsid w:val="0098748F"/>
    <w:rsid w:val="00987E51"/>
    <w:rsid w:val="00990C60"/>
    <w:rsid w:val="009910FD"/>
    <w:rsid w:val="009920F1"/>
    <w:rsid w:val="00994CD3"/>
    <w:rsid w:val="0099737C"/>
    <w:rsid w:val="009A09BE"/>
    <w:rsid w:val="009A2002"/>
    <w:rsid w:val="009A2B75"/>
    <w:rsid w:val="009A3797"/>
    <w:rsid w:val="009A3F1D"/>
    <w:rsid w:val="009A45FD"/>
    <w:rsid w:val="009A7327"/>
    <w:rsid w:val="009A7477"/>
    <w:rsid w:val="009A7E6D"/>
    <w:rsid w:val="009B1048"/>
    <w:rsid w:val="009B5308"/>
    <w:rsid w:val="009B531F"/>
    <w:rsid w:val="009B5364"/>
    <w:rsid w:val="009B5C89"/>
    <w:rsid w:val="009B6351"/>
    <w:rsid w:val="009C0637"/>
    <w:rsid w:val="009C097A"/>
    <w:rsid w:val="009C0BEE"/>
    <w:rsid w:val="009C241E"/>
    <w:rsid w:val="009C4FC4"/>
    <w:rsid w:val="009C5352"/>
    <w:rsid w:val="009C7520"/>
    <w:rsid w:val="009C7D23"/>
    <w:rsid w:val="009D00D4"/>
    <w:rsid w:val="009D1948"/>
    <w:rsid w:val="009D24EE"/>
    <w:rsid w:val="009D313A"/>
    <w:rsid w:val="009D5FB7"/>
    <w:rsid w:val="009D6B39"/>
    <w:rsid w:val="009D6C57"/>
    <w:rsid w:val="009D6D33"/>
    <w:rsid w:val="009D72B4"/>
    <w:rsid w:val="009D7739"/>
    <w:rsid w:val="009E0A45"/>
    <w:rsid w:val="009E0D8C"/>
    <w:rsid w:val="009E247E"/>
    <w:rsid w:val="009E2676"/>
    <w:rsid w:val="009E2C1E"/>
    <w:rsid w:val="009E3287"/>
    <w:rsid w:val="009E3727"/>
    <w:rsid w:val="009E503F"/>
    <w:rsid w:val="009E5CFB"/>
    <w:rsid w:val="009E72EF"/>
    <w:rsid w:val="009E7322"/>
    <w:rsid w:val="009E786F"/>
    <w:rsid w:val="009F0A56"/>
    <w:rsid w:val="009F1B93"/>
    <w:rsid w:val="009F30B1"/>
    <w:rsid w:val="009F3997"/>
    <w:rsid w:val="009F3D28"/>
    <w:rsid w:val="009F4D15"/>
    <w:rsid w:val="009F68F1"/>
    <w:rsid w:val="009F6C01"/>
    <w:rsid w:val="009F6D3E"/>
    <w:rsid w:val="009F7839"/>
    <w:rsid w:val="00A01896"/>
    <w:rsid w:val="00A02441"/>
    <w:rsid w:val="00A02B3D"/>
    <w:rsid w:val="00A0375B"/>
    <w:rsid w:val="00A0549E"/>
    <w:rsid w:val="00A07F1C"/>
    <w:rsid w:val="00A112A1"/>
    <w:rsid w:val="00A1169C"/>
    <w:rsid w:val="00A120E6"/>
    <w:rsid w:val="00A13B64"/>
    <w:rsid w:val="00A14991"/>
    <w:rsid w:val="00A15117"/>
    <w:rsid w:val="00A162F6"/>
    <w:rsid w:val="00A16680"/>
    <w:rsid w:val="00A166A0"/>
    <w:rsid w:val="00A17567"/>
    <w:rsid w:val="00A238F2"/>
    <w:rsid w:val="00A275D2"/>
    <w:rsid w:val="00A27E2A"/>
    <w:rsid w:val="00A3050E"/>
    <w:rsid w:val="00A31A3D"/>
    <w:rsid w:val="00A31C77"/>
    <w:rsid w:val="00A327EB"/>
    <w:rsid w:val="00A336ED"/>
    <w:rsid w:val="00A33BF3"/>
    <w:rsid w:val="00A3442A"/>
    <w:rsid w:val="00A366DE"/>
    <w:rsid w:val="00A37F4F"/>
    <w:rsid w:val="00A40C31"/>
    <w:rsid w:val="00A40D9D"/>
    <w:rsid w:val="00A41089"/>
    <w:rsid w:val="00A41342"/>
    <w:rsid w:val="00A41645"/>
    <w:rsid w:val="00A431C1"/>
    <w:rsid w:val="00A440DD"/>
    <w:rsid w:val="00A52CC1"/>
    <w:rsid w:val="00A54C0A"/>
    <w:rsid w:val="00A56199"/>
    <w:rsid w:val="00A56DD5"/>
    <w:rsid w:val="00A600FB"/>
    <w:rsid w:val="00A6286D"/>
    <w:rsid w:val="00A6450F"/>
    <w:rsid w:val="00A64838"/>
    <w:rsid w:val="00A659A3"/>
    <w:rsid w:val="00A66A87"/>
    <w:rsid w:val="00A678EF"/>
    <w:rsid w:val="00A67AD5"/>
    <w:rsid w:val="00A67CEF"/>
    <w:rsid w:val="00A67D51"/>
    <w:rsid w:val="00A70195"/>
    <w:rsid w:val="00A71965"/>
    <w:rsid w:val="00A71B87"/>
    <w:rsid w:val="00A72119"/>
    <w:rsid w:val="00A73AA6"/>
    <w:rsid w:val="00A747B8"/>
    <w:rsid w:val="00A750D5"/>
    <w:rsid w:val="00A76255"/>
    <w:rsid w:val="00A777E1"/>
    <w:rsid w:val="00A777FA"/>
    <w:rsid w:val="00A80147"/>
    <w:rsid w:val="00A802AB"/>
    <w:rsid w:val="00A80F23"/>
    <w:rsid w:val="00A825AD"/>
    <w:rsid w:val="00A8491B"/>
    <w:rsid w:val="00A84FE9"/>
    <w:rsid w:val="00A855DC"/>
    <w:rsid w:val="00A85DAB"/>
    <w:rsid w:val="00A86B41"/>
    <w:rsid w:val="00A93FB7"/>
    <w:rsid w:val="00A945E8"/>
    <w:rsid w:val="00A94D14"/>
    <w:rsid w:val="00A96961"/>
    <w:rsid w:val="00A9781B"/>
    <w:rsid w:val="00A97E9A"/>
    <w:rsid w:val="00AA0F24"/>
    <w:rsid w:val="00AA5C6B"/>
    <w:rsid w:val="00AA6AA7"/>
    <w:rsid w:val="00AA784B"/>
    <w:rsid w:val="00AB0D3E"/>
    <w:rsid w:val="00AB2787"/>
    <w:rsid w:val="00AB2850"/>
    <w:rsid w:val="00AB360A"/>
    <w:rsid w:val="00AB3DB1"/>
    <w:rsid w:val="00AB4743"/>
    <w:rsid w:val="00AB6C93"/>
    <w:rsid w:val="00AB79C2"/>
    <w:rsid w:val="00AC0285"/>
    <w:rsid w:val="00AC1BF2"/>
    <w:rsid w:val="00AC3370"/>
    <w:rsid w:val="00AC40BA"/>
    <w:rsid w:val="00AC437C"/>
    <w:rsid w:val="00AC61B9"/>
    <w:rsid w:val="00AC771C"/>
    <w:rsid w:val="00AD0DED"/>
    <w:rsid w:val="00AD1A85"/>
    <w:rsid w:val="00AD3115"/>
    <w:rsid w:val="00AD4D04"/>
    <w:rsid w:val="00AE0B15"/>
    <w:rsid w:val="00AE22EF"/>
    <w:rsid w:val="00AE2D62"/>
    <w:rsid w:val="00AE41E6"/>
    <w:rsid w:val="00AE4ACC"/>
    <w:rsid w:val="00AE6780"/>
    <w:rsid w:val="00AE692D"/>
    <w:rsid w:val="00AE7348"/>
    <w:rsid w:val="00AE73B8"/>
    <w:rsid w:val="00AE755C"/>
    <w:rsid w:val="00AF4F1F"/>
    <w:rsid w:val="00AF5CF1"/>
    <w:rsid w:val="00AF6FB4"/>
    <w:rsid w:val="00AF7297"/>
    <w:rsid w:val="00AF7527"/>
    <w:rsid w:val="00AF7BCB"/>
    <w:rsid w:val="00B01239"/>
    <w:rsid w:val="00B020F1"/>
    <w:rsid w:val="00B035E4"/>
    <w:rsid w:val="00B03854"/>
    <w:rsid w:val="00B03ABC"/>
    <w:rsid w:val="00B04E7C"/>
    <w:rsid w:val="00B0522B"/>
    <w:rsid w:val="00B052FD"/>
    <w:rsid w:val="00B07370"/>
    <w:rsid w:val="00B11656"/>
    <w:rsid w:val="00B11CA9"/>
    <w:rsid w:val="00B11CF9"/>
    <w:rsid w:val="00B12BA6"/>
    <w:rsid w:val="00B140AB"/>
    <w:rsid w:val="00B14F5D"/>
    <w:rsid w:val="00B15CF5"/>
    <w:rsid w:val="00B16160"/>
    <w:rsid w:val="00B170E9"/>
    <w:rsid w:val="00B172E7"/>
    <w:rsid w:val="00B17EDC"/>
    <w:rsid w:val="00B20F00"/>
    <w:rsid w:val="00B20F97"/>
    <w:rsid w:val="00B21327"/>
    <w:rsid w:val="00B224B7"/>
    <w:rsid w:val="00B24EA3"/>
    <w:rsid w:val="00B2524A"/>
    <w:rsid w:val="00B256C2"/>
    <w:rsid w:val="00B25CD5"/>
    <w:rsid w:val="00B26B4F"/>
    <w:rsid w:val="00B27657"/>
    <w:rsid w:val="00B27BE5"/>
    <w:rsid w:val="00B31937"/>
    <w:rsid w:val="00B31F5E"/>
    <w:rsid w:val="00B324D6"/>
    <w:rsid w:val="00B32738"/>
    <w:rsid w:val="00B33EC1"/>
    <w:rsid w:val="00B34792"/>
    <w:rsid w:val="00B3495D"/>
    <w:rsid w:val="00B35C22"/>
    <w:rsid w:val="00B35E3B"/>
    <w:rsid w:val="00B3637F"/>
    <w:rsid w:val="00B369B3"/>
    <w:rsid w:val="00B37E8A"/>
    <w:rsid w:val="00B40A6B"/>
    <w:rsid w:val="00B40EBE"/>
    <w:rsid w:val="00B42482"/>
    <w:rsid w:val="00B4281E"/>
    <w:rsid w:val="00B42F9D"/>
    <w:rsid w:val="00B43866"/>
    <w:rsid w:val="00B45252"/>
    <w:rsid w:val="00B45305"/>
    <w:rsid w:val="00B46BFA"/>
    <w:rsid w:val="00B5062F"/>
    <w:rsid w:val="00B51E4B"/>
    <w:rsid w:val="00B51FCC"/>
    <w:rsid w:val="00B540E8"/>
    <w:rsid w:val="00B5414B"/>
    <w:rsid w:val="00B543DB"/>
    <w:rsid w:val="00B548F4"/>
    <w:rsid w:val="00B54B13"/>
    <w:rsid w:val="00B56819"/>
    <w:rsid w:val="00B568CE"/>
    <w:rsid w:val="00B5714C"/>
    <w:rsid w:val="00B574B8"/>
    <w:rsid w:val="00B606AB"/>
    <w:rsid w:val="00B610BA"/>
    <w:rsid w:val="00B6113A"/>
    <w:rsid w:val="00B6181A"/>
    <w:rsid w:val="00B62D26"/>
    <w:rsid w:val="00B630D2"/>
    <w:rsid w:val="00B63A4B"/>
    <w:rsid w:val="00B63A54"/>
    <w:rsid w:val="00B6410A"/>
    <w:rsid w:val="00B664DF"/>
    <w:rsid w:val="00B72CB1"/>
    <w:rsid w:val="00B734FB"/>
    <w:rsid w:val="00B749F7"/>
    <w:rsid w:val="00B74B54"/>
    <w:rsid w:val="00B76695"/>
    <w:rsid w:val="00B766E1"/>
    <w:rsid w:val="00B76B22"/>
    <w:rsid w:val="00B77530"/>
    <w:rsid w:val="00B77762"/>
    <w:rsid w:val="00B77F94"/>
    <w:rsid w:val="00B801B4"/>
    <w:rsid w:val="00B80258"/>
    <w:rsid w:val="00B80469"/>
    <w:rsid w:val="00B809C1"/>
    <w:rsid w:val="00B80DD4"/>
    <w:rsid w:val="00B8115E"/>
    <w:rsid w:val="00B8185C"/>
    <w:rsid w:val="00B840B4"/>
    <w:rsid w:val="00B845C9"/>
    <w:rsid w:val="00B846AC"/>
    <w:rsid w:val="00B86D31"/>
    <w:rsid w:val="00B87321"/>
    <w:rsid w:val="00B87853"/>
    <w:rsid w:val="00B91053"/>
    <w:rsid w:val="00B91309"/>
    <w:rsid w:val="00B91BF4"/>
    <w:rsid w:val="00B92F50"/>
    <w:rsid w:val="00B93433"/>
    <w:rsid w:val="00B94972"/>
    <w:rsid w:val="00B951DA"/>
    <w:rsid w:val="00B95D78"/>
    <w:rsid w:val="00B9650D"/>
    <w:rsid w:val="00B97296"/>
    <w:rsid w:val="00BA190B"/>
    <w:rsid w:val="00BA2A24"/>
    <w:rsid w:val="00BA313E"/>
    <w:rsid w:val="00BB0069"/>
    <w:rsid w:val="00BB01DB"/>
    <w:rsid w:val="00BB1564"/>
    <w:rsid w:val="00BB180C"/>
    <w:rsid w:val="00BB1A5D"/>
    <w:rsid w:val="00BB2FB7"/>
    <w:rsid w:val="00BB306C"/>
    <w:rsid w:val="00BB310C"/>
    <w:rsid w:val="00BB5051"/>
    <w:rsid w:val="00BB5111"/>
    <w:rsid w:val="00BB547D"/>
    <w:rsid w:val="00BB5F98"/>
    <w:rsid w:val="00BB64C8"/>
    <w:rsid w:val="00BB7529"/>
    <w:rsid w:val="00BB7618"/>
    <w:rsid w:val="00BC0556"/>
    <w:rsid w:val="00BC25D1"/>
    <w:rsid w:val="00BC3121"/>
    <w:rsid w:val="00BC4A2B"/>
    <w:rsid w:val="00BC6235"/>
    <w:rsid w:val="00BC63F5"/>
    <w:rsid w:val="00BC78AE"/>
    <w:rsid w:val="00BC7A5E"/>
    <w:rsid w:val="00BD3BF7"/>
    <w:rsid w:val="00BD6034"/>
    <w:rsid w:val="00BD63E9"/>
    <w:rsid w:val="00BD6E05"/>
    <w:rsid w:val="00BD7609"/>
    <w:rsid w:val="00BE055A"/>
    <w:rsid w:val="00BE2701"/>
    <w:rsid w:val="00BE2F17"/>
    <w:rsid w:val="00BE4010"/>
    <w:rsid w:val="00BE44AE"/>
    <w:rsid w:val="00BE52EA"/>
    <w:rsid w:val="00BF371B"/>
    <w:rsid w:val="00BF3DBC"/>
    <w:rsid w:val="00BF4A27"/>
    <w:rsid w:val="00BF5435"/>
    <w:rsid w:val="00BF644B"/>
    <w:rsid w:val="00BF712B"/>
    <w:rsid w:val="00BF76D3"/>
    <w:rsid w:val="00BF7ADC"/>
    <w:rsid w:val="00C0529B"/>
    <w:rsid w:val="00C05AAC"/>
    <w:rsid w:val="00C05EA9"/>
    <w:rsid w:val="00C05FBE"/>
    <w:rsid w:val="00C066D3"/>
    <w:rsid w:val="00C069AC"/>
    <w:rsid w:val="00C06C53"/>
    <w:rsid w:val="00C113BC"/>
    <w:rsid w:val="00C12A3B"/>
    <w:rsid w:val="00C13345"/>
    <w:rsid w:val="00C13E42"/>
    <w:rsid w:val="00C14B87"/>
    <w:rsid w:val="00C14C89"/>
    <w:rsid w:val="00C15D03"/>
    <w:rsid w:val="00C16B47"/>
    <w:rsid w:val="00C170F1"/>
    <w:rsid w:val="00C20887"/>
    <w:rsid w:val="00C20D26"/>
    <w:rsid w:val="00C2141F"/>
    <w:rsid w:val="00C23621"/>
    <w:rsid w:val="00C24098"/>
    <w:rsid w:val="00C25BB2"/>
    <w:rsid w:val="00C268FA"/>
    <w:rsid w:val="00C26ED0"/>
    <w:rsid w:val="00C30244"/>
    <w:rsid w:val="00C30F86"/>
    <w:rsid w:val="00C32143"/>
    <w:rsid w:val="00C321DD"/>
    <w:rsid w:val="00C35173"/>
    <w:rsid w:val="00C3573F"/>
    <w:rsid w:val="00C40E15"/>
    <w:rsid w:val="00C42659"/>
    <w:rsid w:val="00C4455F"/>
    <w:rsid w:val="00C44D84"/>
    <w:rsid w:val="00C452E7"/>
    <w:rsid w:val="00C465E6"/>
    <w:rsid w:val="00C4697B"/>
    <w:rsid w:val="00C50F37"/>
    <w:rsid w:val="00C517E7"/>
    <w:rsid w:val="00C51B7C"/>
    <w:rsid w:val="00C56144"/>
    <w:rsid w:val="00C566B6"/>
    <w:rsid w:val="00C571E4"/>
    <w:rsid w:val="00C579BD"/>
    <w:rsid w:val="00C57FC9"/>
    <w:rsid w:val="00C6078C"/>
    <w:rsid w:val="00C61FBA"/>
    <w:rsid w:val="00C62DE6"/>
    <w:rsid w:val="00C63161"/>
    <w:rsid w:val="00C63473"/>
    <w:rsid w:val="00C6388E"/>
    <w:rsid w:val="00C649CD"/>
    <w:rsid w:val="00C65534"/>
    <w:rsid w:val="00C65F6C"/>
    <w:rsid w:val="00C67468"/>
    <w:rsid w:val="00C7036B"/>
    <w:rsid w:val="00C7062F"/>
    <w:rsid w:val="00C70ACD"/>
    <w:rsid w:val="00C71675"/>
    <w:rsid w:val="00C737AD"/>
    <w:rsid w:val="00C73F66"/>
    <w:rsid w:val="00C74098"/>
    <w:rsid w:val="00C74B05"/>
    <w:rsid w:val="00C74C80"/>
    <w:rsid w:val="00C77585"/>
    <w:rsid w:val="00C80F1E"/>
    <w:rsid w:val="00C82025"/>
    <w:rsid w:val="00C821EC"/>
    <w:rsid w:val="00C84C33"/>
    <w:rsid w:val="00C85522"/>
    <w:rsid w:val="00C85AAD"/>
    <w:rsid w:val="00C86427"/>
    <w:rsid w:val="00C8674B"/>
    <w:rsid w:val="00C87370"/>
    <w:rsid w:val="00C873A5"/>
    <w:rsid w:val="00C87AD1"/>
    <w:rsid w:val="00C90E0C"/>
    <w:rsid w:val="00C923FC"/>
    <w:rsid w:val="00C92444"/>
    <w:rsid w:val="00C966BE"/>
    <w:rsid w:val="00C97718"/>
    <w:rsid w:val="00CA0A1D"/>
    <w:rsid w:val="00CA2CDF"/>
    <w:rsid w:val="00CA3327"/>
    <w:rsid w:val="00CA5456"/>
    <w:rsid w:val="00CA7775"/>
    <w:rsid w:val="00CB0190"/>
    <w:rsid w:val="00CB09E2"/>
    <w:rsid w:val="00CB2168"/>
    <w:rsid w:val="00CB3008"/>
    <w:rsid w:val="00CB3AA0"/>
    <w:rsid w:val="00CB3E4E"/>
    <w:rsid w:val="00CB5851"/>
    <w:rsid w:val="00CB5B68"/>
    <w:rsid w:val="00CB636A"/>
    <w:rsid w:val="00CB72DA"/>
    <w:rsid w:val="00CC19F3"/>
    <w:rsid w:val="00CC3517"/>
    <w:rsid w:val="00CC360D"/>
    <w:rsid w:val="00CC3EB4"/>
    <w:rsid w:val="00CC4D20"/>
    <w:rsid w:val="00CC51FB"/>
    <w:rsid w:val="00CC616C"/>
    <w:rsid w:val="00CC6667"/>
    <w:rsid w:val="00CC67DE"/>
    <w:rsid w:val="00CD0D29"/>
    <w:rsid w:val="00CD1A10"/>
    <w:rsid w:val="00CD4F0C"/>
    <w:rsid w:val="00CD7A42"/>
    <w:rsid w:val="00CE45AA"/>
    <w:rsid w:val="00CE64C4"/>
    <w:rsid w:val="00CE6718"/>
    <w:rsid w:val="00CE7C06"/>
    <w:rsid w:val="00CF0B95"/>
    <w:rsid w:val="00CF27CD"/>
    <w:rsid w:val="00CF2CAE"/>
    <w:rsid w:val="00CF2EDC"/>
    <w:rsid w:val="00CF3143"/>
    <w:rsid w:val="00CF4BD9"/>
    <w:rsid w:val="00CF6CB7"/>
    <w:rsid w:val="00D0155D"/>
    <w:rsid w:val="00D01980"/>
    <w:rsid w:val="00D028FC"/>
    <w:rsid w:val="00D04C61"/>
    <w:rsid w:val="00D05820"/>
    <w:rsid w:val="00D05896"/>
    <w:rsid w:val="00D06E70"/>
    <w:rsid w:val="00D1184A"/>
    <w:rsid w:val="00D11EEA"/>
    <w:rsid w:val="00D1277C"/>
    <w:rsid w:val="00D127EE"/>
    <w:rsid w:val="00D12DA9"/>
    <w:rsid w:val="00D143BA"/>
    <w:rsid w:val="00D15A90"/>
    <w:rsid w:val="00D16107"/>
    <w:rsid w:val="00D16216"/>
    <w:rsid w:val="00D17334"/>
    <w:rsid w:val="00D17BBB"/>
    <w:rsid w:val="00D20005"/>
    <w:rsid w:val="00D210F2"/>
    <w:rsid w:val="00D22845"/>
    <w:rsid w:val="00D22D94"/>
    <w:rsid w:val="00D23E93"/>
    <w:rsid w:val="00D247BD"/>
    <w:rsid w:val="00D253E8"/>
    <w:rsid w:val="00D2621C"/>
    <w:rsid w:val="00D26A8B"/>
    <w:rsid w:val="00D3019D"/>
    <w:rsid w:val="00D31586"/>
    <w:rsid w:val="00D31D5D"/>
    <w:rsid w:val="00D32907"/>
    <w:rsid w:val="00D32B2F"/>
    <w:rsid w:val="00D339FF"/>
    <w:rsid w:val="00D33FDB"/>
    <w:rsid w:val="00D358B8"/>
    <w:rsid w:val="00D35D3A"/>
    <w:rsid w:val="00D36EA2"/>
    <w:rsid w:val="00D407A3"/>
    <w:rsid w:val="00D41497"/>
    <w:rsid w:val="00D43189"/>
    <w:rsid w:val="00D43F5B"/>
    <w:rsid w:val="00D4484C"/>
    <w:rsid w:val="00D474AA"/>
    <w:rsid w:val="00D529F0"/>
    <w:rsid w:val="00D53963"/>
    <w:rsid w:val="00D54A2A"/>
    <w:rsid w:val="00D54A5A"/>
    <w:rsid w:val="00D552E5"/>
    <w:rsid w:val="00D55B6F"/>
    <w:rsid w:val="00D5701E"/>
    <w:rsid w:val="00D60B9B"/>
    <w:rsid w:val="00D610F1"/>
    <w:rsid w:val="00D618E1"/>
    <w:rsid w:val="00D61974"/>
    <w:rsid w:val="00D61B52"/>
    <w:rsid w:val="00D61F33"/>
    <w:rsid w:val="00D63F74"/>
    <w:rsid w:val="00D6410E"/>
    <w:rsid w:val="00D64CEC"/>
    <w:rsid w:val="00D65CBE"/>
    <w:rsid w:val="00D66C25"/>
    <w:rsid w:val="00D66C45"/>
    <w:rsid w:val="00D67181"/>
    <w:rsid w:val="00D676E5"/>
    <w:rsid w:val="00D71FE0"/>
    <w:rsid w:val="00D7258D"/>
    <w:rsid w:val="00D72BD4"/>
    <w:rsid w:val="00D72BE6"/>
    <w:rsid w:val="00D72E0A"/>
    <w:rsid w:val="00D746E7"/>
    <w:rsid w:val="00D747AC"/>
    <w:rsid w:val="00D74E7B"/>
    <w:rsid w:val="00D75CCC"/>
    <w:rsid w:val="00D769AE"/>
    <w:rsid w:val="00D77894"/>
    <w:rsid w:val="00D81277"/>
    <w:rsid w:val="00D828C5"/>
    <w:rsid w:val="00D838B1"/>
    <w:rsid w:val="00D8638B"/>
    <w:rsid w:val="00D86BB9"/>
    <w:rsid w:val="00D86D6F"/>
    <w:rsid w:val="00D8749C"/>
    <w:rsid w:val="00D90C37"/>
    <w:rsid w:val="00D91BA9"/>
    <w:rsid w:val="00D92794"/>
    <w:rsid w:val="00D92EB0"/>
    <w:rsid w:val="00D93EFE"/>
    <w:rsid w:val="00D9489D"/>
    <w:rsid w:val="00D95E72"/>
    <w:rsid w:val="00D974FC"/>
    <w:rsid w:val="00DA0948"/>
    <w:rsid w:val="00DA106C"/>
    <w:rsid w:val="00DA1142"/>
    <w:rsid w:val="00DA1D63"/>
    <w:rsid w:val="00DA299F"/>
    <w:rsid w:val="00DA2B29"/>
    <w:rsid w:val="00DA320C"/>
    <w:rsid w:val="00DA3664"/>
    <w:rsid w:val="00DA3953"/>
    <w:rsid w:val="00DA4347"/>
    <w:rsid w:val="00DA4E35"/>
    <w:rsid w:val="00DA5F42"/>
    <w:rsid w:val="00DA65C7"/>
    <w:rsid w:val="00DA71A7"/>
    <w:rsid w:val="00DA79DE"/>
    <w:rsid w:val="00DB0219"/>
    <w:rsid w:val="00DB2438"/>
    <w:rsid w:val="00DB2494"/>
    <w:rsid w:val="00DB3312"/>
    <w:rsid w:val="00DB4395"/>
    <w:rsid w:val="00DB68FA"/>
    <w:rsid w:val="00DB774B"/>
    <w:rsid w:val="00DC09B4"/>
    <w:rsid w:val="00DC4C02"/>
    <w:rsid w:val="00DC4F73"/>
    <w:rsid w:val="00DC5385"/>
    <w:rsid w:val="00DC612A"/>
    <w:rsid w:val="00DC70CD"/>
    <w:rsid w:val="00DC78ED"/>
    <w:rsid w:val="00DD15F7"/>
    <w:rsid w:val="00DD24B9"/>
    <w:rsid w:val="00DD2D1B"/>
    <w:rsid w:val="00DD3ADB"/>
    <w:rsid w:val="00DD3DCE"/>
    <w:rsid w:val="00DD4477"/>
    <w:rsid w:val="00DD4498"/>
    <w:rsid w:val="00DD468C"/>
    <w:rsid w:val="00DD46D1"/>
    <w:rsid w:val="00DD4832"/>
    <w:rsid w:val="00DD4B2C"/>
    <w:rsid w:val="00DD5672"/>
    <w:rsid w:val="00DE2453"/>
    <w:rsid w:val="00DE2AC4"/>
    <w:rsid w:val="00DE2B41"/>
    <w:rsid w:val="00DE3183"/>
    <w:rsid w:val="00DE48FB"/>
    <w:rsid w:val="00DE4BB5"/>
    <w:rsid w:val="00DE4C9D"/>
    <w:rsid w:val="00DE5449"/>
    <w:rsid w:val="00DE69BF"/>
    <w:rsid w:val="00DE733B"/>
    <w:rsid w:val="00DF1C85"/>
    <w:rsid w:val="00DF3B3A"/>
    <w:rsid w:val="00DF63F9"/>
    <w:rsid w:val="00E028D1"/>
    <w:rsid w:val="00E03258"/>
    <w:rsid w:val="00E0362A"/>
    <w:rsid w:val="00E07767"/>
    <w:rsid w:val="00E13C58"/>
    <w:rsid w:val="00E13E3A"/>
    <w:rsid w:val="00E16825"/>
    <w:rsid w:val="00E16B3F"/>
    <w:rsid w:val="00E17BAB"/>
    <w:rsid w:val="00E211EC"/>
    <w:rsid w:val="00E22851"/>
    <w:rsid w:val="00E24E29"/>
    <w:rsid w:val="00E25EFB"/>
    <w:rsid w:val="00E26B90"/>
    <w:rsid w:val="00E26BBE"/>
    <w:rsid w:val="00E26FA0"/>
    <w:rsid w:val="00E273A2"/>
    <w:rsid w:val="00E306C6"/>
    <w:rsid w:val="00E3534E"/>
    <w:rsid w:val="00E35A4E"/>
    <w:rsid w:val="00E36489"/>
    <w:rsid w:val="00E36A85"/>
    <w:rsid w:val="00E375B6"/>
    <w:rsid w:val="00E401DF"/>
    <w:rsid w:val="00E40B1E"/>
    <w:rsid w:val="00E41BDC"/>
    <w:rsid w:val="00E41C26"/>
    <w:rsid w:val="00E438F1"/>
    <w:rsid w:val="00E47D72"/>
    <w:rsid w:val="00E50805"/>
    <w:rsid w:val="00E50884"/>
    <w:rsid w:val="00E52FB7"/>
    <w:rsid w:val="00E5316D"/>
    <w:rsid w:val="00E54F00"/>
    <w:rsid w:val="00E5504E"/>
    <w:rsid w:val="00E6080A"/>
    <w:rsid w:val="00E60F5C"/>
    <w:rsid w:val="00E61420"/>
    <w:rsid w:val="00E62158"/>
    <w:rsid w:val="00E62FC7"/>
    <w:rsid w:val="00E640E2"/>
    <w:rsid w:val="00E641FB"/>
    <w:rsid w:val="00E666CF"/>
    <w:rsid w:val="00E67E05"/>
    <w:rsid w:val="00E67EC5"/>
    <w:rsid w:val="00E67FEF"/>
    <w:rsid w:val="00E704F1"/>
    <w:rsid w:val="00E70624"/>
    <w:rsid w:val="00E71130"/>
    <w:rsid w:val="00E71477"/>
    <w:rsid w:val="00E72D0B"/>
    <w:rsid w:val="00E73977"/>
    <w:rsid w:val="00E7452D"/>
    <w:rsid w:val="00E75C48"/>
    <w:rsid w:val="00E77002"/>
    <w:rsid w:val="00E778CA"/>
    <w:rsid w:val="00E8080F"/>
    <w:rsid w:val="00E80C1B"/>
    <w:rsid w:val="00E80CB2"/>
    <w:rsid w:val="00E81BD5"/>
    <w:rsid w:val="00E83890"/>
    <w:rsid w:val="00E83A21"/>
    <w:rsid w:val="00E83B44"/>
    <w:rsid w:val="00E84DF3"/>
    <w:rsid w:val="00E863B6"/>
    <w:rsid w:val="00E866B8"/>
    <w:rsid w:val="00E866FB"/>
    <w:rsid w:val="00E87218"/>
    <w:rsid w:val="00E9110D"/>
    <w:rsid w:val="00E911CC"/>
    <w:rsid w:val="00E920A7"/>
    <w:rsid w:val="00E961FE"/>
    <w:rsid w:val="00E96B2F"/>
    <w:rsid w:val="00E97808"/>
    <w:rsid w:val="00E97990"/>
    <w:rsid w:val="00E97F73"/>
    <w:rsid w:val="00EA1CBF"/>
    <w:rsid w:val="00EA2937"/>
    <w:rsid w:val="00EA2F15"/>
    <w:rsid w:val="00EA3B1F"/>
    <w:rsid w:val="00EA444D"/>
    <w:rsid w:val="00EA48E8"/>
    <w:rsid w:val="00EA5AA6"/>
    <w:rsid w:val="00EA5CBE"/>
    <w:rsid w:val="00EA79C0"/>
    <w:rsid w:val="00EA7A22"/>
    <w:rsid w:val="00EB0037"/>
    <w:rsid w:val="00EB1528"/>
    <w:rsid w:val="00EB2B58"/>
    <w:rsid w:val="00EB2E42"/>
    <w:rsid w:val="00EB4853"/>
    <w:rsid w:val="00EB4B99"/>
    <w:rsid w:val="00EB65CD"/>
    <w:rsid w:val="00EC263A"/>
    <w:rsid w:val="00EC281F"/>
    <w:rsid w:val="00EC5C78"/>
    <w:rsid w:val="00EC6670"/>
    <w:rsid w:val="00EC6EA9"/>
    <w:rsid w:val="00ED0E47"/>
    <w:rsid w:val="00ED52F9"/>
    <w:rsid w:val="00ED6A72"/>
    <w:rsid w:val="00EE28B2"/>
    <w:rsid w:val="00EE4599"/>
    <w:rsid w:val="00EE46C3"/>
    <w:rsid w:val="00EE5F34"/>
    <w:rsid w:val="00EE7A7C"/>
    <w:rsid w:val="00EF02B7"/>
    <w:rsid w:val="00EF047F"/>
    <w:rsid w:val="00EF3DB8"/>
    <w:rsid w:val="00EF4355"/>
    <w:rsid w:val="00EF4790"/>
    <w:rsid w:val="00EF4842"/>
    <w:rsid w:val="00EF7619"/>
    <w:rsid w:val="00EF775A"/>
    <w:rsid w:val="00F0069F"/>
    <w:rsid w:val="00F00D7B"/>
    <w:rsid w:val="00F01178"/>
    <w:rsid w:val="00F01B04"/>
    <w:rsid w:val="00F03923"/>
    <w:rsid w:val="00F03F22"/>
    <w:rsid w:val="00F05191"/>
    <w:rsid w:val="00F059DD"/>
    <w:rsid w:val="00F06CF2"/>
    <w:rsid w:val="00F105FE"/>
    <w:rsid w:val="00F11AE6"/>
    <w:rsid w:val="00F1336C"/>
    <w:rsid w:val="00F17D82"/>
    <w:rsid w:val="00F201FB"/>
    <w:rsid w:val="00F20E43"/>
    <w:rsid w:val="00F20F01"/>
    <w:rsid w:val="00F22EFB"/>
    <w:rsid w:val="00F231B5"/>
    <w:rsid w:val="00F23CFE"/>
    <w:rsid w:val="00F23D70"/>
    <w:rsid w:val="00F23E4B"/>
    <w:rsid w:val="00F25544"/>
    <w:rsid w:val="00F25579"/>
    <w:rsid w:val="00F257CA"/>
    <w:rsid w:val="00F26306"/>
    <w:rsid w:val="00F263F7"/>
    <w:rsid w:val="00F27893"/>
    <w:rsid w:val="00F27ABB"/>
    <w:rsid w:val="00F27B41"/>
    <w:rsid w:val="00F30692"/>
    <w:rsid w:val="00F30B77"/>
    <w:rsid w:val="00F327D3"/>
    <w:rsid w:val="00F33112"/>
    <w:rsid w:val="00F338FF"/>
    <w:rsid w:val="00F36005"/>
    <w:rsid w:val="00F36862"/>
    <w:rsid w:val="00F370D2"/>
    <w:rsid w:val="00F401BF"/>
    <w:rsid w:val="00F40F11"/>
    <w:rsid w:val="00F412D6"/>
    <w:rsid w:val="00F41883"/>
    <w:rsid w:val="00F41DC3"/>
    <w:rsid w:val="00F42A04"/>
    <w:rsid w:val="00F4320D"/>
    <w:rsid w:val="00F4400E"/>
    <w:rsid w:val="00F44E74"/>
    <w:rsid w:val="00F457C1"/>
    <w:rsid w:val="00F4587C"/>
    <w:rsid w:val="00F501FA"/>
    <w:rsid w:val="00F51BB2"/>
    <w:rsid w:val="00F5281F"/>
    <w:rsid w:val="00F55058"/>
    <w:rsid w:val="00F5581C"/>
    <w:rsid w:val="00F57351"/>
    <w:rsid w:val="00F60637"/>
    <w:rsid w:val="00F612C9"/>
    <w:rsid w:val="00F622A7"/>
    <w:rsid w:val="00F62550"/>
    <w:rsid w:val="00F62946"/>
    <w:rsid w:val="00F62E62"/>
    <w:rsid w:val="00F63848"/>
    <w:rsid w:val="00F63B35"/>
    <w:rsid w:val="00F64E7C"/>
    <w:rsid w:val="00F6625F"/>
    <w:rsid w:val="00F66484"/>
    <w:rsid w:val="00F66E47"/>
    <w:rsid w:val="00F71663"/>
    <w:rsid w:val="00F74976"/>
    <w:rsid w:val="00F75162"/>
    <w:rsid w:val="00F7567F"/>
    <w:rsid w:val="00F76D3B"/>
    <w:rsid w:val="00F7797C"/>
    <w:rsid w:val="00F81B02"/>
    <w:rsid w:val="00F824D5"/>
    <w:rsid w:val="00F834BF"/>
    <w:rsid w:val="00F83ED4"/>
    <w:rsid w:val="00F84499"/>
    <w:rsid w:val="00F85F36"/>
    <w:rsid w:val="00F9295C"/>
    <w:rsid w:val="00F944D8"/>
    <w:rsid w:val="00F9499F"/>
    <w:rsid w:val="00F972A2"/>
    <w:rsid w:val="00FA121B"/>
    <w:rsid w:val="00FA2449"/>
    <w:rsid w:val="00FA496E"/>
    <w:rsid w:val="00FA7000"/>
    <w:rsid w:val="00FA7CA3"/>
    <w:rsid w:val="00FB0042"/>
    <w:rsid w:val="00FB1497"/>
    <w:rsid w:val="00FB19F0"/>
    <w:rsid w:val="00FB1B92"/>
    <w:rsid w:val="00FB21A3"/>
    <w:rsid w:val="00FB301F"/>
    <w:rsid w:val="00FB388D"/>
    <w:rsid w:val="00FB5095"/>
    <w:rsid w:val="00FB56D1"/>
    <w:rsid w:val="00FB5E02"/>
    <w:rsid w:val="00FB6F83"/>
    <w:rsid w:val="00FB702F"/>
    <w:rsid w:val="00FB79D2"/>
    <w:rsid w:val="00FC04A1"/>
    <w:rsid w:val="00FC21D1"/>
    <w:rsid w:val="00FC3165"/>
    <w:rsid w:val="00FC39F1"/>
    <w:rsid w:val="00FC3D18"/>
    <w:rsid w:val="00FC402D"/>
    <w:rsid w:val="00FC42C9"/>
    <w:rsid w:val="00FC50F3"/>
    <w:rsid w:val="00FC5EB6"/>
    <w:rsid w:val="00FC626A"/>
    <w:rsid w:val="00FC75BD"/>
    <w:rsid w:val="00FC7BDB"/>
    <w:rsid w:val="00FD0AF8"/>
    <w:rsid w:val="00FD17E1"/>
    <w:rsid w:val="00FD1D5E"/>
    <w:rsid w:val="00FD21B2"/>
    <w:rsid w:val="00FD3976"/>
    <w:rsid w:val="00FD39E3"/>
    <w:rsid w:val="00FD3BD9"/>
    <w:rsid w:val="00FD3C49"/>
    <w:rsid w:val="00FD667E"/>
    <w:rsid w:val="00FD6C61"/>
    <w:rsid w:val="00FD7774"/>
    <w:rsid w:val="00FE08BD"/>
    <w:rsid w:val="00FE1CB2"/>
    <w:rsid w:val="00FE1DB1"/>
    <w:rsid w:val="00FE3199"/>
    <w:rsid w:val="00FE3CF4"/>
    <w:rsid w:val="00FE639C"/>
    <w:rsid w:val="00FE7885"/>
    <w:rsid w:val="00FF0105"/>
    <w:rsid w:val="00FF5243"/>
    <w:rsid w:val="00FF6AFA"/>
    <w:rsid w:val="00FF6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7A31D2"/>
  <w14:defaultImageDpi w14:val="0"/>
  <w15:docId w15:val="{84F421C1-E8A5-49A4-B05E-17ADBA40D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37DF7"/>
    <w:rPr>
      <w:sz w:val="24"/>
      <w:szCs w:val="24"/>
    </w:rPr>
  </w:style>
  <w:style w:type="paragraph" w:styleId="Nadpis1">
    <w:name w:val="heading 1"/>
    <w:aliases w:val="Hlavní nadpis"/>
    <w:basedOn w:val="Normln"/>
    <w:next w:val="Normln"/>
    <w:link w:val="Nadpis1Char"/>
    <w:uiPriority w:val="9"/>
    <w:qFormat/>
    <w:rsid w:val="00612E4E"/>
    <w:pPr>
      <w:keepNext/>
      <w:numPr>
        <w:numId w:val="1"/>
      </w:numPr>
      <w:spacing w:before="240" w:after="60"/>
      <w:outlineLvl w:val="0"/>
    </w:pPr>
    <w:rPr>
      <w:b/>
      <w:bCs/>
      <w:kern w:val="32"/>
      <w:sz w:val="22"/>
      <w:szCs w:val="32"/>
      <w:u w:val="single"/>
    </w:rPr>
  </w:style>
  <w:style w:type="paragraph" w:styleId="Nadpis2">
    <w:name w:val="heading 2"/>
    <w:aliases w:val="Nadpis nižší úrovně,Paragraaf,adpis 2,hlavicka"/>
    <w:basedOn w:val="Normln"/>
    <w:next w:val="Normln"/>
    <w:link w:val="Nadpis2Char"/>
    <w:uiPriority w:val="9"/>
    <w:qFormat/>
    <w:rsid w:val="00612E4E"/>
    <w:pPr>
      <w:keepNext/>
      <w:numPr>
        <w:ilvl w:val="1"/>
        <w:numId w:val="1"/>
      </w:numPr>
      <w:tabs>
        <w:tab w:val="left" w:pos="8100"/>
      </w:tabs>
      <w:spacing w:before="240" w:after="60"/>
      <w:outlineLvl w:val="1"/>
    </w:pPr>
    <w:rPr>
      <w:rFonts w:eastAsia="MS Mincho"/>
      <w:b/>
      <w:bCs/>
      <w:szCs w:val="28"/>
      <w:u w:val="single"/>
    </w:rPr>
  </w:style>
  <w:style w:type="paragraph" w:styleId="Nadpis3">
    <w:name w:val="heading 3"/>
    <w:aliases w:val="Titul1,adpis 3,Podkapitola2"/>
    <w:basedOn w:val="Normln"/>
    <w:next w:val="Normln"/>
    <w:link w:val="Nadpis3Char"/>
    <w:uiPriority w:val="9"/>
    <w:qFormat/>
    <w:rsid w:val="00612E4E"/>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lavní nadpis Char"/>
    <w:link w:val="Nadpis1"/>
    <w:uiPriority w:val="9"/>
    <w:locked/>
    <w:rPr>
      <w:rFonts w:cs="Times New Roman"/>
      <w:b/>
      <w:bCs/>
      <w:kern w:val="32"/>
      <w:sz w:val="32"/>
      <w:szCs w:val="32"/>
      <w:u w:val="single"/>
    </w:rPr>
  </w:style>
  <w:style w:type="character" w:customStyle="1" w:styleId="Nadpis2Char">
    <w:name w:val="Nadpis 2 Char"/>
    <w:aliases w:val="Nadpis nižší úrovně Char,Paragraaf Char,adpis 2 Char,hlavicka Char"/>
    <w:link w:val="Nadpis2"/>
    <w:uiPriority w:val="9"/>
    <w:locked/>
    <w:rPr>
      <w:rFonts w:eastAsia="MS Mincho" w:cs="Times New Roman"/>
      <w:b/>
      <w:bCs/>
      <w:sz w:val="28"/>
      <w:szCs w:val="28"/>
      <w:u w:val="single"/>
    </w:rPr>
  </w:style>
  <w:style w:type="character" w:customStyle="1" w:styleId="Nadpis3Char">
    <w:name w:val="Nadpis 3 Char"/>
    <w:aliases w:val="Titul1 Char,adpis 3 Char,Podkapitola2 Char"/>
    <w:link w:val="Nadpis3"/>
    <w:uiPriority w:val="99"/>
    <w:locked/>
    <w:rsid w:val="00612E4E"/>
    <w:rPr>
      <w:rFonts w:ascii="Arial" w:hAnsi="Arial" w:cs="Times New Roman"/>
      <w:b/>
      <w:sz w:val="26"/>
      <w:lang w:val="cs-CZ" w:eastAsia="cs-CZ"/>
    </w:rPr>
  </w:style>
  <w:style w:type="paragraph" w:styleId="Obsah1">
    <w:name w:val="toc 1"/>
    <w:basedOn w:val="Normln"/>
    <w:next w:val="Normln"/>
    <w:autoRedefine/>
    <w:uiPriority w:val="39"/>
    <w:rsid w:val="00033F91"/>
    <w:pPr>
      <w:tabs>
        <w:tab w:val="left" w:pos="360"/>
        <w:tab w:val="right" w:leader="dot" w:pos="9062"/>
      </w:tabs>
      <w:spacing w:before="120" w:after="120"/>
    </w:pPr>
    <w:rPr>
      <w:b/>
      <w:bCs/>
      <w:szCs w:val="20"/>
    </w:rPr>
  </w:style>
  <w:style w:type="paragraph" w:styleId="Zkladntext">
    <w:name w:val="Body Text"/>
    <w:aliases w:val="Základní text Char,Základní text Char Char Char Char Char Char Char,Základní text Char Char Char Char Char Char Char Char Char Char Char,Základní text Char Char Char Char Char Char Char Char Char Char Char Char Char Char"/>
    <w:basedOn w:val="Normln"/>
    <w:link w:val="ZkladntextChar1"/>
    <w:uiPriority w:val="99"/>
    <w:rsid w:val="00612E4E"/>
    <w:pPr>
      <w:overflowPunct w:val="0"/>
      <w:autoSpaceDE w:val="0"/>
      <w:autoSpaceDN w:val="0"/>
      <w:adjustRightInd w:val="0"/>
      <w:spacing w:after="120"/>
      <w:textAlignment w:val="baseline"/>
    </w:pPr>
    <w:rPr>
      <w:szCs w:val="20"/>
    </w:rPr>
  </w:style>
  <w:style w:type="character" w:customStyle="1" w:styleId="ZkladntextChar1">
    <w:name w:val="Základní text Char1"/>
    <w:aliases w:val="Základní text Char Char,Základní text Char Char Char Char Char Char Char Char,Základní text Char Char Char Char Char Char Char Char Char Char Char Char"/>
    <w:link w:val="Zkladntext"/>
    <w:uiPriority w:val="99"/>
    <w:semiHidden/>
    <w:locked/>
    <w:rPr>
      <w:rFonts w:cs="Times New Roman"/>
      <w:sz w:val="24"/>
      <w:szCs w:val="24"/>
    </w:rPr>
  </w:style>
  <w:style w:type="paragraph" w:styleId="Prosttext">
    <w:name w:val="Plain Text"/>
    <w:aliases w:val="Prostý text Char Char Char,Prostý text Char Char Char Char Char Char Char Char Char Char Char Char Char Char,Prostý text Char Char,Prostý text Char Char Char Char,Prostý text Char Char Char Char Char Char Char Char Char Char Char"/>
    <w:basedOn w:val="Normln"/>
    <w:link w:val="ProsttextChar"/>
    <w:uiPriority w:val="99"/>
    <w:rsid w:val="00612E4E"/>
    <w:rPr>
      <w:rFonts w:eastAsia="MS Mincho"/>
      <w:sz w:val="22"/>
    </w:rPr>
  </w:style>
  <w:style w:type="character" w:customStyle="1" w:styleId="ProsttextChar">
    <w:name w:val="Prostý text Char"/>
    <w:aliases w:val="Prostý text Char Char Char Char1,Prostý text Char Char Char Char Char Char Char Char Char Char Char Char Char Char Char,Prostý text Char Char Char1,Prostý text Char Char Char Char Char"/>
    <w:link w:val="Prosttext"/>
    <w:uiPriority w:val="99"/>
    <w:locked/>
    <w:rsid w:val="00612E4E"/>
    <w:rPr>
      <w:rFonts w:eastAsia="MS Mincho" w:cs="Times New Roman"/>
      <w:sz w:val="24"/>
      <w:lang w:val="cs-CZ" w:eastAsia="cs-CZ"/>
    </w:rPr>
  </w:style>
  <w:style w:type="paragraph" w:customStyle="1" w:styleId="UText">
    <w:name w:val="UText"/>
    <w:basedOn w:val="Normln"/>
    <w:rsid w:val="00F03923"/>
    <w:pPr>
      <w:overflowPunct w:val="0"/>
      <w:autoSpaceDE w:val="0"/>
      <w:autoSpaceDN w:val="0"/>
      <w:adjustRightInd w:val="0"/>
      <w:jc w:val="both"/>
      <w:textAlignment w:val="baseline"/>
    </w:pPr>
    <w:rPr>
      <w:szCs w:val="20"/>
    </w:rPr>
  </w:style>
  <w:style w:type="character" w:styleId="slostrnky">
    <w:name w:val="page number"/>
    <w:uiPriority w:val="99"/>
    <w:rsid w:val="00F27893"/>
    <w:rPr>
      <w:rFonts w:cs="Times New Roman"/>
    </w:rPr>
  </w:style>
  <w:style w:type="paragraph" w:customStyle="1" w:styleId="Import0">
    <w:name w:val="Import 0"/>
    <w:basedOn w:val="Normln"/>
    <w:rsid w:val="000F63CC"/>
    <w:pPr>
      <w:widowControl w:val="0"/>
      <w:spacing w:line="288" w:lineRule="auto"/>
    </w:pPr>
    <w:rPr>
      <w:szCs w:val="20"/>
    </w:rPr>
  </w:style>
  <w:style w:type="paragraph" w:styleId="Obsah2">
    <w:name w:val="toc 2"/>
    <w:basedOn w:val="Normln"/>
    <w:next w:val="Normln"/>
    <w:autoRedefine/>
    <w:uiPriority w:val="39"/>
    <w:rsid w:val="002A71F7"/>
    <w:pPr>
      <w:tabs>
        <w:tab w:val="left" w:pos="720"/>
        <w:tab w:val="right" w:leader="dot" w:pos="9062"/>
      </w:tabs>
      <w:ind w:left="240"/>
    </w:pPr>
  </w:style>
  <w:style w:type="paragraph" w:styleId="Obsah3">
    <w:name w:val="toc 3"/>
    <w:basedOn w:val="Normln"/>
    <w:next w:val="Normln"/>
    <w:autoRedefine/>
    <w:uiPriority w:val="39"/>
    <w:rsid w:val="000F63CC"/>
    <w:pPr>
      <w:ind w:left="480"/>
    </w:pPr>
  </w:style>
  <w:style w:type="character" w:styleId="Hypertextovodkaz">
    <w:name w:val="Hyperlink"/>
    <w:uiPriority w:val="99"/>
    <w:rsid w:val="000F63CC"/>
    <w:rPr>
      <w:rFonts w:cs="Times New Roman"/>
      <w:color w:val="0000FF"/>
      <w:u w:val="single"/>
    </w:rPr>
  </w:style>
  <w:style w:type="paragraph" w:styleId="Zpat">
    <w:name w:val="footer"/>
    <w:basedOn w:val="Normln"/>
    <w:link w:val="ZpatChar"/>
    <w:uiPriority w:val="99"/>
    <w:rsid w:val="00A750D5"/>
    <w:pPr>
      <w:tabs>
        <w:tab w:val="center" w:pos="4536"/>
        <w:tab w:val="right" w:pos="9072"/>
      </w:tabs>
    </w:pPr>
  </w:style>
  <w:style w:type="character" w:customStyle="1" w:styleId="ZpatChar">
    <w:name w:val="Zápatí Char"/>
    <w:link w:val="Zpat"/>
    <w:uiPriority w:val="99"/>
    <w:locked/>
    <w:rPr>
      <w:rFonts w:cs="Times New Roman"/>
      <w:sz w:val="24"/>
      <w:szCs w:val="24"/>
    </w:rPr>
  </w:style>
  <w:style w:type="paragraph" w:customStyle="1" w:styleId="NormlnIMP">
    <w:name w:val="Normální_IMP"/>
    <w:basedOn w:val="Normln"/>
    <w:rsid w:val="00A678EF"/>
    <w:pPr>
      <w:suppressAutoHyphens/>
      <w:overflowPunct w:val="0"/>
      <w:autoSpaceDE w:val="0"/>
      <w:autoSpaceDN w:val="0"/>
      <w:adjustRightInd w:val="0"/>
      <w:spacing w:line="230" w:lineRule="auto"/>
      <w:textAlignment w:val="baseline"/>
    </w:pPr>
    <w:rPr>
      <w:szCs w:val="20"/>
    </w:rPr>
  </w:style>
  <w:style w:type="paragraph" w:styleId="Zkladntext2">
    <w:name w:val="Body Text 2"/>
    <w:basedOn w:val="Normln"/>
    <w:link w:val="Zkladntext2Char"/>
    <w:uiPriority w:val="99"/>
    <w:rsid w:val="00623956"/>
    <w:pPr>
      <w:spacing w:after="120" w:line="480" w:lineRule="auto"/>
    </w:pPr>
  </w:style>
  <w:style w:type="character" w:customStyle="1" w:styleId="Zkladntext2Char">
    <w:name w:val="Základní text 2 Char"/>
    <w:link w:val="Zkladntext2"/>
    <w:uiPriority w:val="99"/>
    <w:semiHidden/>
    <w:locked/>
    <w:rPr>
      <w:rFonts w:cs="Times New Roman"/>
      <w:sz w:val="24"/>
      <w:szCs w:val="24"/>
    </w:rPr>
  </w:style>
  <w:style w:type="paragraph" w:styleId="Obsah4">
    <w:name w:val="toc 4"/>
    <w:basedOn w:val="Normln"/>
    <w:next w:val="Normln"/>
    <w:autoRedefine/>
    <w:uiPriority w:val="39"/>
    <w:semiHidden/>
    <w:rsid w:val="009E2C1E"/>
    <w:pPr>
      <w:spacing w:after="100" w:line="276" w:lineRule="auto"/>
      <w:ind w:left="660"/>
    </w:pPr>
    <w:rPr>
      <w:rFonts w:ascii="Calibri" w:hAnsi="Calibri"/>
      <w:sz w:val="22"/>
      <w:szCs w:val="22"/>
    </w:rPr>
  </w:style>
  <w:style w:type="paragraph" w:styleId="Obsah5">
    <w:name w:val="toc 5"/>
    <w:basedOn w:val="Normln"/>
    <w:next w:val="Normln"/>
    <w:autoRedefine/>
    <w:uiPriority w:val="39"/>
    <w:semiHidden/>
    <w:rsid w:val="009E2C1E"/>
    <w:pPr>
      <w:spacing w:after="100" w:line="276" w:lineRule="auto"/>
      <w:ind w:left="880"/>
    </w:pPr>
    <w:rPr>
      <w:rFonts w:ascii="Calibri" w:hAnsi="Calibri"/>
      <w:sz w:val="22"/>
      <w:szCs w:val="22"/>
    </w:rPr>
  </w:style>
  <w:style w:type="paragraph" w:styleId="Obsah6">
    <w:name w:val="toc 6"/>
    <w:basedOn w:val="Normln"/>
    <w:next w:val="Normln"/>
    <w:autoRedefine/>
    <w:uiPriority w:val="39"/>
    <w:semiHidden/>
    <w:rsid w:val="009E2C1E"/>
    <w:pPr>
      <w:spacing w:after="100" w:line="276" w:lineRule="auto"/>
      <w:ind w:left="1100"/>
    </w:pPr>
    <w:rPr>
      <w:rFonts w:ascii="Calibri" w:hAnsi="Calibri"/>
      <w:sz w:val="22"/>
      <w:szCs w:val="22"/>
    </w:rPr>
  </w:style>
  <w:style w:type="paragraph" w:styleId="Obsah7">
    <w:name w:val="toc 7"/>
    <w:basedOn w:val="Normln"/>
    <w:next w:val="Normln"/>
    <w:autoRedefine/>
    <w:uiPriority w:val="39"/>
    <w:semiHidden/>
    <w:rsid w:val="009E2C1E"/>
    <w:pPr>
      <w:spacing w:after="100" w:line="276" w:lineRule="auto"/>
      <w:ind w:left="1320"/>
    </w:pPr>
    <w:rPr>
      <w:rFonts w:ascii="Calibri" w:hAnsi="Calibri"/>
      <w:sz w:val="22"/>
      <w:szCs w:val="22"/>
    </w:rPr>
  </w:style>
  <w:style w:type="paragraph" w:styleId="Obsah8">
    <w:name w:val="toc 8"/>
    <w:basedOn w:val="Normln"/>
    <w:next w:val="Normln"/>
    <w:autoRedefine/>
    <w:uiPriority w:val="39"/>
    <w:semiHidden/>
    <w:rsid w:val="009E2C1E"/>
    <w:pPr>
      <w:spacing w:after="100" w:line="276" w:lineRule="auto"/>
      <w:ind w:left="1540"/>
    </w:pPr>
    <w:rPr>
      <w:rFonts w:ascii="Calibri" w:hAnsi="Calibri"/>
      <w:sz w:val="22"/>
      <w:szCs w:val="22"/>
    </w:rPr>
  </w:style>
  <w:style w:type="paragraph" w:styleId="Obsah9">
    <w:name w:val="toc 9"/>
    <w:basedOn w:val="Normln"/>
    <w:next w:val="Normln"/>
    <w:autoRedefine/>
    <w:uiPriority w:val="39"/>
    <w:semiHidden/>
    <w:rsid w:val="009E2C1E"/>
    <w:pPr>
      <w:spacing w:after="100" w:line="276" w:lineRule="auto"/>
      <w:ind w:left="1760"/>
    </w:pPr>
    <w:rPr>
      <w:rFonts w:ascii="Calibri" w:hAnsi="Calibri"/>
      <w:sz w:val="22"/>
      <w:szCs w:val="22"/>
    </w:rPr>
  </w:style>
  <w:style w:type="paragraph" w:styleId="Odstavecseseznamem">
    <w:name w:val="List Paragraph"/>
    <w:basedOn w:val="Normln"/>
    <w:uiPriority w:val="34"/>
    <w:qFormat/>
    <w:rsid w:val="00DA79DE"/>
    <w:pPr>
      <w:ind w:left="708"/>
    </w:pPr>
  </w:style>
  <w:style w:type="paragraph" w:customStyle="1" w:styleId="Text-odstaveca">
    <w:name w:val="Text - odstavec a)"/>
    <w:basedOn w:val="Normln"/>
    <w:rsid w:val="00C05AAC"/>
    <w:pPr>
      <w:widowControl w:val="0"/>
      <w:tabs>
        <w:tab w:val="right" w:pos="397"/>
        <w:tab w:val="left" w:pos="510"/>
      </w:tabs>
      <w:autoSpaceDE w:val="0"/>
      <w:autoSpaceDN w:val="0"/>
      <w:adjustRightInd w:val="0"/>
      <w:spacing w:after="43"/>
      <w:ind w:left="510" w:hanging="510"/>
      <w:jc w:val="both"/>
    </w:pPr>
    <w:rPr>
      <w:rFonts w:ascii="Arial" w:hAnsi="Arial"/>
    </w:rPr>
  </w:style>
  <w:style w:type="paragraph" w:customStyle="1" w:styleId="Text-odstaped1">
    <w:name w:val="Text - odst. a) pøed 1."/>
    <w:basedOn w:val="Normln"/>
    <w:rsid w:val="00D66C45"/>
    <w:pPr>
      <w:widowControl w:val="0"/>
      <w:tabs>
        <w:tab w:val="right" w:pos="397"/>
        <w:tab w:val="left" w:pos="510"/>
      </w:tabs>
      <w:autoSpaceDE w:val="0"/>
      <w:autoSpaceDN w:val="0"/>
      <w:adjustRightInd w:val="0"/>
      <w:ind w:left="510" w:hanging="510"/>
      <w:jc w:val="both"/>
    </w:pPr>
    <w:rPr>
      <w:rFonts w:ascii="Arial" w:hAnsi="Arial"/>
    </w:rPr>
  </w:style>
  <w:style w:type="paragraph" w:customStyle="1" w:styleId="Text-1poodsta">
    <w:name w:val="Text - 1. po odst. a)"/>
    <w:basedOn w:val="Normln"/>
    <w:rsid w:val="00D66C45"/>
    <w:pPr>
      <w:widowControl w:val="0"/>
      <w:tabs>
        <w:tab w:val="right" w:pos="794"/>
        <w:tab w:val="left" w:pos="850"/>
      </w:tabs>
      <w:autoSpaceDE w:val="0"/>
      <w:autoSpaceDN w:val="0"/>
      <w:adjustRightInd w:val="0"/>
      <w:spacing w:after="43"/>
      <w:ind w:left="850" w:hanging="850"/>
      <w:jc w:val="both"/>
    </w:pPr>
    <w:rPr>
      <w:rFonts w:ascii="Arial" w:hAnsi="Arial"/>
    </w:rPr>
  </w:style>
  <w:style w:type="character" w:styleId="Zdraznnjemn">
    <w:name w:val="Subtle Emphasis"/>
    <w:uiPriority w:val="19"/>
    <w:rsid w:val="002E25EE"/>
    <w:rPr>
      <w:rFonts w:cs="Times New Roman"/>
      <w:i/>
      <w:color w:val="808080"/>
    </w:rPr>
  </w:style>
  <w:style w:type="character" w:customStyle="1" w:styleId="ProsttextCharCharCharCharCharCharCharCharCharChar">
    <w:name w:val="Prostý text Char Char Char Char Char Char Char Char Char Char"/>
    <w:rsid w:val="00BC63F5"/>
    <w:rPr>
      <w:rFonts w:ascii="Courier New" w:hAnsi="Courier New"/>
      <w:lang w:val="cs-CZ" w:eastAsia="cs-CZ"/>
    </w:rPr>
  </w:style>
  <w:style w:type="paragraph" w:customStyle="1" w:styleId="Prosttext1">
    <w:name w:val="Prostý text1"/>
    <w:basedOn w:val="Normln"/>
    <w:rsid w:val="00707CEA"/>
    <w:pPr>
      <w:widowControl w:val="0"/>
      <w:suppressAutoHyphens/>
      <w:spacing w:line="360" w:lineRule="atLeast"/>
      <w:jc w:val="both"/>
      <w:textAlignment w:val="baseline"/>
    </w:pPr>
    <w:rPr>
      <w:rFonts w:eastAsia="MS Mincho"/>
      <w:sz w:val="22"/>
      <w:lang w:eastAsia="zh-CN"/>
    </w:rPr>
  </w:style>
  <w:style w:type="paragraph" w:customStyle="1" w:styleId="TableParagraph">
    <w:name w:val="Table Paragraph"/>
    <w:basedOn w:val="Normln"/>
    <w:uiPriority w:val="1"/>
    <w:qFormat/>
    <w:rsid w:val="00817695"/>
    <w:pPr>
      <w:widowControl w:val="0"/>
      <w:autoSpaceDE w:val="0"/>
      <w:autoSpaceDN w:val="0"/>
      <w:spacing w:before="23"/>
    </w:pPr>
    <w:rPr>
      <w:rFonts w:ascii="Arial Narrow" w:hAnsi="Arial Narrow" w:cs="Arial Narrow"/>
      <w:sz w:val="22"/>
      <w:szCs w:val="22"/>
      <w:lang w:val="en-US" w:eastAsia="en-US"/>
    </w:rPr>
  </w:style>
  <w:style w:type="paragraph" w:styleId="Zhlav">
    <w:name w:val="header"/>
    <w:basedOn w:val="Normln"/>
    <w:link w:val="ZhlavChar"/>
    <w:uiPriority w:val="99"/>
    <w:rsid w:val="00E401DF"/>
    <w:pPr>
      <w:tabs>
        <w:tab w:val="center" w:pos="4536"/>
        <w:tab w:val="right" w:pos="9072"/>
      </w:tabs>
    </w:pPr>
  </w:style>
  <w:style w:type="character" w:customStyle="1" w:styleId="ZhlavChar">
    <w:name w:val="Záhlaví Char"/>
    <w:link w:val="Zhlav"/>
    <w:uiPriority w:val="99"/>
    <w:locked/>
    <w:rsid w:val="00E401DF"/>
    <w:rPr>
      <w:rFonts w:cs="Times New Roman"/>
      <w:sz w:val="24"/>
      <w:szCs w:val="24"/>
    </w:rPr>
  </w:style>
  <w:style w:type="paragraph" w:customStyle="1" w:styleId="BodyTextIndent31">
    <w:name w:val="Body Text Indent 31"/>
    <w:basedOn w:val="Normln"/>
    <w:uiPriority w:val="99"/>
    <w:rsid w:val="0031416B"/>
    <w:pPr>
      <w:widowControl w:val="0"/>
      <w:spacing w:before="120"/>
      <w:ind w:right="85" w:firstLine="357"/>
      <w:jc w:val="both"/>
    </w:pPr>
    <w:rPr>
      <w:sz w:val="26"/>
      <w:szCs w:val="26"/>
    </w:rPr>
  </w:style>
  <w:style w:type="character" w:customStyle="1" w:styleId="FontStyle29">
    <w:name w:val="Font Style29"/>
    <w:uiPriority w:val="99"/>
    <w:rsid w:val="008E071C"/>
    <w:rPr>
      <w:rFonts w:ascii="Arial Unicode MS" w:eastAsia="Arial Unicode MS"/>
      <w:sz w:val="18"/>
    </w:rPr>
  </w:style>
  <w:style w:type="paragraph" w:customStyle="1" w:styleId="Style6">
    <w:name w:val="Style6"/>
    <w:basedOn w:val="Normln"/>
    <w:uiPriority w:val="99"/>
    <w:rsid w:val="008E071C"/>
    <w:pPr>
      <w:widowControl w:val="0"/>
      <w:autoSpaceDE w:val="0"/>
      <w:autoSpaceDN w:val="0"/>
      <w:adjustRightInd w:val="0"/>
      <w:spacing w:line="230" w:lineRule="exact"/>
      <w:jc w:val="both"/>
    </w:pPr>
    <w:rPr>
      <w:rFonts w:ascii="Arial Unicode MS" w:eastAsia="Arial Unicode MS" w:hAnsi="Calibri" w:cs="Arial Unicode MS"/>
    </w:rPr>
  </w:style>
  <w:style w:type="paragraph" w:styleId="Textbubliny">
    <w:name w:val="Balloon Text"/>
    <w:basedOn w:val="Normln"/>
    <w:link w:val="TextbublinyChar"/>
    <w:uiPriority w:val="99"/>
    <w:rsid w:val="007824E7"/>
    <w:rPr>
      <w:rFonts w:ascii="Tahoma" w:hAnsi="Tahoma" w:cs="Tahoma"/>
      <w:sz w:val="16"/>
      <w:szCs w:val="16"/>
    </w:rPr>
  </w:style>
  <w:style w:type="character" w:customStyle="1" w:styleId="TextbublinyChar">
    <w:name w:val="Text bubliny Char"/>
    <w:link w:val="Textbubliny"/>
    <w:uiPriority w:val="99"/>
    <w:locked/>
    <w:rsid w:val="007824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906496">
      <w:bodyDiv w:val="1"/>
      <w:marLeft w:val="0"/>
      <w:marRight w:val="0"/>
      <w:marTop w:val="0"/>
      <w:marBottom w:val="0"/>
      <w:divBdr>
        <w:top w:val="none" w:sz="0" w:space="0" w:color="auto"/>
        <w:left w:val="none" w:sz="0" w:space="0" w:color="auto"/>
        <w:bottom w:val="none" w:sz="0" w:space="0" w:color="auto"/>
        <w:right w:val="none" w:sz="0" w:space="0" w:color="auto"/>
      </w:divBdr>
    </w:div>
    <w:div w:id="1347093617">
      <w:marLeft w:val="0"/>
      <w:marRight w:val="0"/>
      <w:marTop w:val="0"/>
      <w:marBottom w:val="0"/>
      <w:divBdr>
        <w:top w:val="none" w:sz="0" w:space="0" w:color="auto"/>
        <w:left w:val="none" w:sz="0" w:space="0" w:color="auto"/>
        <w:bottom w:val="none" w:sz="0" w:space="0" w:color="auto"/>
        <w:right w:val="none" w:sz="0" w:space="0" w:color="auto"/>
      </w:divBdr>
      <w:divsChild>
        <w:div w:id="1347093618">
          <w:marLeft w:val="75"/>
          <w:marRight w:val="0"/>
          <w:marTop w:val="0"/>
          <w:marBottom w:val="0"/>
          <w:divBdr>
            <w:top w:val="single" w:sz="6" w:space="23" w:color="86BD3F"/>
            <w:left w:val="none" w:sz="0" w:space="0" w:color="auto"/>
            <w:bottom w:val="none" w:sz="0" w:space="0" w:color="auto"/>
            <w:right w:val="none" w:sz="0" w:space="0" w:color="auto"/>
          </w:divBdr>
          <w:divsChild>
            <w:div w:id="13470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093620">
      <w:marLeft w:val="0"/>
      <w:marRight w:val="0"/>
      <w:marTop w:val="0"/>
      <w:marBottom w:val="0"/>
      <w:divBdr>
        <w:top w:val="none" w:sz="0" w:space="0" w:color="auto"/>
        <w:left w:val="none" w:sz="0" w:space="0" w:color="auto"/>
        <w:bottom w:val="none" w:sz="0" w:space="0" w:color="auto"/>
        <w:right w:val="none" w:sz="0" w:space="0" w:color="auto"/>
      </w:divBdr>
      <w:divsChild>
        <w:div w:id="1347093627">
          <w:marLeft w:val="0"/>
          <w:marRight w:val="0"/>
          <w:marTop w:val="0"/>
          <w:marBottom w:val="0"/>
          <w:divBdr>
            <w:top w:val="none" w:sz="0" w:space="0" w:color="auto"/>
            <w:left w:val="none" w:sz="0" w:space="0" w:color="auto"/>
            <w:bottom w:val="none" w:sz="0" w:space="0" w:color="auto"/>
            <w:right w:val="none" w:sz="0" w:space="0" w:color="auto"/>
          </w:divBdr>
          <w:divsChild>
            <w:div w:id="1347093626">
              <w:marLeft w:val="0"/>
              <w:marRight w:val="0"/>
              <w:marTop w:val="0"/>
              <w:marBottom w:val="0"/>
              <w:divBdr>
                <w:top w:val="none" w:sz="0" w:space="0" w:color="auto"/>
                <w:left w:val="none" w:sz="0" w:space="0" w:color="auto"/>
                <w:bottom w:val="none" w:sz="0" w:space="0" w:color="auto"/>
                <w:right w:val="none" w:sz="0" w:space="0" w:color="auto"/>
              </w:divBdr>
              <w:divsChild>
                <w:div w:id="1347093631">
                  <w:marLeft w:val="0"/>
                  <w:marRight w:val="0"/>
                  <w:marTop w:val="0"/>
                  <w:marBottom w:val="0"/>
                  <w:divBdr>
                    <w:top w:val="none" w:sz="0" w:space="0" w:color="auto"/>
                    <w:left w:val="none" w:sz="0" w:space="0" w:color="auto"/>
                    <w:bottom w:val="none" w:sz="0" w:space="0" w:color="auto"/>
                    <w:right w:val="none" w:sz="0" w:space="0" w:color="auto"/>
                  </w:divBdr>
                  <w:divsChild>
                    <w:div w:id="134709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093623">
      <w:marLeft w:val="0"/>
      <w:marRight w:val="0"/>
      <w:marTop w:val="0"/>
      <w:marBottom w:val="0"/>
      <w:divBdr>
        <w:top w:val="none" w:sz="0" w:space="0" w:color="auto"/>
        <w:left w:val="none" w:sz="0" w:space="0" w:color="auto"/>
        <w:bottom w:val="none" w:sz="0" w:space="0" w:color="auto"/>
        <w:right w:val="none" w:sz="0" w:space="0" w:color="auto"/>
      </w:divBdr>
    </w:div>
    <w:div w:id="1347093625">
      <w:marLeft w:val="0"/>
      <w:marRight w:val="0"/>
      <w:marTop w:val="0"/>
      <w:marBottom w:val="0"/>
      <w:divBdr>
        <w:top w:val="none" w:sz="0" w:space="0" w:color="auto"/>
        <w:left w:val="none" w:sz="0" w:space="0" w:color="auto"/>
        <w:bottom w:val="none" w:sz="0" w:space="0" w:color="auto"/>
        <w:right w:val="none" w:sz="0" w:space="0" w:color="auto"/>
      </w:divBdr>
      <w:divsChild>
        <w:div w:id="1347093621">
          <w:marLeft w:val="75"/>
          <w:marRight w:val="0"/>
          <w:marTop w:val="0"/>
          <w:marBottom w:val="0"/>
          <w:divBdr>
            <w:top w:val="single" w:sz="6" w:space="23" w:color="86BD3F"/>
            <w:left w:val="none" w:sz="0" w:space="0" w:color="auto"/>
            <w:bottom w:val="none" w:sz="0" w:space="0" w:color="auto"/>
            <w:right w:val="none" w:sz="0" w:space="0" w:color="auto"/>
          </w:divBdr>
          <w:divsChild>
            <w:div w:id="134709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093628">
      <w:marLeft w:val="0"/>
      <w:marRight w:val="0"/>
      <w:marTop w:val="0"/>
      <w:marBottom w:val="0"/>
      <w:divBdr>
        <w:top w:val="none" w:sz="0" w:space="0" w:color="auto"/>
        <w:left w:val="none" w:sz="0" w:space="0" w:color="auto"/>
        <w:bottom w:val="none" w:sz="0" w:space="0" w:color="auto"/>
        <w:right w:val="none" w:sz="0" w:space="0" w:color="auto"/>
      </w:divBdr>
      <w:divsChild>
        <w:div w:id="1347093624">
          <w:marLeft w:val="75"/>
          <w:marRight w:val="0"/>
          <w:marTop w:val="0"/>
          <w:marBottom w:val="0"/>
          <w:divBdr>
            <w:top w:val="single" w:sz="6" w:space="23" w:color="86BD3F"/>
            <w:left w:val="none" w:sz="0" w:space="0" w:color="auto"/>
            <w:bottom w:val="none" w:sz="0" w:space="0" w:color="auto"/>
            <w:right w:val="none" w:sz="0" w:space="0" w:color="auto"/>
          </w:divBdr>
          <w:divsChild>
            <w:div w:id="134709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093630">
      <w:marLeft w:val="0"/>
      <w:marRight w:val="0"/>
      <w:marTop w:val="0"/>
      <w:marBottom w:val="0"/>
      <w:divBdr>
        <w:top w:val="none" w:sz="0" w:space="0" w:color="auto"/>
        <w:left w:val="none" w:sz="0" w:space="0" w:color="auto"/>
        <w:bottom w:val="none" w:sz="0" w:space="0" w:color="auto"/>
        <w:right w:val="none" w:sz="0" w:space="0" w:color="auto"/>
      </w:divBdr>
    </w:div>
    <w:div w:id="1347093633">
      <w:marLeft w:val="0"/>
      <w:marRight w:val="0"/>
      <w:marTop w:val="0"/>
      <w:marBottom w:val="0"/>
      <w:divBdr>
        <w:top w:val="none" w:sz="0" w:space="0" w:color="auto"/>
        <w:left w:val="none" w:sz="0" w:space="0" w:color="auto"/>
        <w:bottom w:val="none" w:sz="0" w:space="0" w:color="auto"/>
        <w:right w:val="none" w:sz="0" w:space="0" w:color="auto"/>
      </w:divBdr>
    </w:div>
    <w:div w:id="13470936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stokralupy.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wikipedia.org/wiki/Turistick%C3%A1_zna%C4%8D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7AA99-3808-489E-B27E-19817B40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9</Pages>
  <Words>1842</Words>
  <Characters>10874</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a)</vt:lpstr>
    </vt:vector>
  </TitlesOfParts>
  <Company>Comfor Stores a.s.</Company>
  <LinksUpToDate>false</LinksUpToDate>
  <CharactersWithSpaces>12691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Zuzana Hrochová</dc:creator>
  <cp:lastModifiedBy>Vlasta Poláčková</cp:lastModifiedBy>
  <cp:revision>248</cp:revision>
  <cp:lastPrinted>2024-01-10T13:44:00Z</cp:lastPrinted>
  <dcterms:created xsi:type="dcterms:W3CDTF">2020-02-11T09:16:00Z</dcterms:created>
  <dcterms:modified xsi:type="dcterms:W3CDTF">2024-09-26T09:00:00Z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-109990074</vt:i4>
  </property>
  <property fmtid="{D5CDD505-2E9C-101B-9397-08002B2CF9AE}" pid="3" name="_EmailSubject">
    <vt:lpwstr>křivoklát návrh</vt:lpwstr>
  </property>
  <property fmtid="{D5CDD505-2E9C-101B-9397-08002B2CF9AE}" pid="4" name="_AuthorEmail">
    <vt:lpwstr>zuzana.hrochova@volny.cz</vt:lpwstr>
  </property>
  <property fmtid="{D5CDD505-2E9C-101B-9397-08002B2CF9AE}" pid="5" name="_AuthorEmailDisplayName">
    <vt:lpwstr>Zuzana Hrochová</vt:lpwstr>
  </property>
  <property fmtid="{D5CDD505-2E9C-101B-9397-08002B2CF9AE}" pid="6" name="_PreviousAdHocReviewCycleID">
    <vt:i4>408676477</vt:i4>
  </property>
  <property fmtid="{D5CDD505-2E9C-101B-9397-08002B2CF9AE}" pid="7" name="_ReviewingToolsShownOnce">
    <vt:lpwstr/>
  </property>
</Properties>
</file>